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19ECB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45AAB" w:rsidRPr="00F45AAB">
        <w:rPr>
          <w:rFonts w:ascii="Calibri" w:hAnsi="Calibri" w:cs="Tahoma"/>
          <w:b/>
          <w:sz w:val="24"/>
          <w:szCs w:val="24"/>
        </w:rPr>
        <w:t>1</w:t>
      </w:r>
    </w:p>
    <w:p w14:paraId="21257AE2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5E7FF3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203726B8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7ED521BA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517BE850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198C15C3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2E2BA55E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45AAB" w:rsidRPr="00F45AAB">
        <w:rPr>
          <w:rFonts w:ascii="Calibri" w:hAnsi="Calibri"/>
          <w:b/>
          <w:bCs/>
          <w:i/>
        </w:rPr>
        <w:t>CRZP/113/2023/AZP</w:t>
      </w:r>
    </w:p>
    <w:p w14:paraId="5B73E495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45AAB" w:rsidRPr="00F45AAB">
        <w:rPr>
          <w:rFonts w:ascii="Calibri" w:hAnsi="Calibri"/>
          <w:b/>
          <w:bCs/>
          <w:i/>
        </w:rPr>
        <w:t>Części aparatury naukowo-badawczej do projektu "Budowa naziemnej stacji do łączności satelitarnej na potrzeby satelity PWSat3" - powtórne</w:t>
      </w:r>
    </w:p>
    <w:p w14:paraId="08151561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2BE1D746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120C5247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7DBD29F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5CFF96B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5446988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355E13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0ADA59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0B75F7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5D518A4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4B1F1F76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0406C5CA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12DE9AA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0DF71A1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1716DE1F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353FA51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7B6DD77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2D5AECE8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143F4F7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BD8FB4C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2E2D75BE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10AB96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3377E49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98A0AF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5FD46F57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73C037DE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02C22A1" w14:textId="3D8FD798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45AAB" w:rsidRPr="00F45AAB">
        <w:rPr>
          <w:rFonts w:ascii="Calibri" w:hAnsi="Calibri" w:cs="Tahoma"/>
          <w:b/>
          <w:sz w:val="22"/>
          <w:szCs w:val="22"/>
        </w:rPr>
        <w:t>podstawowy</w:t>
      </w:r>
      <w:r w:rsidR="00BA71AB">
        <w:rPr>
          <w:rFonts w:ascii="Calibri" w:hAnsi="Calibri" w:cs="Tahoma"/>
          <w:b/>
          <w:sz w:val="22"/>
          <w:szCs w:val="22"/>
        </w:rPr>
        <w:t>m</w:t>
      </w:r>
      <w:r w:rsidR="00F45AAB" w:rsidRPr="00F45AAB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F45AAB" w:rsidRPr="00F45AA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28395262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45AAB" w:rsidRPr="00F45AAB">
        <w:rPr>
          <w:rFonts w:ascii="Calibri" w:hAnsi="Calibri" w:cs="Tahoma"/>
          <w:b/>
          <w:sz w:val="22"/>
          <w:szCs w:val="22"/>
        </w:rPr>
        <w:t>Części aparatury naukowo-badawczej do projektu "Budowa naziemnej stacji do łączności satelitarnej na potrzeby satelity PWSat3"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3A1A2F8D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C709DE" w:rsidRPr="00CA123E" w14:paraId="04A95BF9" w14:textId="77777777" w:rsidTr="00BA71AB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14:paraId="199F05AC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319564D1" w14:textId="77777777" w:rsidTr="00BA71AB">
        <w:trPr>
          <w:jc w:val="center"/>
        </w:trPr>
        <w:tc>
          <w:tcPr>
            <w:tcW w:w="8357" w:type="dxa"/>
          </w:tcPr>
          <w:p w14:paraId="59058975" w14:textId="77777777" w:rsidR="00BA71AB" w:rsidRDefault="00BA71AB" w:rsidP="00BA71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Transciever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i inne </w:t>
            </w:r>
          </w:p>
          <w:p w14:paraId="4477404B" w14:textId="54E213E2" w:rsidR="00BA71AB" w:rsidRDefault="00BA71AB" w:rsidP="00BA71AB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załącznik 2 do SWZ Kalkulacja ceny i cenę końcową oferty wpisać poniżej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.</w:t>
            </w:r>
          </w:p>
          <w:p w14:paraId="2DEA6194" w14:textId="77777777" w:rsidR="00BA71AB" w:rsidRDefault="00BA71AB" w:rsidP="00BA71A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13AE2690" w14:textId="77777777" w:rsidR="00BA71AB" w:rsidRDefault="00BA71AB" w:rsidP="00BA71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1B0A13D8" w14:textId="77777777" w:rsidR="00BA71AB" w:rsidRDefault="00BA71AB" w:rsidP="00BA71AB">
            <w:pPr>
              <w:spacing w:line="360" w:lineRule="auto"/>
              <w:jc w:val="both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(słownie: </w:t>
            </w:r>
            <w:r w:rsidRPr="00BA71AB">
              <w:rPr>
                <w:rFonts w:ascii="Calibri" w:hAnsi="Calibri" w:cs="Tahoma"/>
                <w:b/>
                <w:bCs/>
                <w:sz w:val="22"/>
                <w:szCs w:val="22"/>
              </w:rPr>
              <w:t>………………………………………………………………………………..…………….)</w:t>
            </w:r>
          </w:p>
          <w:p w14:paraId="4569C28E" w14:textId="77777777" w:rsidR="00BA71AB" w:rsidRDefault="00BA71AB" w:rsidP="00BA71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6CA7FB6A" w14:textId="77777777" w:rsidR="00BA71AB" w:rsidRDefault="00BA71AB" w:rsidP="00BA71A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……………..(7/14/21) dni</w:t>
            </w:r>
          </w:p>
          <w:p w14:paraId="03650952" w14:textId="77777777" w:rsidR="00BA71AB" w:rsidRDefault="00BA71AB" w:rsidP="00BA71AB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14:paraId="56235359" w14:textId="77777777" w:rsidR="00BA71AB" w:rsidRDefault="00BA71AB" w:rsidP="00BA71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5B6E4D39" w14:textId="24415EE4" w:rsidR="00C709DE" w:rsidRPr="006F75D7" w:rsidRDefault="00BA71AB" w:rsidP="00BA71A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14:paraId="4B4968FC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A4D7B30" w14:textId="77777777" w:rsidR="00CE57E9" w:rsidRPr="00BA71A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</w:t>
      </w:r>
      <w:r w:rsidR="00110C43" w:rsidRPr="00BA71AB">
        <w:rPr>
          <w:rFonts w:ascii="Calibri" w:hAnsi="Calibri" w:cs="Calibri"/>
          <w:sz w:val="22"/>
          <w:szCs w:val="22"/>
        </w:rPr>
        <w:t>żadnych zastrzeżeń do treści Specyfikacji Warunków Zamówienia.</w:t>
      </w:r>
    </w:p>
    <w:p w14:paraId="4E5A9CC9" w14:textId="5F58B5DB" w:rsidR="00AE009B" w:rsidRPr="00BA71A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A71A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A71AB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BA71AB">
        <w:rPr>
          <w:rFonts w:ascii="Calibri" w:hAnsi="Calibri" w:cs="Tahoma"/>
          <w:sz w:val="22"/>
          <w:szCs w:val="22"/>
        </w:rPr>
        <w:t>dostaw</w:t>
      </w:r>
      <w:r w:rsidR="002301EC" w:rsidRPr="00BA71AB">
        <w:rPr>
          <w:rFonts w:ascii="Calibri" w:hAnsi="Calibri" w:cs="Tahoma"/>
          <w:sz w:val="22"/>
          <w:szCs w:val="22"/>
        </w:rPr>
        <w:t xml:space="preserve"> wynosi </w:t>
      </w:r>
      <w:r w:rsidR="00BA71AB" w:rsidRPr="00BA71AB">
        <w:rPr>
          <w:rFonts w:ascii="Calibri" w:hAnsi="Calibri" w:cs="Tahoma"/>
          <w:b/>
          <w:sz w:val="22"/>
          <w:szCs w:val="22"/>
        </w:rPr>
        <w:t>12</w:t>
      </w:r>
      <w:r w:rsidR="00CE57E9" w:rsidRPr="00BA71A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A71A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A71AB">
        <w:rPr>
          <w:rFonts w:ascii="Calibri" w:hAnsi="Calibri" w:cs="Tahoma"/>
          <w:sz w:val="22"/>
          <w:szCs w:val="22"/>
        </w:rPr>
        <w:t xml:space="preserve"> </w:t>
      </w:r>
      <w:r w:rsidR="002301EC" w:rsidRPr="00BA71AB">
        <w:rPr>
          <w:rFonts w:ascii="Calibri" w:hAnsi="Calibri" w:cs="Tahoma"/>
          <w:sz w:val="22"/>
          <w:szCs w:val="22"/>
        </w:rPr>
        <w:t xml:space="preserve"> </w:t>
      </w:r>
      <w:r w:rsidR="00CE57E9" w:rsidRPr="00BA71AB">
        <w:rPr>
          <w:rFonts w:ascii="Calibri" w:hAnsi="Calibri" w:cs="Tahoma"/>
          <w:sz w:val="22"/>
          <w:szCs w:val="22"/>
        </w:rPr>
        <w:t xml:space="preserve">licząc od daty </w:t>
      </w:r>
      <w:r w:rsidRPr="00BA71AB">
        <w:rPr>
          <w:rFonts w:ascii="Calibri" w:hAnsi="Calibri" w:cs="Tahoma"/>
          <w:sz w:val="22"/>
          <w:szCs w:val="22"/>
        </w:rPr>
        <w:t>odbioru końcowego.</w:t>
      </w:r>
    </w:p>
    <w:p w14:paraId="2C03B9E7" w14:textId="77777777" w:rsidR="00AE009B" w:rsidRPr="00BA71A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A71A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A71AB">
        <w:rPr>
          <w:rFonts w:ascii="Calibri" w:hAnsi="Calibri" w:cs="Tahoma"/>
          <w:sz w:val="22"/>
          <w:szCs w:val="22"/>
        </w:rPr>
        <w:t>czas wykazany w SWZ</w:t>
      </w:r>
      <w:r w:rsidRPr="00BA71AB">
        <w:rPr>
          <w:rFonts w:ascii="Calibri" w:hAnsi="Calibri" w:cs="Tahoma"/>
          <w:sz w:val="22"/>
          <w:szCs w:val="22"/>
        </w:rPr>
        <w:t>.</w:t>
      </w:r>
    </w:p>
    <w:p w14:paraId="25FF936F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58C7CBDC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03E49C2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61F76CDC" w14:textId="77777777" w:rsidTr="009E1AE4">
        <w:tc>
          <w:tcPr>
            <w:tcW w:w="236" w:type="dxa"/>
            <w:shd w:val="clear" w:color="auto" w:fill="auto"/>
          </w:tcPr>
          <w:p w14:paraId="744746D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6D760C5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64C5064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758FB2E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24D03113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C102D3F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6C180E4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71E8E29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0E4A374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5037E9C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53D0D94C" w14:textId="77777777" w:rsidTr="009E1AE4">
        <w:tc>
          <w:tcPr>
            <w:tcW w:w="236" w:type="dxa"/>
            <w:shd w:val="clear" w:color="auto" w:fill="auto"/>
            <w:vAlign w:val="center"/>
          </w:tcPr>
          <w:p w14:paraId="63A474F8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372838F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1D1D502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08983FB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6D744DD6" w14:textId="77777777" w:rsidTr="009E1AE4">
        <w:tc>
          <w:tcPr>
            <w:tcW w:w="236" w:type="dxa"/>
            <w:shd w:val="clear" w:color="auto" w:fill="auto"/>
            <w:vAlign w:val="center"/>
          </w:tcPr>
          <w:p w14:paraId="0E2D0A96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70FBC50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5C281A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1F48A8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676B111C" w14:textId="77777777" w:rsidTr="009E1AE4">
        <w:tc>
          <w:tcPr>
            <w:tcW w:w="236" w:type="dxa"/>
            <w:shd w:val="clear" w:color="auto" w:fill="auto"/>
            <w:vAlign w:val="center"/>
          </w:tcPr>
          <w:p w14:paraId="21DB0C4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B73755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76920C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271B8FD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17C5AB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AB17F90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3677AA07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27C2ABE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7249A331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0E068CAF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C4FCF0C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0CC6BF0D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3F9C1856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3367FD6D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2FF7E8A9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4A5729C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6A2AB4FE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4B16B6C4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036E6AD0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3E046EAD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18BAB05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416E67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4391F5B3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663294E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762CB43B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14:paraId="2C0B3E56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A492D43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65347AC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29576EFA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45A1EE9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106093A2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640C7029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4C37CB95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1389E22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2BB6CA64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1E7F2357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E7B7F40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2CD6808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0D1CD413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4E0C9" w14:textId="77777777" w:rsidR="001F3C80" w:rsidRDefault="001F3C80">
      <w:r>
        <w:separator/>
      </w:r>
    </w:p>
  </w:endnote>
  <w:endnote w:type="continuationSeparator" w:id="0">
    <w:p w14:paraId="2595B965" w14:textId="77777777" w:rsidR="001F3C80" w:rsidRDefault="001F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19975" w14:textId="77777777" w:rsidR="00F45AAB" w:rsidRDefault="00F45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7BEB7" w14:textId="77777777" w:rsidR="00D31D28" w:rsidRDefault="00D31D28" w:rsidP="00D31D28">
    <w:pPr>
      <w:pStyle w:val="Stopka"/>
      <w:tabs>
        <w:tab w:val="clear" w:pos="4536"/>
      </w:tabs>
      <w:jc w:val="center"/>
    </w:pPr>
  </w:p>
  <w:p w14:paraId="778C1AB7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AD5E" w14:textId="77777777" w:rsidR="00F45AAB" w:rsidRDefault="00F45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17BBC" w14:textId="77777777" w:rsidR="001F3C80" w:rsidRDefault="001F3C80">
      <w:r>
        <w:separator/>
      </w:r>
    </w:p>
  </w:footnote>
  <w:footnote w:type="continuationSeparator" w:id="0">
    <w:p w14:paraId="10167947" w14:textId="77777777" w:rsidR="001F3C80" w:rsidRDefault="001F3C80">
      <w:r>
        <w:continuationSeparator/>
      </w:r>
    </w:p>
  </w:footnote>
  <w:footnote w:id="1">
    <w:p w14:paraId="708F5EAD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47300C4E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1954F71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6B98C0CA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E28FA7F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1EB061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4EC4" w14:textId="77777777" w:rsidR="003F027E" w:rsidRDefault="003F027E">
    <w:pPr>
      <w:pStyle w:val="Nagwek"/>
    </w:pPr>
    <w:r>
      <w:rPr>
        <w:noProof/>
      </w:rPr>
      <w:pict w14:anchorId="12BFDC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39EE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2CB72C6A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5D09100A" w14:textId="77777777" w:rsidR="00BA71AB" w:rsidRDefault="00F45AA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Części aparatury naukowo-badawczej do projektu "Budowa naziemnej stacji do łączności satelitarnej </w:t>
    </w:r>
  </w:p>
  <w:p w14:paraId="0A2FA6E4" w14:textId="7BFE1218" w:rsidR="00AE009B" w:rsidRDefault="00F45AA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na potrzeby satelity PWSat3" - powtórne</w:t>
    </w:r>
  </w:p>
  <w:p w14:paraId="61223E23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79B69F3A" w14:textId="77777777" w:rsidR="00AE009B" w:rsidRDefault="002307F7">
    <w:pPr>
      <w:pStyle w:val="Nagwek"/>
    </w:pPr>
    <w:r>
      <w:rPr>
        <w:noProof/>
      </w:rPr>
      <w:pict w14:anchorId="65866FEC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D2FA4" w14:textId="77777777" w:rsidR="003F027E" w:rsidRDefault="003F027E">
    <w:pPr>
      <w:pStyle w:val="Nagwek"/>
    </w:pPr>
    <w:r>
      <w:rPr>
        <w:noProof/>
      </w:rPr>
      <w:pict w14:anchorId="7180A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1445835">
    <w:abstractNumId w:val="1"/>
  </w:num>
  <w:num w:numId="2" w16cid:durableId="1801264056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15753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F3C8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A71A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45AAB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105C0"/>
  <w15:chartTrackingRefBased/>
  <w15:docId w15:val="{B930C1C1-28C4-4C06-832F-CB733256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BA7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AFB2-7AD3-42A7-A130-8AD19D939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594</Words>
  <Characters>4769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</cp:lastModifiedBy>
  <cp:revision>2</cp:revision>
  <cp:lastPrinted>2014-10-22T10:05:00Z</cp:lastPrinted>
  <dcterms:created xsi:type="dcterms:W3CDTF">2023-07-11T08:01:00Z</dcterms:created>
  <dcterms:modified xsi:type="dcterms:W3CDTF">2023-07-11T08:01:00Z</dcterms:modified>
</cp:coreProperties>
</file>