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08C2" w:rsidRDefault="008608C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38662E" w:rsidP="008608C2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38662E">
        <w:rPr>
          <w:rFonts w:ascii="Arial" w:hAnsi="Arial" w:cs="Arial"/>
          <w:sz w:val="24"/>
          <w:szCs w:val="24"/>
        </w:rPr>
        <w:t>Częstochowa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38662E">
        <w:rPr>
          <w:rFonts w:ascii="Arial" w:hAnsi="Arial" w:cs="Arial"/>
          <w:sz w:val="24"/>
          <w:szCs w:val="24"/>
        </w:rPr>
        <w:t>2023-06-27</w:t>
      </w:r>
    </w:p>
    <w:p w:rsidR="00890B92" w:rsidRPr="00382A4A" w:rsidRDefault="0038662E" w:rsidP="008608C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38662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382A4A" w:rsidRDefault="0038662E" w:rsidP="008608C2">
      <w:pPr>
        <w:spacing w:line="360" w:lineRule="auto"/>
        <w:rPr>
          <w:rFonts w:ascii="Arial" w:hAnsi="Arial" w:cs="Arial"/>
          <w:sz w:val="24"/>
          <w:szCs w:val="24"/>
        </w:rPr>
      </w:pPr>
      <w:r w:rsidRPr="0038662E">
        <w:rPr>
          <w:rFonts w:ascii="Arial" w:hAnsi="Arial" w:cs="Arial"/>
          <w:sz w:val="24"/>
          <w:szCs w:val="24"/>
        </w:rPr>
        <w:t>Dąbrowskiego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38662E">
        <w:rPr>
          <w:rFonts w:ascii="Arial" w:hAnsi="Arial" w:cs="Arial"/>
          <w:sz w:val="24"/>
          <w:szCs w:val="24"/>
        </w:rPr>
        <w:t>69</w:t>
      </w:r>
    </w:p>
    <w:p w:rsidR="00890B92" w:rsidRPr="00382A4A" w:rsidRDefault="0038662E" w:rsidP="008608C2">
      <w:pPr>
        <w:spacing w:line="360" w:lineRule="auto"/>
        <w:rPr>
          <w:rFonts w:ascii="Arial" w:hAnsi="Arial" w:cs="Arial"/>
          <w:sz w:val="24"/>
          <w:szCs w:val="24"/>
        </w:rPr>
      </w:pPr>
      <w:r w:rsidRPr="0038662E">
        <w:rPr>
          <w:rFonts w:ascii="Arial" w:hAnsi="Arial" w:cs="Arial"/>
          <w:sz w:val="24"/>
          <w:szCs w:val="24"/>
        </w:rPr>
        <w:t>42-201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38662E">
        <w:rPr>
          <w:rFonts w:ascii="Arial" w:hAnsi="Arial" w:cs="Arial"/>
          <w:sz w:val="24"/>
          <w:szCs w:val="24"/>
        </w:rPr>
        <w:t>Częstochowa</w:t>
      </w:r>
    </w:p>
    <w:p w:rsidR="00890B92" w:rsidRPr="00382A4A" w:rsidRDefault="00890B92" w:rsidP="008608C2">
      <w:p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382A4A" w:rsidRDefault="00890B92" w:rsidP="008608C2">
      <w:p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382A4A" w:rsidRDefault="00A80738" w:rsidP="008608C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82A4A" w:rsidRDefault="00A80738" w:rsidP="008608C2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82A4A" w:rsidRDefault="00007727" w:rsidP="008608C2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38662E" w:rsidRPr="0038662E">
        <w:rPr>
          <w:rFonts w:ascii="Arial" w:hAnsi="Arial" w:cs="Arial"/>
          <w:b/>
          <w:sz w:val="24"/>
          <w:szCs w:val="24"/>
        </w:rPr>
        <w:t>RK-NZ.261.32.2023.AR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8608C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82A4A" w:rsidRDefault="00A80738" w:rsidP="008608C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A80738" w:rsidRPr="00382A4A" w:rsidRDefault="00A80738" w:rsidP="008608C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890B92" w:rsidRPr="00382A4A" w:rsidRDefault="00A80738" w:rsidP="008608C2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8608C2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8608C2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8662E" w:rsidRPr="0038662E">
        <w:rPr>
          <w:rFonts w:ascii="Arial" w:hAnsi="Arial" w:cs="Arial"/>
          <w:sz w:val="24"/>
          <w:szCs w:val="24"/>
        </w:rPr>
        <w:t>Tryb podstawowy bez negocjacji - art. 275 pkt. 1 ustawy Pzp</w:t>
      </w:r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38662E" w:rsidP="008608C2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38662E">
        <w:rPr>
          <w:rFonts w:ascii="Arial" w:hAnsi="Arial" w:cs="Arial"/>
          <w:b/>
          <w:szCs w:val="24"/>
        </w:rPr>
        <w:t>Dostawa  zestawów pomiarowych dla Katedry Fizyki Politechniki Częstochowskie</w:t>
      </w:r>
    </w:p>
    <w:p w:rsidR="00890B92" w:rsidRPr="00382A4A" w:rsidRDefault="00A80738" w:rsidP="008608C2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38662E" w:rsidRPr="0038662E">
        <w:rPr>
          <w:rFonts w:ascii="Arial" w:hAnsi="Arial" w:cs="Arial"/>
          <w:sz w:val="24"/>
          <w:szCs w:val="24"/>
        </w:rPr>
        <w:t>(t.j.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38662E" w:rsidP="008608C2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38662E">
        <w:rPr>
          <w:rFonts w:ascii="Arial" w:hAnsi="Arial" w:cs="Arial"/>
          <w:b/>
          <w:sz w:val="24"/>
          <w:szCs w:val="24"/>
        </w:rPr>
        <w:t>180 000.00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8608C2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8608C2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sectPr w:rsidR="00890B92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18BF" w:rsidRDefault="00A118BF">
      <w:r>
        <w:separator/>
      </w:r>
    </w:p>
  </w:endnote>
  <w:endnote w:type="continuationSeparator" w:id="0">
    <w:p w:rsidR="00A118BF" w:rsidRDefault="00A11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8C2" w:rsidRPr="008608C2" w:rsidRDefault="008608C2" w:rsidP="008608C2">
    <w:pPr>
      <w:spacing w:line="276" w:lineRule="auto"/>
      <w:rPr>
        <w:rFonts w:ascii="Roboto" w:hAnsi="Roboto"/>
        <w:b/>
        <w:bCs/>
        <w:sz w:val="22"/>
        <w:szCs w:val="18"/>
      </w:rPr>
    </w:pPr>
    <w:r w:rsidRPr="008608C2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8608C2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8608C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608C2" w:rsidRPr="008608C2" w:rsidTr="00331DD0">
      <w:tc>
        <w:tcPr>
          <w:tcW w:w="0" w:type="auto"/>
          <w:shd w:val="clear" w:color="auto" w:fill="auto"/>
          <w:vAlign w:val="center"/>
        </w:tcPr>
        <w:p w:rsidR="008608C2" w:rsidRPr="008608C2" w:rsidRDefault="008608C2" w:rsidP="008608C2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608C2" w:rsidRPr="008608C2" w:rsidRDefault="008608C2" w:rsidP="008608C2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608C2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608C2" w:rsidRPr="008608C2" w:rsidRDefault="008608C2" w:rsidP="008608C2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608C2" w:rsidRPr="008608C2" w:rsidRDefault="008608C2" w:rsidP="008608C2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608C2" w:rsidRPr="008608C2" w:rsidRDefault="008608C2" w:rsidP="008608C2">
    <w:pPr>
      <w:spacing w:line="276" w:lineRule="auto"/>
      <w:rPr>
        <w:rFonts w:ascii="Roboto" w:hAnsi="Roboto"/>
        <w:b/>
        <w:bCs/>
        <w:sz w:val="24"/>
        <w:szCs w:val="24"/>
      </w:rPr>
    </w:pPr>
    <w:r w:rsidRPr="008608C2">
      <w:rPr>
        <w:rFonts w:ascii="Roboto" w:hAnsi="Roboto"/>
        <w:b/>
        <w:bCs/>
        <w:sz w:val="24"/>
        <w:szCs w:val="18"/>
      </w:rPr>
      <w:t>Kanclerz Politechniki Częstochowskiej</w:t>
    </w:r>
  </w:p>
  <w:p w:rsidR="008608C2" w:rsidRPr="008608C2" w:rsidRDefault="008608C2" w:rsidP="008608C2">
    <w:pPr>
      <w:spacing w:line="276" w:lineRule="auto"/>
      <w:rPr>
        <w:rFonts w:ascii="Roboto" w:hAnsi="Roboto"/>
        <w:sz w:val="24"/>
        <w:szCs w:val="24"/>
      </w:rPr>
    </w:pPr>
    <w:r w:rsidRPr="008608C2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608C2">
      <w:rPr>
        <w:rFonts w:ascii="Roboto" w:hAnsi="Roboto"/>
        <w:sz w:val="24"/>
        <w:szCs w:val="24"/>
      </w:rPr>
      <w:t>ul. Gen. J.H. Dąbrowskiego 69, 42-201 Częstochowa</w:t>
    </w:r>
  </w:p>
  <w:p w:rsidR="008608C2" w:rsidRPr="008608C2" w:rsidRDefault="008608C2" w:rsidP="008608C2">
    <w:pPr>
      <w:spacing w:line="276" w:lineRule="auto"/>
      <w:rPr>
        <w:rFonts w:ascii="Arial" w:hAnsi="Arial"/>
        <w:noProof/>
        <w:sz w:val="24"/>
        <w:szCs w:val="24"/>
      </w:rPr>
    </w:pPr>
    <w:r w:rsidRPr="008608C2">
      <w:rPr>
        <w:rFonts w:ascii="Roboto" w:hAnsi="Roboto"/>
        <w:sz w:val="24"/>
        <w:szCs w:val="24"/>
      </w:rPr>
      <w:t>tel. +48 34 325 02 56, e-mail: kanclerz@pcz.pl</w:t>
    </w:r>
  </w:p>
  <w:p w:rsidR="008608C2" w:rsidRPr="008608C2" w:rsidRDefault="008608C2" w:rsidP="008608C2">
    <w:pPr>
      <w:rPr>
        <w:rFonts w:ascii="Roboto" w:hAnsi="Roboto"/>
        <w:b/>
        <w:sz w:val="24"/>
        <w:szCs w:val="24"/>
      </w:rPr>
    </w:pPr>
    <w:r w:rsidRPr="008608C2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608C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608C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608C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18BF" w:rsidRDefault="00A118BF">
      <w:r>
        <w:separator/>
      </w:r>
    </w:p>
  </w:footnote>
  <w:footnote w:type="continuationSeparator" w:id="0">
    <w:p w:rsidR="00A118BF" w:rsidRDefault="00A118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662E" w:rsidRDefault="003866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8C2" w:rsidRPr="008608C2" w:rsidRDefault="008608C2" w:rsidP="008608C2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8608C2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8608C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38662E" w:rsidRDefault="003866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662E" w:rsidRDefault="003866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18BF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8662E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08C2"/>
    <w:rsid w:val="00861E75"/>
    <w:rsid w:val="00890B92"/>
    <w:rsid w:val="009D19BD"/>
    <w:rsid w:val="009F189D"/>
    <w:rsid w:val="00A118B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576066F"/>
  <w15:chartTrackingRefBased/>
  <w15:docId w15:val="{74718E5C-5CD3-46BD-8485-E54B93763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2023-06-27T06:17:00Z</cp:lastPrinted>
  <dcterms:created xsi:type="dcterms:W3CDTF">2023-06-27T06:17:00Z</dcterms:created>
  <dcterms:modified xsi:type="dcterms:W3CDTF">2023-06-27T06:17:00Z</dcterms:modified>
</cp:coreProperties>
</file>