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E4795" w:rsidRPr="002E479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E4795" w:rsidRPr="002E4795">
        <w:rPr>
          <w:rFonts w:ascii="Calibri" w:hAnsi="Calibri"/>
          <w:b/>
          <w:bCs/>
          <w:i/>
        </w:rPr>
        <w:t>CRZP/98/2023/AZP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E4795" w:rsidRPr="002E4795">
        <w:rPr>
          <w:rFonts w:ascii="Calibri" w:hAnsi="Calibri"/>
          <w:b/>
          <w:bCs/>
          <w:i/>
        </w:rPr>
        <w:t>Kurs dla pracowników UMG w zakresie języka angielskiego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E4795" w:rsidRPr="002E479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E4795" w:rsidRPr="002E479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E4795" w:rsidRPr="002E4795">
        <w:rPr>
          <w:rFonts w:ascii="Calibri" w:hAnsi="Calibri" w:cs="Tahoma"/>
          <w:b/>
          <w:sz w:val="22"/>
          <w:szCs w:val="22"/>
        </w:rPr>
        <w:t>Kurs dla pracowników UMG w zakresie języka angielskiego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 w:val="restart"/>
          </w:tcPr>
          <w:p w:rsidR="00954EE4" w:rsidRPr="00CA123E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E479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54EE4" w:rsidRDefault="00954EE4" w:rsidP="009934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E4795">
              <w:rPr>
                <w:rFonts w:ascii="Calibri" w:hAnsi="Calibri" w:cs="Tahoma"/>
                <w:sz w:val="22"/>
                <w:szCs w:val="22"/>
              </w:rPr>
              <w:t>Kurs dla pracowników UMG w zakresie języka angielskiego - grupowy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54EE4" w:rsidRPr="00954EE4" w:rsidRDefault="00954EE4" w:rsidP="009934B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54EE4">
              <w:rPr>
                <w:rFonts w:ascii="Calibri" w:hAnsi="Calibri" w:cs="Tahoma"/>
                <w:b/>
                <w:sz w:val="22"/>
                <w:szCs w:val="22"/>
              </w:rPr>
              <w:t>Oferowana cena za osobę (30 godzin szkolenia)</w:t>
            </w:r>
          </w:p>
          <w:p w:rsidR="00954EE4" w:rsidRPr="00CA123E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54EE4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zawiera wszystkie koszty związane z realizacją zamówienia (za jedną osobę). Zamawiający w celu porównania ofert, dokona działania mnożenia, tj. przemnoży podaną w ofercie cenę za osobę przez maksymalną ilość osób (4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0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 osób).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Tj. cena za osobę x 4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0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 osób = X</w:t>
            </w:r>
          </w:p>
          <w:p w:rsidR="00954EE4" w:rsidRDefault="00954EE4" w:rsidP="00954EE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  <w:p w:rsidR="00954EE4" w:rsidRPr="006F75D7" w:rsidRDefault="00954EE4" w:rsidP="009934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/>
          </w:tcPr>
          <w:p w:rsidR="00954EE4" w:rsidRPr="002E4795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954EE4" w:rsidRDefault="00954EE4" w:rsidP="009934B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:rsidR="00954EE4" w:rsidRPr="00CA123E" w:rsidRDefault="00954EE4" w:rsidP="00954EE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doświadczenia.</w:t>
            </w:r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 w:val="restart"/>
          </w:tcPr>
          <w:p w:rsidR="00954EE4" w:rsidRPr="00CA123E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E479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54EE4" w:rsidRDefault="00954EE4" w:rsidP="009934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E4795">
              <w:rPr>
                <w:rFonts w:ascii="Calibri" w:hAnsi="Calibri" w:cs="Tahoma"/>
                <w:sz w:val="22"/>
                <w:szCs w:val="22"/>
              </w:rPr>
              <w:t>Kurs dla pracowników UMG w zakresie języka angielskiego - indywidualny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54EE4" w:rsidRPr="00954EE4" w:rsidRDefault="00954EE4" w:rsidP="009934B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54EE4">
              <w:rPr>
                <w:rFonts w:ascii="Calibri" w:hAnsi="Calibri" w:cs="Tahoma"/>
                <w:b/>
                <w:sz w:val="22"/>
                <w:szCs w:val="22"/>
              </w:rPr>
              <w:t>Oferowana cena za osobę (30 godzin szkolenia)</w:t>
            </w:r>
          </w:p>
          <w:p w:rsidR="00954EE4" w:rsidRPr="00CA123E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54EE4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54EE4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zawiera wszystkie koszty związane z realizacją zamówienia (za jedną osobę). Zamawiający w celu porównania ofert, dokona działania mnożenia, tj. przemnoży podaną w ofercie cenę za osobę przez maksymalną ilość osób (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15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 osób).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Tj. cena za osobę x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1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5 osób = X</w:t>
            </w:r>
          </w:p>
          <w:p w:rsidR="00954EE4" w:rsidRDefault="00954EE4" w:rsidP="00954EE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  <w:p w:rsidR="00954EE4" w:rsidRPr="006F75D7" w:rsidRDefault="00954EE4" w:rsidP="009934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bookmarkStart w:id="0" w:name="_GoBack"/>
            <w:bookmarkEnd w:id="0"/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/>
          </w:tcPr>
          <w:p w:rsidR="00954EE4" w:rsidRPr="002E4795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954EE4" w:rsidRDefault="00954EE4" w:rsidP="00954EE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……………..* lat doświadczenia w prowadzeniu szkoleń tożsamych tematycznie z tym, którego </w:t>
            </w:r>
            <w:r>
              <w:rPr>
                <w:rFonts w:ascii="Calibri" w:hAnsi="Calibri" w:cs="Tahoma"/>
                <w:sz w:val="22"/>
                <w:szCs w:val="22"/>
              </w:rPr>
              <w:lastRenderedPageBreak/>
              <w:t>zamówienie dotyczy.</w:t>
            </w:r>
          </w:p>
          <w:p w:rsidR="00954EE4" w:rsidRPr="00CA123E" w:rsidRDefault="00954EE4" w:rsidP="00954EE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954EE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954EE4">
        <w:rPr>
          <w:rFonts w:ascii="Calibri" w:hAnsi="Calibri" w:cs="Calibri"/>
          <w:sz w:val="22"/>
          <w:szCs w:val="22"/>
        </w:rPr>
        <w:t>i zasadami postępowania</w:t>
      </w:r>
      <w:r w:rsidRPr="00954EE4">
        <w:rPr>
          <w:rFonts w:ascii="Calibri" w:hAnsi="Calibri" w:cs="Calibri"/>
          <w:sz w:val="22"/>
          <w:szCs w:val="22"/>
        </w:rPr>
        <w:t>.</w:t>
      </w:r>
      <w:r w:rsidR="00110C43" w:rsidRPr="00954EE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54EE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54EE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54EE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54EE4">
        <w:rPr>
          <w:rFonts w:ascii="Calibri" w:hAnsi="Calibri" w:cs="Tahoma"/>
          <w:b/>
          <w:sz w:val="22"/>
          <w:szCs w:val="22"/>
        </w:rPr>
        <w:t xml:space="preserve"> </w:t>
      </w:r>
      <w:r w:rsidR="002E4795" w:rsidRPr="00954EE4">
        <w:rPr>
          <w:rFonts w:ascii="Calibri" w:hAnsi="Calibri" w:cs="Tahoma"/>
          <w:b/>
          <w:sz w:val="22"/>
          <w:szCs w:val="22"/>
        </w:rPr>
        <w:t>data zakończenia: 2023-11-25</w:t>
      </w:r>
      <w:r w:rsidRPr="00954EE4">
        <w:rPr>
          <w:rFonts w:ascii="Calibri" w:hAnsi="Calibri" w:cs="Tahoma"/>
          <w:b/>
          <w:sz w:val="22"/>
          <w:szCs w:val="22"/>
        </w:rPr>
        <w:t>.</w:t>
      </w:r>
    </w:p>
    <w:p w:rsidR="00CE57E9" w:rsidRPr="00954EE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54EE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54EE4">
        <w:rPr>
          <w:rFonts w:ascii="Calibri" w:hAnsi="Calibri" w:cs="Tahoma"/>
          <w:b/>
          <w:sz w:val="22"/>
          <w:szCs w:val="22"/>
        </w:rPr>
        <w:t>30</w:t>
      </w:r>
      <w:r w:rsidRPr="00954EE4">
        <w:rPr>
          <w:rFonts w:ascii="Calibri" w:hAnsi="Calibri" w:cs="Tahoma"/>
          <w:b/>
          <w:sz w:val="22"/>
          <w:szCs w:val="22"/>
        </w:rPr>
        <w:t xml:space="preserve"> dni</w:t>
      </w:r>
      <w:r w:rsidRPr="00954EE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954EE4" w:rsidRDefault="003B019C" w:rsidP="00954EE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954EE4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954EE4" w:rsidRDefault="00C26709" w:rsidP="00954EE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954E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F8E" w:rsidRDefault="00236F8E">
      <w:r>
        <w:separator/>
      </w:r>
    </w:p>
  </w:endnote>
  <w:endnote w:type="continuationSeparator" w:id="0">
    <w:p w:rsidR="00236F8E" w:rsidRDefault="0023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Pr="00A435EB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F8E" w:rsidRDefault="00236F8E">
      <w:r>
        <w:separator/>
      </w:r>
    </w:p>
  </w:footnote>
  <w:footnote w:type="continuationSeparator" w:id="0">
    <w:p w:rsidR="00236F8E" w:rsidRDefault="00236F8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623FAC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623FAC" w:rsidRDefault="00623FAC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D78D9D4"/>
    <w:lvl w:ilvl="0" w:tplc="3B2EC2E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36F8E"/>
    <w:rsid w:val="00263E2B"/>
    <w:rsid w:val="002C4E51"/>
    <w:rsid w:val="002E4795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54EE4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F459141"/>
  <w15:chartTrackingRefBased/>
  <w15:docId w15:val="{104D046C-9117-486C-9550-DA265989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54EE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54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7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58655-03B3-4EBE-9E9C-53B0269DF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787</Words>
  <Characters>5934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2023-06-15T07:31:00Z</cp:lastPrinted>
  <dcterms:created xsi:type="dcterms:W3CDTF">2023-06-15T07:31:00Z</dcterms:created>
  <dcterms:modified xsi:type="dcterms:W3CDTF">2023-06-15T07:31:00Z</dcterms:modified>
</cp:coreProperties>
</file>