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947479">
        <w:rPr>
          <w:rFonts w:ascii="Arial" w:hAnsi="Arial" w:cs="Arial"/>
          <w:sz w:val="24"/>
          <w:szCs w:val="24"/>
        </w:rPr>
        <w:t>2023-05-26</w:t>
      </w:r>
    </w:p>
    <w:p w:rsidR="00E84DBA" w:rsidRDefault="00E84DBA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D52829" w:rsidRPr="00A4601A" w:rsidRDefault="001B67E6" w:rsidP="00A4601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BB6023" w:rsidRPr="00A4601A" w:rsidRDefault="006A5DF1" w:rsidP="00A4601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4B224D">
        <w:rPr>
          <w:rFonts w:ascii="Arial" w:hAnsi="Arial" w:cs="Arial"/>
          <w:b/>
          <w:bCs/>
          <w:sz w:val="24"/>
          <w:szCs w:val="24"/>
        </w:rPr>
        <w:t>428</w:t>
      </w:r>
      <w:bookmarkStart w:id="0" w:name="_GoBack"/>
      <w:bookmarkEnd w:id="0"/>
      <w:r w:rsidR="0096142F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96142F">
        <w:rPr>
          <w:rFonts w:ascii="Arial" w:hAnsi="Arial" w:cs="Arial"/>
          <w:b/>
          <w:bCs/>
          <w:sz w:val="24"/>
          <w:szCs w:val="24"/>
        </w:rPr>
        <w:t>3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E84DBA" w:rsidRDefault="00E84DBA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D52829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2C5D71" w:rsidRPr="00775209" w:rsidRDefault="002C5D71" w:rsidP="002C5D71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WYJAŚNIENIA TREŚCI SWZ</w:t>
      </w:r>
      <w:r>
        <w:rPr>
          <w:rFonts w:cs="Arial"/>
          <w:sz w:val="24"/>
          <w:szCs w:val="24"/>
        </w:rPr>
        <w:t xml:space="preserve"> oraz POWIADOMIENIE o zmianach w SWZ oraz POWIADOMIENIE o przedłużeniu terminu składania ofert</w:t>
      </w:r>
    </w:p>
    <w:p w:rsidR="00D52829" w:rsidRDefault="00632C3C" w:rsidP="00D478CF">
      <w:pPr>
        <w:spacing w:after="3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7308B8" w:rsidRPr="007308B8">
        <w:rPr>
          <w:rFonts w:ascii="Arial" w:hAnsi="Arial" w:cs="Arial"/>
          <w:b/>
          <w:bCs/>
          <w:sz w:val="24"/>
          <w:szCs w:val="24"/>
        </w:rPr>
        <w:t xml:space="preserve">Dostawa dronów w ramach projektu ,,Regionalna Inicjatywa Doskonałości w Dyscyplinach Informatyki, Elektrotechniki, Elektroniki, Automatyki i Robotyki na Politechnice Częstochowskiej"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7308B8">
        <w:rPr>
          <w:rFonts w:ascii="Arial" w:hAnsi="Arial" w:cs="Arial"/>
          <w:b/>
          <w:sz w:val="24"/>
          <w:szCs w:val="24"/>
        </w:rPr>
        <w:t>262.10.2023</w:t>
      </w:r>
      <w:r w:rsidR="00266419">
        <w:rPr>
          <w:rFonts w:ascii="Arial" w:hAnsi="Arial" w:cs="Arial"/>
          <w:b/>
          <w:sz w:val="24"/>
          <w:szCs w:val="24"/>
        </w:rPr>
        <w:t>.MM</w:t>
      </w:r>
    </w:p>
    <w:p w:rsidR="002C5D71" w:rsidRPr="00266419" w:rsidRDefault="002C5D71" w:rsidP="002C5D71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Dz.U. z 2021 r. poz. 1129)</w:t>
      </w:r>
      <w:r w:rsidRPr="00775209">
        <w:rPr>
          <w:rFonts w:ascii="Arial" w:hAnsi="Arial" w:cs="Arial"/>
          <w:sz w:val="24"/>
          <w:szCs w:val="24"/>
        </w:rPr>
        <w:t xml:space="preserve"> udostępnia poniżej treść zapytań do Specyfikacji Warunków Zamówienia (</w:t>
      </w:r>
      <w:r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775209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775209">
        <w:rPr>
          <w:rFonts w:ascii="Arial" w:hAnsi="Arial" w:cs="Arial"/>
          <w:sz w:val="24"/>
          <w:szCs w:val="24"/>
        </w:rPr>
        <w:t>wraz z wyjaśnieniami</w:t>
      </w:r>
      <w:r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2C5D71" w:rsidRDefault="002C5D71" w:rsidP="002C5D7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A4601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Pytanie nr 1</w:t>
      </w:r>
    </w:p>
    <w:p w:rsidR="0085096F" w:rsidRPr="0085096F" w:rsidRDefault="0085096F" w:rsidP="008509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096F">
        <w:rPr>
          <w:rFonts w:ascii="Arial" w:hAnsi="Arial" w:cs="Arial"/>
          <w:sz w:val="24"/>
          <w:szCs w:val="24"/>
        </w:rPr>
        <w:t>W nawiązaniu do punktu 4.1. Specyfikacji Warunków Zamówienia, w którym Zamawiający wymaga, aby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dwa z dostarczonych w ramach zamówienia dronów posiadały wymiary (rozłożony ze śmigłami): max.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180x250x70 mm [dł. x szer. x wys.] zwracamy się z prośbą o dopuszczenie przez Zamawiającego dostarczenia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dronów o wymiarach (rozłożony ze śmigłami): 251 x 362 x 70 mm [dł. x szer. x wys.] spełniających wszystkie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pozostałe wymagane parametry techniczne wskazane przez Zamawiającego w Specyfikacji Warunków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Zamówienia.</w:t>
      </w:r>
    </w:p>
    <w:p w:rsidR="00E84DBA" w:rsidRDefault="00E84DBA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2C5D71" w:rsidRDefault="002C5D71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A4601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lastRenderedPageBreak/>
        <w:t xml:space="preserve">Odpowiedź nr 1 </w:t>
      </w:r>
    </w:p>
    <w:p w:rsidR="002C5D71" w:rsidRPr="00E84DBA" w:rsidRDefault="00E84DBA" w:rsidP="00E84DBA">
      <w:pPr>
        <w:spacing w:after="3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84DBA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Zamawiający </w:t>
      </w:r>
      <w:r w:rsidRPr="00E84DBA">
        <w:rPr>
          <w:rFonts w:ascii="Arial" w:hAnsi="Arial" w:cs="Arial"/>
          <w:color w:val="000000"/>
          <w:sz w:val="24"/>
          <w:szCs w:val="24"/>
          <w:u w:val="single"/>
          <w:shd w:val="clear" w:color="auto" w:fill="FDFDFD"/>
        </w:rPr>
        <w:t>dopuszcza</w:t>
      </w:r>
      <w:r w:rsidRPr="00E84DBA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 dostarczenie dronów o wymiarach wskazanych przez składającego pytanie, tj</w:t>
      </w:r>
      <w:r>
        <w:rPr>
          <w:rFonts w:ascii="Arial" w:hAnsi="Arial" w:cs="Arial"/>
          <w:color w:val="000000"/>
          <w:sz w:val="24"/>
          <w:szCs w:val="24"/>
          <w:shd w:val="clear" w:color="auto" w:fill="FDFDFD"/>
        </w:rPr>
        <w:t>.</w:t>
      </w:r>
      <w:r w:rsidRPr="00E84DBA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 251 x 362 x 70 mm (rozłożony ze śmigłami) jeżeli wszystkie pozostałe parametry techniczne będą spełnione.</w:t>
      </w:r>
    </w:p>
    <w:p w:rsidR="00E84DBA" w:rsidRDefault="00E84DBA" w:rsidP="002C5D7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2C5D71" w:rsidRDefault="002C5D71" w:rsidP="002C5D7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Pytanie nr 2</w:t>
      </w:r>
    </w:p>
    <w:p w:rsidR="0085096F" w:rsidRPr="0085096F" w:rsidRDefault="0085096F" w:rsidP="008509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096F">
        <w:rPr>
          <w:rFonts w:ascii="Arial" w:hAnsi="Arial" w:cs="Arial"/>
          <w:sz w:val="24"/>
          <w:szCs w:val="24"/>
        </w:rPr>
        <w:t>Zamawiający w punkcie 4.1. Specyfikacji Warunków Zamówienia wymaga dostarczenia ośmiu sztuk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 xml:space="preserve">baterii o parametrach technicznych: Ogniwa: </w:t>
      </w:r>
      <w:proofErr w:type="spellStart"/>
      <w:r w:rsidRPr="0085096F">
        <w:rPr>
          <w:rFonts w:ascii="Arial" w:hAnsi="Arial" w:cs="Arial"/>
          <w:sz w:val="24"/>
          <w:szCs w:val="24"/>
        </w:rPr>
        <w:t>litowo</w:t>
      </w:r>
      <w:proofErr w:type="spellEnd"/>
      <w:r w:rsidRPr="0085096F">
        <w:rPr>
          <w:rFonts w:ascii="Arial" w:hAnsi="Arial" w:cs="Arial"/>
          <w:sz w:val="24"/>
          <w:szCs w:val="24"/>
        </w:rPr>
        <w:t xml:space="preserve">-polimerowe, Pojemność: 3300 </w:t>
      </w:r>
      <w:proofErr w:type="spellStart"/>
      <w:r w:rsidRPr="0085096F">
        <w:rPr>
          <w:rFonts w:ascii="Arial" w:hAnsi="Arial" w:cs="Arial"/>
          <w:sz w:val="24"/>
          <w:szCs w:val="24"/>
        </w:rPr>
        <w:t>mAh</w:t>
      </w:r>
      <w:proofErr w:type="spellEnd"/>
      <w:r w:rsidRPr="0085096F">
        <w:rPr>
          <w:rFonts w:ascii="Arial" w:hAnsi="Arial" w:cs="Arial"/>
          <w:sz w:val="24"/>
          <w:szCs w:val="24"/>
        </w:rPr>
        <w:t>, Napięcie:11.1 V, Prąd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rozładowania: ciągły 50C (165</w:t>
      </w:r>
      <w:r>
        <w:rPr>
          <w:rFonts w:ascii="Arial" w:hAnsi="Arial" w:cs="Arial"/>
          <w:sz w:val="24"/>
          <w:szCs w:val="24"/>
        </w:rPr>
        <w:t xml:space="preserve">A), </w:t>
      </w:r>
      <w:r w:rsidRPr="0085096F">
        <w:rPr>
          <w:rFonts w:ascii="Arial" w:hAnsi="Arial" w:cs="Arial"/>
          <w:sz w:val="24"/>
          <w:szCs w:val="24"/>
        </w:rPr>
        <w:t xml:space="preserve">energia:36.6Wh,wyjście do </w:t>
      </w:r>
      <w:proofErr w:type="spellStart"/>
      <w:r w:rsidRPr="0085096F">
        <w:rPr>
          <w:rFonts w:ascii="Arial" w:hAnsi="Arial" w:cs="Arial"/>
          <w:sz w:val="24"/>
          <w:szCs w:val="24"/>
        </w:rPr>
        <w:t>balansera</w:t>
      </w:r>
      <w:proofErr w:type="spellEnd"/>
      <w:r w:rsidRPr="0085096F">
        <w:rPr>
          <w:rFonts w:ascii="Arial" w:hAnsi="Arial" w:cs="Arial"/>
          <w:sz w:val="24"/>
          <w:szCs w:val="24"/>
        </w:rPr>
        <w:t>: posiada,konektor:XT60 oraz okres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gwarancji: min. 12 miesięcy.</w:t>
      </w:r>
    </w:p>
    <w:p w:rsidR="0085096F" w:rsidRPr="0085096F" w:rsidRDefault="0085096F" w:rsidP="008509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096F">
        <w:rPr>
          <w:rFonts w:ascii="Arial" w:hAnsi="Arial" w:cs="Arial"/>
          <w:sz w:val="24"/>
          <w:szCs w:val="24"/>
        </w:rPr>
        <w:t>Wymagane przez Zamawiającego baterie nie są sprzętem dedykowanym do dronów. Specyfikacja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zamówienia obejmuje drony, wyposażenie dodatkowe do dronów oraz 8 baterii stanowiących sprzęt odrębny,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często niedostępny dla dostawców dronów. Biorąc pod uwagę zapisy Ustawy Prawo Zamówień Publicznych,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które wskazują, że przy udzielaniu zamówień należy przestrzegać zasad zachowania uczciwej konkurencji,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równego traktowania wykonawców, proporcjonalności i przejrzystości, Wykonawca wnosi o wydzielenie z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 xml:space="preserve">przedmiotowego zamówienia części dotyczącej dostawy 8 sztuk baterii </w:t>
      </w:r>
      <w:proofErr w:type="spellStart"/>
      <w:r w:rsidRPr="0085096F">
        <w:rPr>
          <w:rFonts w:ascii="Arial" w:hAnsi="Arial" w:cs="Arial"/>
          <w:sz w:val="24"/>
          <w:szCs w:val="24"/>
        </w:rPr>
        <w:t>litowo</w:t>
      </w:r>
      <w:proofErr w:type="spellEnd"/>
      <w:r w:rsidRPr="0085096F">
        <w:rPr>
          <w:rFonts w:ascii="Arial" w:hAnsi="Arial" w:cs="Arial"/>
          <w:sz w:val="24"/>
          <w:szCs w:val="24"/>
        </w:rPr>
        <w:t>- polimerowych.</w:t>
      </w:r>
    </w:p>
    <w:p w:rsidR="0085096F" w:rsidRPr="0085096F" w:rsidRDefault="0085096F" w:rsidP="0085096F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85096F">
        <w:rPr>
          <w:rFonts w:ascii="Arial" w:hAnsi="Arial" w:cs="Arial"/>
          <w:sz w:val="24"/>
          <w:szCs w:val="24"/>
        </w:rPr>
        <w:t>Jednocześnie Wykonawca wnosi o przedłużenie terminu składania ofert.</w:t>
      </w:r>
    </w:p>
    <w:p w:rsidR="002C5D71" w:rsidRDefault="002C5D71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Odpowiedź nr 2</w:t>
      </w:r>
      <w:r w:rsidRPr="00A4601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:rsidR="00E84DBA" w:rsidRDefault="00E84DBA" w:rsidP="00D478CF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E84DBA">
        <w:rPr>
          <w:rFonts w:ascii="Arial" w:hAnsi="Arial" w:cs="Arial"/>
          <w:sz w:val="24"/>
          <w:szCs w:val="24"/>
        </w:rPr>
        <w:t xml:space="preserve">Zamawiający przychyla się do wniosku Wykonawcy i </w:t>
      </w:r>
      <w:r w:rsidRPr="00E84DBA">
        <w:rPr>
          <w:rFonts w:ascii="Arial" w:hAnsi="Arial" w:cs="Arial"/>
          <w:sz w:val="24"/>
          <w:szCs w:val="24"/>
          <w:u w:val="single"/>
        </w:rPr>
        <w:t>wykreśla</w:t>
      </w:r>
      <w:r w:rsidRPr="00E84DBA">
        <w:rPr>
          <w:rFonts w:ascii="Arial" w:hAnsi="Arial" w:cs="Arial"/>
          <w:sz w:val="24"/>
          <w:szCs w:val="24"/>
        </w:rPr>
        <w:t xml:space="preserve"> z opisu przedmiotu zamówienia 8 baterii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 xml:space="preserve">o parametrach technicznych: Ogniwa: </w:t>
      </w:r>
      <w:proofErr w:type="spellStart"/>
      <w:r w:rsidRPr="0085096F">
        <w:rPr>
          <w:rFonts w:ascii="Arial" w:hAnsi="Arial" w:cs="Arial"/>
          <w:sz w:val="24"/>
          <w:szCs w:val="24"/>
        </w:rPr>
        <w:t>litowo</w:t>
      </w:r>
      <w:proofErr w:type="spellEnd"/>
      <w:r w:rsidRPr="0085096F">
        <w:rPr>
          <w:rFonts w:ascii="Arial" w:hAnsi="Arial" w:cs="Arial"/>
          <w:sz w:val="24"/>
          <w:szCs w:val="24"/>
        </w:rPr>
        <w:t xml:space="preserve">-polimerowe, Pojemność: 3300 </w:t>
      </w:r>
      <w:proofErr w:type="spellStart"/>
      <w:r w:rsidRPr="0085096F">
        <w:rPr>
          <w:rFonts w:ascii="Arial" w:hAnsi="Arial" w:cs="Arial"/>
          <w:sz w:val="24"/>
          <w:szCs w:val="24"/>
        </w:rPr>
        <w:t>mAh</w:t>
      </w:r>
      <w:proofErr w:type="spellEnd"/>
      <w:r w:rsidRPr="0085096F">
        <w:rPr>
          <w:rFonts w:ascii="Arial" w:hAnsi="Arial" w:cs="Arial"/>
          <w:sz w:val="24"/>
          <w:szCs w:val="24"/>
        </w:rPr>
        <w:t>, Napięcie:11.1 V, Prąd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rozładowania: ciągły 50C (165</w:t>
      </w:r>
      <w:r>
        <w:rPr>
          <w:rFonts w:ascii="Arial" w:hAnsi="Arial" w:cs="Arial"/>
          <w:sz w:val="24"/>
          <w:szCs w:val="24"/>
        </w:rPr>
        <w:t xml:space="preserve">A), </w:t>
      </w:r>
      <w:r w:rsidRPr="0085096F">
        <w:rPr>
          <w:rFonts w:ascii="Arial" w:hAnsi="Arial" w:cs="Arial"/>
          <w:sz w:val="24"/>
          <w:szCs w:val="24"/>
        </w:rPr>
        <w:t>energia:36.6Wh,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 xml:space="preserve">wyjście do </w:t>
      </w:r>
      <w:proofErr w:type="spellStart"/>
      <w:r w:rsidRPr="0085096F">
        <w:rPr>
          <w:rFonts w:ascii="Arial" w:hAnsi="Arial" w:cs="Arial"/>
          <w:sz w:val="24"/>
          <w:szCs w:val="24"/>
        </w:rPr>
        <w:t>balansera</w:t>
      </w:r>
      <w:proofErr w:type="spellEnd"/>
      <w:r w:rsidRPr="0085096F">
        <w:rPr>
          <w:rFonts w:ascii="Arial" w:hAnsi="Arial" w:cs="Arial"/>
          <w:sz w:val="24"/>
          <w:szCs w:val="24"/>
        </w:rPr>
        <w:t>: posiada,</w:t>
      </w:r>
      <w:r>
        <w:rPr>
          <w:rFonts w:ascii="Arial" w:hAnsi="Arial" w:cs="Arial"/>
          <w:sz w:val="24"/>
          <w:szCs w:val="24"/>
        </w:rPr>
        <w:t xml:space="preserve"> </w:t>
      </w:r>
      <w:r w:rsidRPr="0085096F">
        <w:rPr>
          <w:rFonts w:ascii="Arial" w:hAnsi="Arial" w:cs="Arial"/>
          <w:sz w:val="24"/>
          <w:szCs w:val="24"/>
        </w:rPr>
        <w:t>konektor:XT60</w:t>
      </w:r>
      <w:r>
        <w:rPr>
          <w:rFonts w:ascii="Arial" w:hAnsi="Arial" w:cs="Arial"/>
          <w:sz w:val="24"/>
          <w:szCs w:val="24"/>
        </w:rPr>
        <w:t xml:space="preserve">. </w:t>
      </w:r>
    </w:p>
    <w:p w:rsidR="00E84DBA" w:rsidRPr="00E84DBA" w:rsidRDefault="00E84DBA" w:rsidP="00D478CF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Pozostałe wymagania opisu przedmiotu zamówienia pozostają bez zmian. Ponadto Zamawiający zwraca uwagę, że zapis </w:t>
      </w:r>
      <w:r w:rsidRPr="00E84DBA">
        <w:rPr>
          <w:rFonts w:ascii="Arial" w:hAnsi="Arial" w:cs="Arial"/>
          <w:i/>
          <w:sz w:val="24"/>
          <w:szCs w:val="24"/>
        </w:rPr>
        <w:t xml:space="preserve">,,Okres gwarancji: min. 12 miesięcy” </w:t>
      </w:r>
      <w:r>
        <w:rPr>
          <w:rFonts w:ascii="Arial" w:hAnsi="Arial" w:cs="Arial"/>
          <w:sz w:val="24"/>
          <w:szCs w:val="24"/>
        </w:rPr>
        <w:t xml:space="preserve">odnosi się nie tylko do samych baterii, które zostały wykreślone z opisu, ale do całości przedmiotu zamówienia. </w:t>
      </w:r>
    </w:p>
    <w:p w:rsidR="00D478CF" w:rsidRPr="007308B8" w:rsidRDefault="002C5D71" w:rsidP="00D478CF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 uwagi na powyższe</w:t>
      </w:r>
      <w:r w:rsidR="00D478CF" w:rsidRPr="007308B8">
        <w:rPr>
          <w:rFonts w:ascii="Arial" w:hAnsi="Arial" w:cs="Arial"/>
          <w:sz w:val="24"/>
          <w:szCs w:val="24"/>
        </w:rPr>
        <w:t xml:space="preserve"> </w:t>
      </w:r>
      <w:r w:rsidR="00D478CF" w:rsidRPr="007308B8">
        <w:rPr>
          <w:rFonts w:ascii="Arial" w:hAnsi="Arial" w:cs="Arial"/>
          <w:b/>
          <w:sz w:val="24"/>
          <w:szCs w:val="24"/>
        </w:rPr>
        <w:t>Zamawiający na podstawie art. 286 ust. 3 przedłuża t</w:t>
      </w:r>
      <w:r>
        <w:rPr>
          <w:rFonts w:ascii="Arial" w:hAnsi="Arial" w:cs="Arial"/>
          <w:b/>
          <w:sz w:val="24"/>
          <w:szCs w:val="24"/>
        </w:rPr>
        <w:t>ermin składania ofert do dnia 02.06</w:t>
      </w:r>
      <w:r w:rsidR="00D478CF" w:rsidRPr="007308B8">
        <w:rPr>
          <w:rFonts w:ascii="Arial" w:hAnsi="Arial" w:cs="Arial"/>
          <w:b/>
          <w:sz w:val="24"/>
          <w:szCs w:val="24"/>
        </w:rPr>
        <w:t>.2023 r. do godz. 10:00.</w:t>
      </w:r>
      <w:r w:rsidR="00D478CF" w:rsidRPr="007308B8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="00D478CF" w:rsidRPr="007308B8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="00D478CF" w:rsidRPr="007308B8">
        <w:rPr>
          <w:rFonts w:ascii="Arial" w:hAnsi="Arial" w:cs="Arial"/>
          <w:sz w:val="24"/>
          <w:szCs w:val="24"/>
        </w:rPr>
        <w:t xml:space="preserve"> </w:t>
      </w:r>
      <w:r w:rsidR="00D478CF" w:rsidRPr="007308B8">
        <w:rPr>
          <w:rFonts w:ascii="Arial" w:hAnsi="Arial" w:cs="Arial"/>
          <w:i/>
          <w:sz w:val="24"/>
          <w:szCs w:val="24"/>
        </w:rPr>
        <w:t>(zmiana dotyczy pkt. 18 SWZ)</w:t>
      </w:r>
    </w:p>
    <w:p w:rsidR="00D478CF" w:rsidRPr="007308B8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7308B8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2C5D71">
        <w:rPr>
          <w:rFonts w:ascii="Arial" w:hAnsi="Arial" w:cs="Arial"/>
          <w:b/>
          <w:sz w:val="24"/>
          <w:szCs w:val="24"/>
        </w:rPr>
        <w:t>02.06.2023 r. o godz. 11:00</w:t>
      </w:r>
      <w:r w:rsidRPr="007308B8">
        <w:rPr>
          <w:rFonts w:ascii="Arial" w:hAnsi="Arial" w:cs="Arial"/>
          <w:b/>
          <w:sz w:val="24"/>
          <w:szCs w:val="24"/>
        </w:rPr>
        <w:t xml:space="preserve"> </w:t>
      </w:r>
      <w:r w:rsidRPr="007308B8">
        <w:rPr>
          <w:rFonts w:ascii="Arial" w:hAnsi="Arial" w:cs="Arial"/>
          <w:sz w:val="24"/>
          <w:szCs w:val="24"/>
        </w:rPr>
        <w:t xml:space="preserve">za pośrednictwem Platformy. </w:t>
      </w:r>
      <w:r w:rsidRPr="007308B8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D478CF" w:rsidRPr="00D478CF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7308B8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2C5D71">
        <w:rPr>
          <w:rFonts w:ascii="Arial" w:hAnsi="Arial" w:cs="Arial"/>
          <w:b/>
          <w:sz w:val="24"/>
          <w:szCs w:val="24"/>
        </w:rPr>
        <w:t>2023-07-01</w:t>
      </w:r>
      <w:r w:rsidRPr="007308B8">
        <w:rPr>
          <w:rFonts w:ascii="Arial" w:hAnsi="Arial" w:cs="Arial"/>
          <w:b/>
          <w:sz w:val="24"/>
          <w:szCs w:val="24"/>
        </w:rPr>
        <w:t xml:space="preserve"> </w:t>
      </w:r>
      <w:r w:rsidRPr="007308B8">
        <w:rPr>
          <w:rFonts w:ascii="Arial" w:hAnsi="Arial" w:cs="Arial"/>
          <w:i/>
          <w:sz w:val="24"/>
          <w:szCs w:val="24"/>
        </w:rPr>
        <w:t>(zmiana dotyczy pkt. 16.1 SWZ)</w:t>
      </w:r>
      <w:r>
        <w:rPr>
          <w:rFonts w:ascii="Arial" w:hAnsi="Arial" w:cs="Arial"/>
          <w:i/>
          <w:sz w:val="24"/>
          <w:szCs w:val="24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7308B8" w:rsidTr="00432381">
        <w:tc>
          <w:tcPr>
            <w:tcW w:w="9356" w:type="dxa"/>
            <w:shd w:val="clear" w:color="auto" w:fill="auto"/>
          </w:tcPr>
          <w:p w:rsidR="00D478CF" w:rsidRPr="00D478CF" w:rsidRDefault="00D478CF" w:rsidP="00D478CF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Treść zapytań wraz z odpowiedziami Zamawiający opublikuje w najbliższym czasie.</w:t>
            </w:r>
          </w:p>
          <w:p w:rsidR="00464EA0" w:rsidRDefault="00464EA0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A4601A" w:rsidRPr="007308B8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7308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4B35" w:rsidRPr="007308B8">
              <w:rPr>
                <w:rFonts w:ascii="Arial" w:hAnsi="Arial" w:cs="Arial"/>
                <w:sz w:val="24"/>
                <w:szCs w:val="24"/>
              </w:rPr>
              <w:t xml:space="preserve">inż. Arkadiusz Kociszewski </w:t>
            </w:r>
          </w:p>
          <w:p w:rsidR="005B670C" w:rsidRPr="007308B8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 w:rsidRPr="007308B8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7308B8" w:rsidRDefault="00B345B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7308B8" w:rsidRDefault="00C661D2" w:rsidP="007308B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D478C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91" w:bottom="1418" w:left="119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BA9" w:rsidRDefault="00C16BA9">
      <w:r>
        <w:separator/>
      </w:r>
    </w:p>
  </w:endnote>
  <w:endnote w:type="continuationSeparator" w:id="0">
    <w:p w:rsidR="00C16BA9" w:rsidRDefault="00C16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64E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BA9" w:rsidRDefault="00C16BA9">
      <w:r>
        <w:separator/>
      </w:r>
    </w:p>
  </w:footnote>
  <w:footnote w:type="continuationSeparator" w:id="0">
    <w:p w:rsidR="00C16BA9" w:rsidRDefault="00C16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42F" w:rsidRDefault="0096142F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47404"/>
    <w:rsid w:val="000A1097"/>
    <w:rsid w:val="000A3997"/>
    <w:rsid w:val="000A6147"/>
    <w:rsid w:val="000C1402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9606A"/>
    <w:rsid w:val="002A4A85"/>
    <w:rsid w:val="002B0966"/>
    <w:rsid w:val="002C24E0"/>
    <w:rsid w:val="002C5D71"/>
    <w:rsid w:val="002E4B4E"/>
    <w:rsid w:val="002F74A7"/>
    <w:rsid w:val="00300489"/>
    <w:rsid w:val="00323A3E"/>
    <w:rsid w:val="003254AF"/>
    <w:rsid w:val="00326C38"/>
    <w:rsid w:val="00331BC2"/>
    <w:rsid w:val="003338B0"/>
    <w:rsid w:val="00372445"/>
    <w:rsid w:val="00377F3A"/>
    <w:rsid w:val="003A50EC"/>
    <w:rsid w:val="003C5A21"/>
    <w:rsid w:val="003F7C70"/>
    <w:rsid w:val="00464EA0"/>
    <w:rsid w:val="004848F3"/>
    <w:rsid w:val="00490DD4"/>
    <w:rsid w:val="004A75F2"/>
    <w:rsid w:val="004B224D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293"/>
    <w:rsid w:val="005B670C"/>
    <w:rsid w:val="005C7174"/>
    <w:rsid w:val="005F0134"/>
    <w:rsid w:val="00632C3C"/>
    <w:rsid w:val="00645994"/>
    <w:rsid w:val="00650F71"/>
    <w:rsid w:val="00662BDB"/>
    <w:rsid w:val="00677E6A"/>
    <w:rsid w:val="0068451F"/>
    <w:rsid w:val="006A01CF"/>
    <w:rsid w:val="006A5DF1"/>
    <w:rsid w:val="006B7198"/>
    <w:rsid w:val="006D4AB3"/>
    <w:rsid w:val="006D67F6"/>
    <w:rsid w:val="006E7E48"/>
    <w:rsid w:val="006F3B81"/>
    <w:rsid w:val="006F6D1D"/>
    <w:rsid w:val="00704B35"/>
    <w:rsid w:val="007308B8"/>
    <w:rsid w:val="0076674C"/>
    <w:rsid w:val="00775209"/>
    <w:rsid w:val="007820BF"/>
    <w:rsid w:val="00787E2F"/>
    <w:rsid w:val="007A474A"/>
    <w:rsid w:val="007C682E"/>
    <w:rsid w:val="007D7198"/>
    <w:rsid w:val="00831943"/>
    <w:rsid w:val="0085096F"/>
    <w:rsid w:val="0086782B"/>
    <w:rsid w:val="00870F9F"/>
    <w:rsid w:val="008804B6"/>
    <w:rsid w:val="00891108"/>
    <w:rsid w:val="00897AB0"/>
    <w:rsid w:val="008A3553"/>
    <w:rsid w:val="008D726B"/>
    <w:rsid w:val="0094366F"/>
    <w:rsid w:val="00947479"/>
    <w:rsid w:val="0096142F"/>
    <w:rsid w:val="00981869"/>
    <w:rsid w:val="00996B86"/>
    <w:rsid w:val="009B18EA"/>
    <w:rsid w:val="009C6F30"/>
    <w:rsid w:val="009F7C92"/>
    <w:rsid w:val="00A4601A"/>
    <w:rsid w:val="00A64F67"/>
    <w:rsid w:val="00A905AC"/>
    <w:rsid w:val="00AA01D1"/>
    <w:rsid w:val="00AB3E81"/>
    <w:rsid w:val="00AF26E4"/>
    <w:rsid w:val="00B043E5"/>
    <w:rsid w:val="00B053C8"/>
    <w:rsid w:val="00B345B3"/>
    <w:rsid w:val="00B66AB1"/>
    <w:rsid w:val="00BA6584"/>
    <w:rsid w:val="00BB6023"/>
    <w:rsid w:val="00BD6B52"/>
    <w:rsid w:val="00BE41B0"/>
    <w:rsid w:val="00BE7BFD"/>
    <w:rsid w:val="00C16BA9"/>
    <w:rsid w:val="00C238B5"/>
    <w:rsid w:val="00C370F2"/>
    <w:rsid w:val="00C44EEC"/>
    <w:rsid w:val="00C661D2"/>
    <w:rsid w:val="00C9301D"/>
    <w:rsid w:val="00CE2998"/>
    <w:rsid w:val="00CF4CD8"/>
    <w:rsid w:val="00D008BF"/>
    <w:rsid w:val="00D15082"/>
    <w:rsid w:val="00D22FFA"/>
    <w:rsid w:val="00D478CF"/>
    <w:rsid w:val="00D52829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84DBA"/>
    <w:rsid w:val="00E959B1"/>
    <w:rsid w:val="00EA14B3"/>
    <w:rsid w:val="00EA416E"/>
    <w:rsid w:val="00EC20A5"/>
    <w:rsid w:val="00EC2F04"/>
    <w:rsid w:val="00ED7A40"/>
    <w:rsid w:val="00EE4196"/>
    <w:rsid w:val="00EF6BD4"/>
    <w:rsid w:val="00F40063"/>
    <w:rsid w:val="00F55CD8"/>
    <w:rsid w:val="00FA1FA5"/>
    <w:rsid w:val="00FC5957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E121D9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490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2023-05-22T11:43:00Z</cp:lastPrinted>
  <dcterms:created xsi:type="dcterms:W3CDTF">2023-05-26T12:22:00Z</dcterms:created>
  <dcterms:modified xsi:type="dcterms:W3CDTF">2023-05-26T12:22:00Z</dcterms:modified>
</cp:coreProperties>
</file>