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476" w:rsidRDefault="00580EC0" w:rsidP="00D071EA">
      <w:pPr>
        <w:pStyle w:val="Nagwek1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D071EA">
        <w:rPr>
          <w:rFonts w:ascii="Arial" w:hAnsi="Arial" w:cs="Arial"/>
          <w:b/>
          <w:color w:val="auto"/>
          <w:sz w:val="28"/>
          <w:szCs w:val="28"/>
        </w:rPr>
        <w:t>Opis przedmiotu zamówienia – zadanie nr 7</w:t>
      </w:r>
    </w:p>
    <w:p w:rsidR="00D071EA" w:rsidRPr="00D071EA" w:rsidRDefault="00D071EA" w:rsidP="00D071EA"/>
    <w:p w:rsidR="00610476" w:rsidRPr="00580EC0" w:rsidRDefault="00610476" w:rsidP="00580EC0">
      <w:pPr>
        <w:pStyle w:val="Akapitzlist"/>
        <w:numPr>
          <w:ilvl w:val="0"/>
          <w:numId w:val="17"/>
        </w:num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t>Stolik okolicznośc</w:t>
      </w:r>
      <w:r w:rsidR="000B3F49" w:rsidRPr="00580EC0">
        <w:rPr>
          <w:rFonts w:ascii="Arial" w:eastAsia="Times New Roman" w:hAnsi="Arial" w:cs="Arial"/>
          <w:b/>
          <w:sz w:val="24"/>
          <w:szCs w:val="24"/>
        </w:rPr>
        <w:t>iowy wym. w cm (fi 80 x 75h) – 3</w:t>
      </w:r>
      <w:r w:rsidRPr="00580EC0">
        <w:rPr>
          <w:rFonts w:ascii="Arial" w:eastAsia="Times New Roman" w:hAnsi="Arial" w:cs="Arial"/>
          <w:b/>
          <w:sz w:val="24"/>
          <w:szCs w:val="24"/>
        </w:rPr>
        <w:t xml:space="preserve"> szt.</w:t>
      </w:r>
    </w:p>
    <w:p w:rsidR="00DD194A" w:rsidRPr="00580EC0" w:rsidRDefault="00DD194A" w:rsidP="00580EC0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Blat stolika okrągły o średnicy 80cm, wykonany z płyty dwustronnie laminowanej gr. 38mm </w:t>
      </w:r>
    </w:p>
    <w:p w:rsidR="00DD194A" w:rsidRPr="00580EC0" w:rsidRDefault="00DD194A" w:rsidP="00580EC0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Z  obrzeżem PCV gr. 2mm. Podstawa metalowa talerzowa, w tym noga (kolumna)  malowana </w:t>
      </w:r>
    </w:p>
    <w:p w:rsidR="00DD194A" w:rsidRPr="00580EC0" w:rsidRDefault="001D4244" w:rsidP="00580EC0">
      <w:pPr>
        <w:spacing w:after="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                  </w:t>
      </w:r>
      <w:r w:rsidR="00DD194A" w:rsidRPr="00580EC0">
        <w:rPr>
          <w:rFonts w:ascii="Arial" w:eastAsia="Times New Roman" w:hAnsi="Arial" w:cs="Arial"/>
          <w:sz w:val="24"/>
          <w:szCs w:val="24"/>
        </w:rPr>
        <w:t>proszkowo w kolorze aluminium fi 60mm, talerz ze stali nierdzewnej fi 50 cm.</w:t>
      </w:r>
    </w:p>
    <w:p w:rsidR="00DD194A" w:rsidRPr="00580EC0" w:rsidRDefault="00DD194A" w:rsidP="00580EC0">
      <w:pPr>
        <w:pStyle w:val="Akapitzlist"/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Dopuszczalna tolerancja wymiarów +/- 20 mm.</w:t>
      </w:r>
    </w:p>
    <w:p w:rsidR="00232932" w:rsidRPr="00580EC0" w:rsidRDefault="00221067" w:rsidP="00580EC0">
      <w:pPr>
        <w:spacing w:after="0" w:line="360" w:lineRule="auto"/>
        <w:rPr>
          <w:rFonts w:ascii="Arial" w:eastAsia="Calibri" w:hAnsi="Arial" w:cs="Arial"/>
          <w:i/>
          <w:sz w:val="24"/>
          <w:szCs w:val="24"/>
          <w:u w:val="single"/>
        </w:rPr>
      </w:pPr>
      <w:r w:rsidRPr="00580EC0">
        <w:rPr>
          <w:rFonts w:ascii="Arial" w:eastAsia="Calibri" w:hAnsi="Arial" w:cs="Arial"/>
          <w:i/>
          <w:sz w:val="24"/>
          <w:szCs w:val="24"/>
          <w:u w:val="single"/>
        </w:rPr>
        <w:t xml:space="preserve">  </w:t>
      </w:r>
    </w:p>
    <w:p w:rsidR="00DD194A" w:rsidRPr="00580EC0" w:rsidRDefault="00DD194A" w:rsidP="00580EC0">
      <w:pPr>
        <w:pStyle w:val="Akapitzlist"/>
        <w:numPr>
          <w:ilvl w:val="0"/>
          <w:numId w:val="17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t>Stolik okolicznościowy wym. w cm (fi 65 x 75h) – 1 szt.</w:t>
      </w:r>
    </w:p>
    <w:p w:rsidR="00DD194A" w:rsidRPr="00580EC0" w:rsidRDefault="00DD194A" w:rsidP="00580EC0">
      <w:pPr>
        <w:pStyle w:val="Akapitzlist"/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Blat stolika okrągły o średnicy 65 cm, wykonany z płyty dwustronnie laminowanej gr. 38mm </w:t>
      </w:r>
    </w:p>
    <w:p w:rsidR="00DD194A" w:rsidRPr="00580EC0" w:rsidRDefault="00DD194A" w:rsidP="00580EC0">
      <w:pPr>
        <w:pStyle w:val="Akapitzlist"/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Z  obrzeżem PCV gr. 2mm. Podstawa metalowa talerzowa, w tym noga (kolumna)  malowana </w:t>
      </w:r>
    </w:p>
    <w:p w:rsidR="00DD194A" w:rsidRPr="00580EC0" w:rsidRDefault="003348CE" w:rsidP="00580EC0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                 </w:t>
      </w:r>
      <w:r w:rsidR="00DD194A" w:rsidRPr="00580EC0">
        <w:rPr>
          <w:rFonts w:ascii="Arial" w:eastAsia="Times New Roman" w:hAnsi="Arial" w:cs="Arial"/>
          <w:sz w:val="24"/>
          <w:szCs w:val="24"/>
        </w:rPr>
        <w:t>proszkowo w kolorze aluminium fi 50 mm, talerz ze stali nierdzewnej fi 50 cm.</w:t>
      </w:r>
    </w:p>
    <w:p w:rsidR="00DD194A" w:rsidRPr="00580EC0" w:rsidRDefault="00DD194A" w:rsidP="00580EC0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Dopuszczalna tolerancja wymiarów +/- 20 mm.</w:t>
      </w:r>
    </w:p>
    <w:p w:rsidR="0071024B" w:rsidRPr="00D071EA" w:rsidRDefault="0071024B" w:rsidP="00580EC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t xml:space="preserve">   Poglądowe zdjęcie:</w:t>
      </w:r>
    </w:p>
    <w:p w:rsidR="00221067" w:rsidRPr="00580EC0" w:rsidRDefault="00221067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DD194A" w:rsidRPr="00580EC0" w:rsidRDefault="00221067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</w:t>
      </w:r>
      <w:r w:rsidR="00DD194A"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790529" cy="1504950"/>
            <wp:effectExtent l="0" t="0" r="63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226" cy="151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94A" w:rsidRPr="00580EC0" w:rsidRDefault="00DD194A" w:rsidP="00580EC0">
      <w:pPr>
        <w:pStyle w:val="Akapitzlist"/>
        <w:numPr>
          <w:ilvl w:val="0"/>
          <w:numId w:val="17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lastRenderedPageBreak/>
        <w:t>Krzesło do s</w:t>
      </w:r>
      <w:r w:rsidR="00610476" w:rsidRPr="00580EC0">
        <w:rPr>
          <w:rFonts w:ascii="Arial" w:eastAsia="Times New Roman" w:hAnsi="Arial" w:cs="Arial"/>
          <w:b/>
          <w:sz w:val="24"/>
          <w:szCs w:val="24"/>
        </w:rPr>
        <w:t>tolika okolicznościowego – 4 szt.</w:t>
      </w:r>
    </w:p>
    <w:p w:rsidR="00DD194A" w:rsidRPr="00580EC0" w:rsidRDefault="00DD194A" w:rsidP="00580EC0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wymiary ; szerokość 55 cm, głębokość 46 cm, wysokość 84 cm, wysokość do siedziska 47 cm</w:t>
      </w:r>
    </w:p>
    <w:p w:rsidR="00DD194A" w:rsidRPr="00580EC0" w:rsidRDefault="00DD194A" w:rsidP="00580EC0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obicie siedziska materiałowe w kolorze</w:t>
      </w:r>
      <w:r w:rsidR="003348CE" w:rsidRPr="00580EC0">
        <w:rPr>
          <w:rFonts w:ascii="Arial" w:eastAsia="Times New Roman" w:hAnsi="Arial" w:cs="Arial"/>
          <w:sz w:val="24"/>
          <w:szCs w:val="24"/>
        </w:rPr>
        <w:t xml:space="preserve"> do ustalenia, na podstawie próbnika </w:t>
      </w:r>
    </w:p>
    <w:p w:rsidR="00DD194A" w:rsidRPr="00580EC0" w:rsidRDefault="00DD194A" w:rsidP="00580EC0">
      <w:pPr>
        <w:numPr>
          <w:ilvl w:val="0"/>
          <w:numId w:val="3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stelaż w kolorze aluminium</w:t>
      </w:r>
    </w:p>
    <w:p w:rsidR="0071024B" w:rsidRPr="00D071EA" w:rsidRDefault="0071024B" w:rsidP="00580EC0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t>Poglądowe zdjęcie:</w:t>
      </w:r>
    </w:p>
    <w:p w:rsidR="00DD194A" w:rsidRPr="00580EC0" w:rsidRDefault="00DD194A" w:rsidP="00580EC0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351280" cy="1171575"/>
            <wp:effectExtent l="0" t="0" r="127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771" cy="119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94A" w:rsidRPr="00580EC0" w:rsidRDefault="00DD194A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DD194A" w:rsidRPr="00580EC0" w:rsidRDefault="00DD194A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B626EC" w:rsidRPr="00580EC0" w:rsidRDefault="00DD194A" w:rsidP="00580EC0">
      <w:pPr>
        <w:pStyle w:val="Akapitzlist"/>
        <w:numPr>
          <w:ilvl w:val="0"/>
          <w:numId w:val="17"/>
        </w:num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t xml:space="preserve">Szafa ubraniowa o wym. 60 szer.  x 55 gł.  x185 h (cm) – 1 szt. </w:t>
      </w:r>
    </w:p>
    <w:p w:rsidR="00A266BB" w:rsidRPr="00580EC0" w:rsidRDefault="00A266BB" w:rsidP="00580EC0">
      <w:pPr>
        <w:numPr>
          <w:ilvl w:val="0"/>
          <w:numId w:val="1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580EC0">
        <w:rPr>
          <w:rFonts w:ascii="Arial" w:eastAsia="Calibri" w:hAnsi="Arial" w:cs="Arial"/>
          <w:sz w:val="24"/>
          <w:szCs w:val="24"/>
        </w:rPr>
        <w:t xml:space="preserve">Szafa wykonana z płyty laminowanej o grubości 16mm, wysoka odporność na ścieranie oraz powierzchnia odporna na wilgoć </w:t>
      </w:r>
    </w:p>
    <w:p w:rsidR="00A266BB" w:rsidRPr="00580EC0" w:rsidRDefault="00A70A12" w:rsidP="00580EC0">
      <w:pPr>
        <w:pStyle w:val="Akapitzlist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Kolor do ustalenia z Wykonawcą                </w:t>
      </w:r>
    </w:p>
    <w:p w:rsidR="00A266BB" w:rsidRPr="00580EC0" w:rsidRDefault="00A266BB" w:rsidP="00580EC0">
      <w:pPr>
        <w:pStyle w:val="Akapitzlist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Wewnątrz szafy na górze znajduje się półka a pod nią metalowy drążek.</w:t>
      </w:r>
    </w:p>
    <w:p w:rsidR="00A70A12" w:rsidRPr="00580EC0" w:rsidRDefault="00A70A12" w:rsidP="00580EC0">
      <w:pPr>
        <w:pStyle w:val="Akapitzlist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Uchwyt do otwierania drzwi z prawej strony, drzwi otwierane na lewo</w:t>
      </w:r>
    </w:p>
    <w:p w:rsidR="00A70A12" w:rsidRPr="00580EC0" w:rsidRDefault="00A70A12" w:rsidP="00580EC0">
      <w:pPr>
        <w:numPr>
          <w:ilvl w:val="0"/>
          <w:numId w:val="1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580EC0">
        <w:rPr>
          <w:rFonts w:ascii="Arial" w:eastAsia="Calibri" w:hAnsi="Arial" w:cs="Arial"/>
          <w:sz w:val="24"/>
          <w:szCs w:val="24"/>
        </w:rPr>
        <w:t>W drzwiach dobrej jakości metalowe zawiasy.</w:t>
      </w:r>
    </w:p>
    <w:p w:rsidR="00A266BB" w:rsidRPr="00580EC0" w:rsidRDefault="00A70A12" w:rsidP="00580EC0">
      <w:pPr>
        <w:pStyle w:val="Akapitzlist"/>
        <w:numPr>
          <w:ilvl w:val="0"/>
          <w:numId w:val="13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Uchwyty wykonane są z bardzo wytrzymałego tworzywa w kolorze srebrnym</w:t>
      </w:r>
    </w:p>
    <w:p w:rsidR="00DD194A" w:rsidRPr="00580EC0" w:rsidRDefault="00DD194A" w:rsidP="00580EC0">
      <w:pPr>
        <w:pStyle w:val="Akapitzlist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DD194A" w:rsidRPr="00D071EA" w:rsidRDefault="00E932E3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  <w:r w:rsidRPr="00D071EA">
        <w:rPr>
          <w:rFonts w:ascii="Arial" w:eastAsia="Times New Roman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240" behindDoc="0" locked="0" layoutInCell="1" allowOverlap="1" wp14:anchorId="1FDA1885" wp14:editId="0CEB6BB4">
            <wp:simplePos x="0" y="0"/>
            <wp:positionH relativeFrom="column">
              <wp:posOffset>-299720</wp:posOffset>
            </wp:positionH>
            <wp:positionV relativeFrom="paragraph">
              <wp:posOffset>299720</wp:posOffset>
            </wp:positionV>
            <wp:extent cx="2124075" cy="2133600"/>
            <wp:effectExtent l="0" t="0" r="9525" b="0"/>
            <wp:wrapSquare wrapText="bothSides"/>
            <wp:docPr id="7" name="Obraz 7" descr="Szafa metalowa ubraniowa pojedyncza z ławk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Szafa metalowa ubraniowa pojedyncza z ławk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24B" w:rsidRPr="00D071EA">
        <w:rPr>
          <w:rFonts w:ascii="Arial" w:eastAsia="Calibri" w:hAnsi="Arial" w:cs="Arial"/>
          <w:sz w:val="24"/>
          <w:szCs w:val="24"/>
        </w:rPr>
        <w:t>Poglądowe zdjęcie:</w:t>
      </w:r>
    </w:p>
    <w:p w:rsidR="002C6DF5" w:rsidRPr="00580EC0" w:rsidRDefault="002C6DF5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:rsidR="002C6DF5" w:rsidRPr="00580EC0" w:rsidRDefault="002C6DF5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2C6DF5" w:rsidRPr="00580EC0" w:rsidRDefault="002C6DF5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2C6DF5" w:rsidRPr="00580EC0" w:rsidRDefault="002C6DF5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2C6DF5" w:rsidRPr="00580EC0" w:rsidRDefault="002C6DF5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:rsidR="00DD194A" w:rsidRPr="00580EC0" w:rsidRDefault="00DD194A" w:rsidP="00580EC0">
      <w:pPr>
        <w:spacing w:line="360" w:lineRule="auto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DD194A" w:rsidRPr="00580EC0" w:rsidRDefault="00DD194A" w:rsidP="00580EC0">
      <w:pPr>
        <w:spacing w:line="360" w:lineRule="auto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DD194A" w:rsidRPr="00580EC0" w:rsidRDefault="002D69FD" w:rsidP="00580EC0">
      <w:pPr>
        <w:pStyle w:val="Akapitzlist"/>
        <w:numPr>
          <w:ilvl w:val="0"/>
          <w:numId w:val="17"/>
        </w:num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t>Biurko gabinetowe w kolorze– 8</w:t>
      </w:r>
      <w:r w:rsidR="00DD194A" w:rsidRPr="00580EC0">
        <w:rPr>
          <w:rFonts w:ascii="Arial" w:eastAsia="Times New Roman" w:hAnsi="Arial" w:cs="Arial"/>
          <w:b/>
          <w:sz w:val="24"/>
          <w:szCs w:val="24"/>
        </w:rPr>
        <w:t xml:space="preserve"> szt. </w:t>
      </w:r>
    </w:p>
    <w:p w:rsidR="0003742F" w:rsidRPr="00580EC0" w:rsidRDefault="00DD194A" w:rsidP="00580EC0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wymiary: szerokość 140 cm; głębokość 80 cm; wysokość 76 cm; </w:t>
      </w:r>
    </w:p>
    <w:p w:rsidR="0003742F" w:rsidRPr="00580EC0" w:rsidRDefault="0003742F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wysuwana półka na klawiaturę na prowadnicach rolkowych – 1 szt.</w:t>
      </w:r>
    </w:p>
    <w:p w:rsidR="0003742F" w:rsidRPr="00580EC0" w:rsidRDefault="0003742F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03742F" w:rsidRPr="00580EC0" w:rsidRDefault="0003742F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03742F" w:rsidRPr="00580EC0" w:rsidRDefault="0003742F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03742F" w:rsidRPr="00580EC0" w:rsidRDefault="0003742F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uchwyty szuflady oraz drzwi biurka metalowe w kolorze srebrnym;</w:t>
      </w:r>
    </w:p>
    <w:p w:rsidR="0003742F" w:rsidRPr="00580EC0" w:rsidRDefault="0003742F" w:rsidP="00580EC0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580EC0">
        <w:rPr>
          <w:rFonts w:ascii="Arial" w:eastAsia="Calibri" w:hAnsi="Arial" w:cs="Arial"/>
          <w:sz w:val="24"/>
          <w:szCs w:val="24"/>
        </w:rPr>
        <w:t>Kolor -odcień do uzgodnienia z Wykonawcą przed przystąpieniem do realizacji</w:t>
      </w:r>
    </w:p>
    <w:p w:rsidR="00DD194A" w:rsidRPr="00580EC0" w:rsidRDefault="0003742F" w:rsidP="00580EC0">
      <w:pPr>
        <w:numPr>
          <w:ilvl w:val="0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Z </w:t>
      </w:r>
      <w:r w:rsidR="00DD194A" w:rsidRPr="00580EC0">
        <w:rPr>
          <w:rFonts w:ascii="Arial" w:eastAsia="Times New Roman" w:hAnsi="Arial" w:cs="Arial"/>
          <w:sz w:val="24"/>
          <w:szCs w:val="24"/>
        </w:rPr>
        <w:t xml:space="preserve"> tyłu biurka osłona blenda od góry do połowy wysokości</w:t>
      </w:r>
    </w:p>
    <w:p w:rsidR="00E932E3" w:rsidRPr="00580EC0" w:rsidRDefault="00E932E3" w:rsidP="00580EC0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E932E3" w:rsidRPr="00580EC0" w:rsidRDefault="00E932E3" w:rsidP="00580EC0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E932E3" w:rsidRPr="00580EC0" w:rsidRDefault="00E932E3" w:rsidP="00580EC0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DD194A" w:rsidRPr="00D071EA" w:rsidRDefault="0071024B" w:rsidP="00580EC0">
      <w:pPr>
        <w:spacing w:after="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lastRenderedPageBreak/>
        <w:t>Poglądowe zdjęcie:</w:t>
      </w:r>
    </w:p>
    <w:p w:rsidR="00DD194A" w:rsidRPr="00580EC0" w:rsidRDefault="00DD194A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552395" cy="1741170"/>
            <wp:effectExtent l="0" t="0" r="63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331" cy="175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2247900" cy="2247900"/>
            <wp:effectExtent l="0" t="0" r="0" b="0"/>
            <wp:docPr id="5" name="Obraz 5" descr="Pin on gadżety elektronicz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Pin on gadżety elektronicz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171" w:rsidRPr="00580EC0" w:rsidRDefault="006F5171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:rsidR="006F5171" w:rsidRDefault="006F5171" w:rsidP="00580EC0">
      <w:pPr>
        <w:spacing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:rsidR="00DD194A" w:rsidRPr="00580EC0" w:rsidRDefault="00A153A0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t>6</w:t>
      </w:r>
      <w:r w:rsidR="00610476" w:rsidRPr="00580EC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DD194A" w:rsidRPr="00580EC0">
        <w:rPr>
          <w:rFonts w:ascii="Arial" w:eastAsia="Times New Roman" w:hAnsi="Arial" w:cs="Arial"/>
          <w:b/>
          <w:sz w:val="24"/>
          <w:szCs w:val="24"/>
        </w:rPr>
        <w:t xml:space="preserve">. Szafka z 4 szufladami  </w:t>
      </w:r>
      <w:r w:rsidR="002F778A" w:rsidRPr="00580EC0">
        <w:rPr>
          <w:rFonts w:ascii="Arial" w:eastAsia="Times New Roman" w:hAnsi="Arial" w:cs="Arial"/>
          <w:b/>
          <w:sz w:val="24"/>
          <w:szCs w:val="24"/>
        </w:rPr>
        <w:t>1 szt.</w:t>
      </w:r>
    </w:p>
    <w:p w:rsidR="00DD194A" w:rsidRPr="00580EC0" w:rsidRDefault="00DD194A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wymiary: szerokość </w:t>
      </w:r>
      <w:r w:rsidR="002C6DF5" w:rsidRPr="00580EC0">
        <w:rPr>
          <w:rFonts w:ascii="Arial" w:eastAsia="Times New Roman" w:hAnsi="Arial" w:cs="Arial"/>
          <w:sz w:val="24"/>
          <w:szCs w:val="24"/>
        </w:rPr>
        <w:t>85</w:t>
      </w:r>
      <w:r w:rsidRPr="00580EC0">
        <w:rPr>
          <w:rFonts w:ascii="Arial" w:eastAsia="Times New Roman" w:hAnsi="Arial" w:cs="Arial"/>
          <w:sz w:val="24"/>
          <w:szCs w:val="24"/>
        </w:rPr>
        <w:t xml:space="preserve"> cm; głębokość </w:t>
      </w:r>
      <w:r w:rsidR="002C6DF5" w:rsidRPr="00580EC0">
        <w:rPr>
          <w:rFonts w:ascii="Arial" w:eastAsia="Times New Roman" w:hAnsi="Arial" w:cs="Arial"/>
          <w:sz w:val="24"/>
          <w:szCs w:val="24"/>
        </w:rPr>
        <w:t>50</w:t>
      </w:r>
      <w:r w:rsidRPr="00580EC0">
        <w:rPr>
          <w:rFonts w:ascii="Arial" w:eastAsia="Times New Roman" w:hAnsi="Arial" w:cs="Arial"/>
          <w:sz w:val="24"/>
          <w:szCs w:val="24"/>
        </w:rPr>
        <w:t xml:space="preserve"> cm; wysokość </w:t>
      </w:r>
      <w:r w:rsidR="002C6DF5" w:rsidRPr="00580EC0">
        <w:rPr>
          <w:rFonts w:ascii="Arial" w:eastAsia="Times New Roman" w:hAnsi="Arial" w:cs="Arial"/>
          <w:sz w:val="24"/>
          <w:szCs w:val="24"/>
        </w:rPr>
        <w:t>8</w:t>
      </w:r>
      <w:r w:rsidRPr="00580EC0">
        <w:rPr>
          <w:rFonts w:ascii="Arial" w:eastAsia="Times New Roman" w:hAnsi="Arial" w:cs="Arial"/>
          <w:sz w:val="24"/>
          <w:szCs w:val="24"/>
        </w:rPr>
        <w:t xml:space="preserve">0 cm; </w:t>
      </w:r>
    </w:p>
    <w:p w:rsidR="003A0366" w:rsidRPr="00580EC0" w:rsidRDefault="003A0366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Szafka z płyty laminowanej </w:t>
      </w:r>
      <w:r w:rsidR="00E957FD" w:rsidRPr="00580EC0">
        <w:rPr>
          <w:rFonts w:ascii="Arial" w:eastAsia="Times New Roman" w:hAnsi="Arial" w:cs="Arial"/>
          <w:sz w:val="24"/>
          <w:szCs w:val="24"/>
        </w:rPr>
        <w:t>,odporna na zarysowania.</w:t>
      </w:r>
    </w:p>
    <w:p w:rsidR="00E957FD" w:rsidRPr="00580EC0" w:rsidRDefault="00E957FD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Uchwyty w kolorze srebrnym</w:t>
      </w:r>
    </w:p>
    <w:p w:rsidR="00E6450E" w:rsidRPr="00580EC0" w:rsidRDefault="00E6450E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Szafka osadzona na</w:t>
      </w:r>
      <w:r w:rsidR="008371C9" w:rsidRPr="00580EC0">
        <w:rPr>
          <w:rFonts w:ascii="Arial" w:eastAsia="Times New Roman" w:hAnsi="Arial" w:cs="Arial"/>
          <w:sz w:val="24"/>
          <w:szCs w:val="24"/>
        </w:rPr>
        <w:t xml:space="preserve"> metalowych </w:t>
      </w:r>
      <w:r w:rsidRPr="00580EC0">
        <w:rPr>
          <w:rFonts w:ascii="Arial" w:eastAsia="Times New Roman" w:hAnsi="Arial" w:cs="Arial"/>
          <w:sz w:val="24"/>
          <w:szCs w:val="24"/>
        </w:rPr>
        <w:t xml:space="preserve"> nóżkach</w:t>
      </w:r>
    </w:p>
    <w:p w:rsidR="00861ECC" w:rsidRPr="00580EC0" w:rsidRDefault="00861ECC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Kolorystyka do uzgodnienia z Wykonawcą</w:t>
      </w:r>
    </w:p>
    <w:p w:rsidR="00DD194A" w:rsidRPr="00D071EA" w:rsidRDefault="00836979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t>Poglądowe zdjęcie:</w:t>
      </w:r>
    </w:p>
    <w:p w:rsidR="006121ED" w:rsidRPr="00580EC0" w:rsidRDefault="006121ED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74FE50B8" wp14:editId="5B6B8659">
            <wp:extent cx="914400" cy="1121134"/>
            <wp:effectExtent l="0" t="0" r="0" b="3175"/>
            <wp:docPr id="10" name="Obraz 10" descr="SELSEY Komoda Claros Z Czterema Szufladami Dąb Son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SELSEY Komoda Claros Z Czterema Szufladami Dąb Sonom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44" cy="113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1ED" w:rsidRPr="00580EC0" w:rsidRDefault="006121ED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DD194A" w:rsidRPr="00580EC0" w:rsidRDefault="00A153A0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eastAsia="Times New Roman" w:hAnsi="Arial" w:cs="Arial"/>
          <w:b/>
          <w:sz w:val="24"/>
          <w:szCs w:val="24"/>
        </w:rPr>
        <w:lastRenderedPageBreak/>
        <w:t>7</w:t>
      </w:r>
      <w:r w:rsidR="00610476" w:rsidRPr="00580EC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DD194A" w:rsidRPr="00580EC0">
        <w:rPr>
          <w:rFonts w:ascii="Arial" w:eastAsia="Times New Roman" w:hAnsi="Arial" w:cs="Arial"/>
          <w:b/>
          <w:sz w:val="24"/>
          <w:szCs w:val="24"/>
        </w:rPr>
        <w:t xml:space="preserve">. Szafka z 4 szufladami  </w:t>
      </w:r>
      <w:r w:rsidR="00537CFA" w:rsidRPr="00580EC0">
        <w:rPr>
          <w:rFonts w:ascii="Arial" w:eastAsia="Times New Roman" w:hAnsi="Arial" w:cs="Arial"/>
          <w:b/>
          <w:sz w:val="24"/>
          <w:szCs w:val="24"/>
        </w:rPr>
        <w:t>1 szt.</w:t>
      </w:r>
    </w:p>
    <w:p w:rsidR="00DD194A" w:rsidRPr="00580EC0" w:rsidRDefault="00DD194A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wymiary: szerokość </w:t>
      </w:r>
      <w:r w:rsidR="002C6DF5" w:rsidRPr="00580EC0">
        <w:rPr>
          <w:rFonts w:ascii="Arial" w:eastAsia="Times New Roman" w:hAnsi="Arial" w:cs="Arial"/>
          <w:sz w:val="24"/>
          <w:szCs w:val="24"/>
        </w:rPr>
        <w:t>70</w:t>
      </w:r>
      <w:r w:rsidRPr="00580EC0">
        <w:rPr>
          <w:rFonts w:ascii="Arial" w:eastAsia="Times New Roman" w:hAnsi="Arial" w:cs="Arial"/>
          <w:sz w:val="24"/>
          <w:szCs w:val="24"/>
        </w:rPr>
        <w:t xml:space="preserve"> cm; głębokość </w:t>
      </w:r>
      <w:r w:rsidR="002C6DF5" w:rsidRPr="00580EC0">
        <w:rPr>
          <w:rFonts w:ascii="Arial" w:eastAsia="Times New Roman" w:hAnsi="Arial" w:cs="Arial"/>
          <w:sz w:val="24"/>
          <w:szCs w:val="24"/>
        </w:rPr>
        <w:t>45</w:t>
      </w:r>
      <w:r w:rsidRPr="00580EC0">
        <w:rPr>
          <w:rFonts w:ascii="Arial" w:eastAsia="Times New Roman" w:hAnsi="Arial" w:cs="Arial"/>
          <w:sz w:val="24"/>
          <w:szCs w:val="24"/>
        </w:rPr>
        <w:t xml:space="preserve"> cm; wysokość 80 cm; </w:t>
      </w:r>
    </w:p>
    <w:p w:rsidR="00E6450E" w:rsidRPr="00580EC0" w:rsidRDefault="00E6450E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Szafka z płyty laminowanej ,odporna na zarysowania.</w:t>
      </w:r>
    </w:p>
    <w:p w:rsidR="00E6450E" w:rsidRPr="00580EC0" w:rsidRDefault="00E6450E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Uchwyty w kolorze srebrnym</w:t>
      </w:r>
    </w:p>
    <w:p w:rsidR="00E6450E" w:rsidRPr="00580EC0" w:rsidRDefault="00E6450E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 xml:space="preserve">Szafka osadzona na </w:t>
      </w:r>
      <w:r w:rsidR="00537CFA" w:rsidRPr="00580EC0">
        <w:rPr>
          <w:rFonts w:ascii="Arial" w:eastAsia="Times New Roman" w:hAnsi="Arial" w:cs="Arial"/>
          <w:sz w:val="24"/>
          <w:szCs w:val="24"/>
        </w:rPr>
        <w:t>metalowych</w:t>
      </w:r>
      <w:r w:rsidRPr="00580EC0">
        <w:rPr>
          <w:rFonts w:ascii="Arial" w:eastAsia="Times New Roman" w:hAnsi="Arial" w:cs="Arial"/>
          <w:sz w:val="24"/>
          <w:szCs w:val="24"/>
        </w:rPr>
        <w:t xml:space="preserve"> nóżkach</w:t>
      </w:r>
    </w:p>
    <w:p w:rsidR="007451F5" w:rsidRPr="00580EC0" w:rsidRDefault="007451F5" w:rsidP="00580EC0">
      <w:pPr>
        <w:numPr>
          <w:ilvl w:val="0"/>
          <w:numId w:val="5"/>
        </w:num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sz w:val="24"/>
          <w:szCs w:val="24"/>
        </w:rPr>
        <w:t>Kolorystyka do uzgodnienia z Wykonawcą</w:t>
      </w:r>
    </w:p>
    <w:p w:rsidR="007451F5" w:rsidRPr="00D071EA" w:rsidRDefault="004E20E4" w:rsidP="00580EC0">
      <w:pPr>
        <w:spacing w:line="360" w:lineRule="auto"/>
        <w:ind w:left="405"/>
        <w:rPr>
          <w:rFonts w:ascii="Arial" w:eastAsia="Times New Roman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t>Poglądowe zdjęcie:</w:t>
      </w:r>
    </w:p>
    <w:p w:rsidR="00E6450E" w:rsidRPr="00580EC0" w:rsidRDefault="00E6450E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:rsidR="00DD194A" w:rsidRPr="00580EC0" w:rsidRDefault="00610476" w:rsidP="00580EC0">
      <w:pPr>
        <w:spacing w:line="360" w:lineRule="auto"/>
        <w:ind w:left="765"/>
        <w:rPr>
          <w:rFonts w:ascii="Arial" w:eastAsia="Times New Roman" w:hAnsi="Arial" w:cs="Arial"/>
          <w:sz w:val="24"/>
          <w:szCs w:val="24"/>
        </w:rPr>
      </w:pPr>
      <w:r w:rsidRPr="00580EC0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580ACBA0" wp14:editId="3132A5B3">
            <wp:extent cx="1192696" cy="1192696"/>
            <wp:effectExtent l="0" t="0" r="7620" b="7620"/>
            <wp:docPr id="4" name="Obraz 4" descr="SELSEY Komoda Niko Z Czterema Szuflad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SELSEY Komoda Niko Z Czterema Szufladam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17" cy="120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EE1" w:rsidRPr="00580EC0" w:rsidRDefault="005E1F12" w:rsidP="00580EC0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b/>
          <w:sz w:val="24"/>
          <w:szCs w:val="24"/>
        </w:rPr>
        <w:t xml:space="preserve"> </w:t>
      </w:r>
      <w:r w:rsidR="00A61EE1" w:rsidRPr="00580EC0">
        <w:rPr>
          <w:rFonts w:ascii="Arial" w:hAnsi="Arial" w:cs="Arial"/>
          <w:b/>
          <w:sz w:val="24"/>
          <w:szCs w:val="24"/>
        </w:rPr>
        <w:t xml:space="preserve">Biurka gabinetowe – </w:t>
      </w:r>
      <w:r w:rsidR="00C06DB2" w:rsidRPr="00580EC0">
        <w:rPr>
          <w:rFonts w:ascii="Arial" w:hAnsi="Arial" w:cs="Arial"/>
          <w:b/>
          <w:sz w:val="24"/>
          <w:szCs w:val="24"/>
        </w:rPr>
        <w:t xml:space="preserve">2 </w:t>
      </w:r>
      <w:proofErr w:type="spellStart"/>
      <w:r w:rsidR="00C06DB2" w:rsidRPr="00580EC0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 xml:space="preserve">wymiary: </w:t>
      </w:r>
      <w:r w:rsidRPr="00580EC0">
        <w:rPr>
          <w:rFonts w:ascii="Arial" w:hAnsi="Arial" w:cs="Arial"/>
          <w:b/>
          <w:sz w:val="24"/>
          <w:szCs w:val="24"/>
        </w:rPr>
        <w:t>szerokość 160 cm;</w:t>
      </w:r>
      <w:r w:rsidRPr="00580EC0">
        <w:rPr>
          <w:rFonts w:ascii="Arial" w:hAnsi="Arial" w:cs="Arial"/>
          <w:sz w:val="24"/>
          <w:szCs w:val="24"/>
        </w:rPr>
        <w:t xml:space="preserve"> głębokość 80 cm; wysokość 76 cm; </w:t>
      </w:r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 xml:space="preserve">wysuwana półka na klawiaturę </w:t>
      </w:r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szuflady zamykane na klucz – 3 (centralne zamykanie mechanizmem w górnej szufladzie);</w:t>
      </w:r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A61EE1" w:rsidRPr="00580EC0" w:rsidRDefault="00A61EE1" w:rsidP="00580EC0">
      <w:pPr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uchwyty szuflady oraz drzwi biurka metalowe</w:t>
      </w:r>
    </w:p>
    <w:p w:rsidR="00CD0109" w:rsidRPr="00D071EA" w:rsidRDefault="00CD0109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lastRenderedPageBreak/>
        <w:t>Poglądowe zdjęcie:</w:t>
      </w:r>
    </w:p>
    <w:p w:rsidR="00A61EE1" w:rsidRPr="00580EC0" w:rsidRDefault="00A61EE1" w:rsidP="00580EC0">
      <w:pPr>
        <w:spacing w:line="360" w:lineRule="auto"/>
        <w:ind w:left="786"/>
        <w:rPr>
          <w:rFonts w:ascii="Arial" w:hAnsi="Arial" w:cs="Arial"/>
          <w:sz w:val="24"/>
          <w:szCs w:val="24"/>
        </w:rPr>
      </w:pPr>
    </w:p>
    <w:p w:rsidR="00A807F3" w:rsidRPr="00580EC0" w:rsidRDefault="00C06DB2" w:rsidP="00580EC0">
      <w:pPr>
        <w:spacing w:line="360" w:lineRule="auto"/>
        <w:ind w:left="786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F7958F9" wp14:editId="3D56F484">
            <wp:extent cx="2590800" cy="1731064"/>
            <wp:effectExtent l="0" t="0" r="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965" cy="17532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07F3" w:rsidRDefault="00A807F3" w:rsidP="00580EC0">
      <w:pPr>
        <w:spacing w:line="360" w:lineRule="auto"/>
        <w:rPr>
          <w:rFonts w:ascii="Arial" w:hAnsi="Arial" w:cs="Arial"/>
          <w:sz w:val="24"/>
          <w:szCs w:val="24"/>
        </w:rPr>
      </w:pPr>
    </w:p>
    <w:p w:rsidR="005E1F12" w:rsidRPr="00580EC0" w:rsidRDefault="005E1F12" w:rsidP="00580EC0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b/>
          <w:sz w:val="24"/>
          <w:szCs w:val="24"/>
        </w:rPr>
        <w:t>Krzesło konferencyjne - 4 szt</w:t>
      </w:r>
      <w:r w:rsidR="00D26D3E" w:rsidRPr="00580EC0">
        <w:rPr>
          <w:rFonts w:ascii="Arial" w:hAnsi="Arial" w:cs="Arial"/>
          <w:b/>
          <w:sz w:val="24"/>
          <w:szCs w:val="24"/>
        </w:rPr>
        <w:t>.</w:t>
      </w:r>
    </w:p>
    <w:p w:rsidR="005E1F12" w:rsidRPr="00580EC0" w:rsidRDefault="005E1F12" w:rsidP="00580EC0">
      <w:pPr>
        <w:pStyle w:val="Akapitzlist"/>
        <w:spacing w:line="360" w:lineRule="auto"/>
        <w:ind w:left="284"/>
        <w:rPr>
          <w:rFonts w:ascii="Arial" w:hAnsi="Arial" w:cs="Arial"/>
          <w:b/>
          <w:sz w:val="24"/>
          <w:szCs w:val="24"/>
        </w:rPr>
      </w:pPr>
    </w:p>
    <w:p w:rsidR="005E1F12" w:rsidRPr="00C6563A" w:rsidRDefault="005E1F12" w:rsidP="008C38BD">
      <w:pPr>
        <w:pStyle w:val="Akapitzlist"/>
        <w:numPr>
          <w:ilvl w:val="0"/>
          <w:numId w:val="22"/>
        </w:numPr>
        <w:spacing w:line="360" w:lineRule="auto"/>
        <w:ind w:left="502"/>
        <w:rPr>
          <w:rFonts w:ascii="Arial" w:hAnsi="Arial" w:cs="Arial"/>
          <w:sz w:val="24"/>
          <w:szCs w:val="24"/>
        </w:rPr>
      </w:pPr>
      <w:r w:rsidRPr="00C6563A">
        <w:rPr>
          <w:rFonts w:ascii="Arial" w:hAnsi="Arial" w:cs="Arial"/>
          <w:sz w:val="24"/>
          <w:szCs w:val="24"/>
        </w:rPr>
        <w:t xml:space="preserve">Krzesło z wysokim oparciem, podłokietniki z nakładkami z drewna, rama metalowa - nogi   w kolorze chrom. Siedzisko i oparcie dwustronnie tapicerowane materiałem o odporności  na ścieralność min. 100 tys. cykli </w:t>
      </w:r>
      <w:proofErr w:type="spellStart"/>
      <w:r w:rsidRPr="00C6563A">
        <w:rPr>
          <w:rFonts w:ascii="Arial" w:hAnsi="Arial" w:cs="Arial"/>
          <w:sz w:val="24"/>
          <w:szCs w:val="24"/>
        </w:rPr>
        <w:t>Martindalea</w:t>
      </w:r>
      <w:proofErr w:type="spellEnd"/>
      <w:r w:rsidRPr="00C6563A">
        <w:rPr>
          <w:rFonts w:ascii="Arial" w:hAnsi="Arial" w:cs="Arial"/>
          <w:sz w:val="24"/>
          <w:szCs w:val="24"/>
        </w:rPr>
        <w:t>.</w:t>
      </w:r>
    </w:p>
    <w:p w:rsidR="008A62EA" w:rsidRPr="00580EC0" w:rsidRDefault="005E1F12" w:rsidP="00580EC0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>Kolor tapicerki  do uzgodnienia z Zamawiającym na podstawie wzorników.</w:t>
      </w:r>
    </w:p>
    <w:p w:rsidR="008A62EA" w:rsidRPr="00580EC0" w:rsidRDefault="008A62EA" w:rsidP="00580EC0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5E1F12" w:rsidRPr="00D071EA" w:rsidRDefault="005E1F12" w:rsidP="00580EC0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D071EA">
        <w:rPr>
          <w:rFonts w:ascii="Arial" w:hAnsi="Arial" w:cs="Arial"/>
          <w:sz w:val="24"/>
          <w:szCs w:val="24"/>
        </w:rPr>
        <w:t xml:space="preserve">  Poglądowe zdjęcie oraz wymiary:</w:t>
      </w:r>
    </w:p>
    <w:p w:rsidR="005E1F12" w:rsidRPr="00580EC0" w:rsidRDefault="005E1F12" w:rsidP="00580EC0">
      <w:pPr>
        <w:pStyle w:val="Akapitzlist"/>
        <w:spacing w:line="360" w:lineRule="auto"/>
        <w:ind w:left="502"/>
        <w:rPr>
          <w:rFonts w:ascii="Arial" w:hAnsi="Arial" w:cs="Arial"/>
          <w:sz w:val="24"/>
          <w:szCs w:val="24"/>
        </w:rPr>
      </w:pPr>
    </w:p>
    <w:p w:rsidR="0035163C" w:rsidRPr="00580EC0" w:rsidRDefault="005E1F12" w:rsidP="00580E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b/>
          <w:sz w:val="24"/>
          <w:szCs w:val="24"/>
        </w:rPr>
        <w:t xml:space="preserve">         </w:t>
      </w:r>
    </w:p>
    <w:p w:rsidR="00DD194A" w:rsidRPr="00580EC0" w:rsidRDefault="005E1F12" w:rsidP="00580E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b/>
          <w:sz w:val="24"/>
          <w:szCs w:val="24"/>
        </w:rPr>
        <w:t xml:space="preserve">    </w:t>
      </w:r>
      <w:r w:rsidRPr="00580EC0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4E0650D6" wp14:editId="63581282">
            <wp:extent cx="1409472" cy="1447800"/>
            <wp:effectExtent l="0" t="0" r="635" b="0"/>
            <wp:docPr id="32" name="Obraz 32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047" cy="147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0EC0">
        <w:rPr>
          <w:rFonts w:ascii="Arial" w:hAnsi="Arial" w:cs="Arial"/>
          <w:b/>
          <w:sz w:val="24"/>
          <w:szCs w:val="24"/>
        </w:rPr>
        <w:t xml:space="preserve">                   </w:t>
      </w:r>
      <w:r w:rsidRPr="00580EC0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1AC83DC5" wp14:editId="0EF666C4">
            <wp:extent cx="2724150" cy="1209675"/>
            <wp:effectExtent l="0" t="0" r="0" b="9525"/>
            <wp:docPr id="33" name="Obraz 1" descr="http://www.bosto.pl/foto/galeria/big/22b071c751e1c226aef93a5f8ee028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sto.pl/foto/galeria/big/22b071c751e1c226aef93a5f8ee0283c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C31" w:rsidRPr="00580EC0" w:rsidRDefault="00D07C31" w:rsidP="00580EC0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  <w:lang w:val="cs-CZ"/>
        </w:rPr>
      </w:pPr>
      <w:r w:rsidRPr="00580EC0">
        <w:rPr>
          <w:rFonts w:ascii="Arial" w:hAnsi="Arial" w:cs="Arial"/>
          <w:b/>
          <w:sz w:val="24"/>
          <w:szCs w:val="24"/>
          <w:lang w:val="cs-CZ"/>
        </w:rPr>
        <w:lastRenderedPageBreak/>
        <w:t xml:space="preserve">Komoda  - 1 szt. z drzwiami przesuwnymi, osobno góra i dół </w:t>
      </w:r>
      <w:r w:rsidR="0077108E" w:rsidRPr="00580EC0">
        <w:rPr>
          <w:rFonts w:ascii="Arial" w:hAnsi="Arial" w:cs="Arial"/>
          <w:b/>
          <w:sz w:val="24"/>
          <w:szCs w:val="24"/>
          <w:lang w:val="cs-CZ"/>
        </w:rPr>
        <w:t xml:space="preserve"> 1 szt.</w:t>
      </w:r>
    </w:p>
    <w:p w:rsidR="00D07C31" w:rsidRPr="00580EC0" w:rsidRDefault="00D07C31" w:rsidP="00580EC0">
      <w:pPr>
        <w:pStyle w:val="Akapitzlist"/>
        <w:spacing w:line="360" w:lineRule="auto"/>
        <w:ind w:left="360"/>
        <w:rPr>
          <w:rFonts w:ascii="Arial" w:hAnsi="Arial" w:cs="Arial"/>
          <w:b/>
          <w:sz w:val="24"/>
          <w:szCs w:val="24"/>
          <w:lang w:val="cs-CZ"/>
        </w:rPr>
      </w:pPr>
    </w:p>
    <w:p w:rsidR="00D07C31" w:rsidRPr="00580EC0" w:rsidRDefault="00D07C31" w:rsidP="00580EC0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580EC0">
        <w:rPr>
          <w:rFonts w:ascii="Arial" w:hAnsi="Arial" w:cs="Arial"/>
          <w:sz w:val="24"/>
          <w:szCs w:val="24"/>
          <w:lang w:val="cs-CZ"/>
        </w:rPr>
        <w:t>Wymiary całek komody: wysokość 125 cm, szerokość 100 cm, głębokość  40 cm, kolor do uzgodnienia</w:t>
      </w:r>
    </w:p>
    <w:p w:rsidR="00D07C31" w:rsidRPr="00580EC0" w:rsidRDefault="00D07C31" w:rsidP="00580EC0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580EC0">
        <w:rPr>
          <w:rFonts w:ascii="Arial" w:hAnsi="Arial" w:cs="Arial"/>
          <w:sz w:val="24"/>
          <w:szCs w:val="24"/>
          <w:lang w:val="cs-CZ"/>
        </w:rPr>
        <w:t xml:space="preserve">Część górna komody: wymiary: wysokość 60 cm , drzwi przesuwne, 1 półka w środku </w:t>
      </w:r>
    </w:p>
    <w:p w:rsidR="00D07C31" w:rsidRDefault="00D07C31" w:rsidP="00580EC0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580EC0">
        <w:rPr>
          <w:rFonts w:ascii="Arial" w:hAnsi="Arial" w:cs="Arial"/>
          <w:sz w:val="24"/>
          <w:szCs w:val="24"/>
          <w:lang w:val="cs-CZ"/>
        </w:rPr>
        <w:t>Część dolna komody, wymiary::wysokośc 65 cm , drzwi przewusne, 1 półaka w środku</w:t>
      </w:r>
    </w:p>
    <w:p w:rsidR="00C6563A" w:rsidRPr="00C6563A" w:rsidRDefault="00C6563A" w:rsidP="00C6563A">
      <w:pPr>
        <w:spacing w:line="360" w:lineRule="auto"/>
        <w:rPr>
          <w:rFonts w:ascii="Arial" w:hAnsi="Arial" w:cs="Arial"/>
          <w:sz w:val="24"/>
          <w:szCs w:val="24"/>
          <w:lang w:val="cs-CZ"/>
        </w:rPr>
      </w:pPr>
    </w:p>
    <w:p w:rsidR="004634FB" w:rsidRPr="00D071EA" w:rsidRDefault="004634FB" w:rsidP="00580EC0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D071EA">
        <w:rPr>
          <w:rFonts w:ascii="Arial" w:eastAsia="Calibri" w:hAnsi="Arial" w:cs="Arial"/>
          <w:sz w:val="24"/>
          <w:szCs w:val="24"/>
        </w:rPr>
        <w:t>Poglądowe zdjęcie:</w:t>
      </w:r>
    </w:p>
    <w:p w:rsidR="00D07C31" w:rsidRPr="00580EC0" w:rsidRDefault="00D07C31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580EC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F798FDA" wp14:editId="359077BC">
            <wp:extent cx="1985962" cy="1985962"/>
            <wp:effectExtent l="0" t="0" r="0" b="0"/>
            <wp:docPr id="1" name="Obraz 1" descr="Komoda biurowa, pojemna na segregatory i inne dokumenty 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oda biurowa, pojemna na segregatory i inne dokumenty 😮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20" cy="19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7F3" w:rsidRPr="00580EC0" w:rsidRDefault="00A807F3" w:rsidP="00580EC0">
      <w:p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</w:p>
    <w:p w:rsidR="00D07C31" w:rsidRPr="00580EC0" w:rsidRDefault="00D07C31" w:rsidP="00580EC0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b/>
          <w:sz w:val="24"/>
          <w:szCs w:val="24"/>
        </w:rPr>
        <w:t xml:space="preserve">Szafka pod drukarkę  o wym.  szerokość 60 cm x głębokość 65 cm x73,5 cm h – 1 szt. </w:t>
      </w:r>
    </w:p>
    <w:p w:rsidR="00D07C31" w:rsidRPr="00580EC0" w:rsidRDefault="00D07C31" w:rsidP="00580EC0">
      <w:pPr>
        <w:pStyle w:val="Akapitzlist"/>
        <w:numPr>
          <w:ilvl w:val="0"/>
          <w:numId w:val="2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580EC0">
        <w:rPr>
          <w:rFonts w:ascii="Arial" w:eastAsia="Calibri" w:hAnsi="Arial" w:cs="Arial"/>
          <w:sz w:val="24"/>
          <w:szCs w:val="24"/>
        </w:rPr>
        <w:t>Szafka wykonana z płyty wiórowej trójwarstwowej pokrytej dwustronnie laminatem.</w:t>
      </w:r>
    </w:p>
    <w:p w:rsidR="00D07C31" w:rsidRPr="00580EC0" w:rsidRDefault="00D07C31" w:rsidP="00580EC0">
      <w:pPr>
        <w:pStyle w:val="Akapitzlist"/>
        <w:numPr>
          <w:ilvl w:val="0"/>
          <w:numId w:val="2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580EC0">
        <w:rPr>
          <w:rFonts w:ascii="Arial" w:eastAsia="Calibri" w:hAnsi="Arial" w:cs="Arial"/>
          <w:sz w:val="24"/>
          <w:szCs w:val="24"/>
        </w:rPr>
        <w:t>Górny i dolny wieniec gr. 25mm, pozostałe elementy gr. 18mm, wszystkie obrzeża ABS gr.2mm. Całość w kolorze do ustalenia uchwyty metalowe srebrne.</w:t>
      </w:r>
    </w:p>
    <w:p w:rsidR="00CA02E6" w:rsidRDefault="00CA02E6" w:rsidP="00580EC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D07C31" w:rsidRPr="00D071EA" w:rsidRDefault="00D07C31" w:rsidP="00580EC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D071EA">
        <w:rPr>
          <w:rFonts w:ascii="Arial" w:eastAsia="Calibri" w:hAnsi="Arial" w:cs="Arial"/>
          <w:sz w:val="24"/>
          <w:szCs w:val="24"/>
        </w:rPr>
        <w:lastRenderedPageBreak/>
        <w:t>Poglądowe zdjęcie:</w:t>
      </w:r>
    </w:p>
    <w:p w:rsidR="00D07C31" w:rsidRPr="00580EC0" w:rsidRDefault="00D07C31" w:rsidP="00580EC0">
      <w:pPr>
        <w:spacing w:line="360" w:lineRule="auto"/>
        <w:rPr>
          <w:rFonts w:ascii="Arial" w:hAnsi="Arial" w:cs="Arial"/>
          <w:sz w:val="24"/>
          <w:szCs w:val="24"/>
        </w:rPr>
      </w:pPr>
    </w:p>
    <w:p w:rsidR="00D07C31" w:rsidRPr="00580EC0" w:rsidRDefault="00D07C31" w:rsidP="00580EC0">
      <w:pPr>
        <w:pStyle w:val="Akapitzlist"/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  <w:r w:rsidRPr="00580EC0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580EC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7A06DB9" wp14:editId="609E3C3B">
            <wp:extent cx="1771650" cy="1757362"/>
            <wp:effectExtent l="0" t="0" r="0" b="0"/>
            <wp:docPr id="17" name="Obraz 17" descr="C:\Users\Bosto\Desktop\A-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 descr="C:\Users\Bosto\Desktop\A-3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842" cy="178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74A" w:rsidRPr="00D071EA" w:rsidRDefault="00B3774A" w:rsidP="00580EC0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071EA">
        <w:rPr>
          <w:rFonts w:ascii="Arial" w:hAnsi="Arial" w:cs="Arial"/>
          <w:b/>
          <w:sz w:val="24"/>
          <w:szCs w:val="24"/>
          <w:u w:val="single"/>
        </w:rPr>
        <w:t>Transport i montaż mebli w cenie zamówienia.</w:t>
      </w:r>
    </w:p>
    <w:p w:rsidR="00C6563A" w:rsidRPr="00C6563A" w:rsidRDefault="00C6563A" w:rsidP="00C6563A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291B9B" w:rsidRPr="00C6563A" w:rsidRDefault="00B3774A" w:rsidP="00A819F7">
      <w:pPr>
        <w:pStyle w:val="Akapitzlist"/>
        <w:numPr>
          <w:ilvl w:val="0"/>
          <w:numId w:val="24"/>
        </w:numPr>
        <w:spacing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071EA">
        <w:rPr>
          <w:rFonts w:ascii="Arial" w:hAnsi="Arial" w:cs="Arial"/>
          <w:b/>
          <w:sz w:val="24"/>
          <w:szCs w:val="24"/>
          <w:u w:val="single"/>
        </w:rPr>
        <w:t>Gwarancja minimum 24 miesiące</w:t>
      </w:r>
      <w:r w:rsidRPr="00C6563A">
        <w:rPr>
          <w:rFonts w:ascii="Arial" w:hAnsi="Arial" w:cs="Arial"/>
          <w:b/>
          <w:sz w:val="24"/>
          <w:szCs w:val="24"/>
        </w:rPr>
        <w:t>.</w:t>
      </w:r>
    </w:p>
    <w:sectPr w:rsidR="00291B9B" w:rsidRPr="00C6563A" w:rsidSect="00CA02E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67C" w:rsidRDefault="0009467C" w:rsidP="0009467C">
      <w:pPr>
        <w:spacing w:after="0" w:line="240" w:lineRule="auto"/>
      </w:pPr>
      <w:r>
        <w:separator/>
      </w:r>
    </w:p>
  </w:endnote>
  <w:endnote w:type="continuationSeparator" w:id="0">
    <w:p w:rsidR="0009467C" w:rsidRDefault="0009467C" w:rsidP="0009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Default="00094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Default="0009467C" w:rsidP="000946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4972D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467C" w:rsidTr="00B96AD7">
      <w:tc>
        <w:tcPr>
          <w:tcW w:w="0" w:type="auto"/>
          <w:shd w:val="clear" w:color="auto" w:fill="auto"/>
          <w:vAlign w:val="center"/>
        </w:tcPr>
        <w:p w:rsidR="0009467C" w:rsidRPr="00B44D15" w:rsidRDefault="0009467C" w:rsidP="000946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9467C" w:rsidRPr="00B7388A" w:rsidRDefault="0009467C" w:rsidP="000946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9467C" w:rsidRPr="00AB1BF2" w:rsidRDefault="0009467C" w:rsidP="000946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467C" w:rsidRPr="0099535B" w:rsidRDefault="0009467C" w:rsidP="0009467C">
          <w:pPr>
            <w:pStyle w:val="Bezodstpw"/>
            <w:jc w:val="center"/>
            <w:rPr>
              <w:noProof/>
            </w:rPr>
          </w:pPr>
        </w:p>
      </w:tc>
    </w:tr>
  </w:tbl>
  <w:p w:rsidR="0009467C" w:rsidRPr="008F758E" w:rsidRDefault="0009467C" w:rsidP="000946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9467C" w:rsidRPr="008F758E" w:rsidRDefault="0009467C" w:rsidP="000946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9467C" w:rsidRPr="00D57C24" w:rsidRDefault="0009467C" w:rsidP="000946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9467C" w:rsidRPr="00B7388A" w:rsidRDefault="0009467C" w:rsidP="000946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9467C" w:rsidRDefault="000946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Default="00094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67C" w:rsidRDefault="0009467C" w:rsidP="0009467C">
      <w:pPr>
        <w:spacing w:after="0" w:line="240" w:lineRule="auto"/>
      </w:pPr>
      <w:r>
        <w:separator/>
      </w:r>
    </w:p>
  </w:footnote>
  <w:footnote w:type="continuationSeparator" w:id="0">
    <w:p w:rsidR="0009467C" w:rsidRDefault="0009467C" w:rsidP="00094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Default="00094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Pr="0062295F" w:rsidRDefault="0009467C" w:rsidP="000946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EDADE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bhXpd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09467C" w:rsidRDefault="0009467C" w:rsidP="0009467C"/>
  <w:p w:rsidR="0009467C" w:rsidRPr="0009467C" w:rsidRDefault="0009467C" w:rsidP="000946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67C" w:rsidRDefault="00094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83A55"/>
    <w:multiLevelType w:val="hybridMultilevel"/>
    <w:tmpl w:val="361400C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AC406E"/>
    <w:multiLevelType w:val="hybridMultilevel"/>
    <w:tmpl w:val="E16C6F4A"/>
    <w:lvl w:ilvl="0" w:tplc="D8B426B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F130D"/>
    <w:multiLevelType w:val="hybridMultilevel"/>
    <w:tmpl w:val="0E58A47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0AA646BF"/>
    <w:multiLevelType w:val="hybridMultilevel"/>
    <w:tmpl w:val="2842D5B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C0483"/>
    <w:multiLevelType w:val="hybridMultilevel"/>
    <w:tmpl w:val="343E776C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1280639F"/>
    <w:multiLevelType w:val="hybridMultilevel"/>
    <w:tmpl w:val="49F25D5C"/>
    <w:lvl w:ilvl="0" w:tplc="FC8C0F4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1A08E8"/>
    <w:multiLevelType w:val="hybridMultilevel"/>
    <w:tmpl w:val="9CD2CC08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141F2708"/>
    <w:multiLevelType w:val="hybridMultilevel"/>
    <w:tmpl w:val="938CF356"/>
    <w:lvl w:ilvl="0" w:tplc="1BDAE728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36307"/>
    <w:multiLevelType w:val="hybridMultilevel"/>
    <w:tmpl w:val="CCBCC5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714C0C"/>
    <w:multiLevelType w:val="hybridMultilevel"/>
    <w:tmpl w:val="52F01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26D87421"/>
    <w:multiLevelType w:val="hybridMultilevel"/>
    <w:tmpl w:val="8F0086B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011506"/>
    <w:multiLevelType w:val="hybridMultilevel"/>
    <w:tmpl w:val="069CD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C2D72"/>
    <w:multiLevelType w:val="hybridMultilevel"/>
    <w:tmpl w:val="3BEA1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47CF7"/>
    <w:multiLevelType w:val="hybridMultilevel"/>
    <w:tmpl w:val="2C1C9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8E5B55"/>
    <w:multiLevelType w:val="hybridMultilevel"/>
    <w:tmpl w:val="D592BCA4"/>
    <w:lvl w:ilvl="0" w:tplc="1F7648F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AC6490F"/>
    <w:multiLevelType w:val="hybridMultilevel"/>
    <w:tmpl w:val="92068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C5C90"/>
    <w:multiLevelType w:val="hybridMultilevel"/>
    <w:tmpl w:val="A77CE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69656A"/>
    <w:multiLevelType w:val="hybridMultilevel"/>
    <w:tmpl w:val="23C45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E6C08"/>
    <w:multiLevelType w:val="hybridMultilevel"/>
    <w:tmpl w:val="6E7E3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C92DE9"/>
    <w:multiLevelType w:val="hybridMultilevel"/>
    <w:tmpl w:val="9F3C49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7566C17"/>
    <w:multiLevelType w:val="hybridMultilevel"/>
    <w:tmpl w:val="E132C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825F5"/>
    <w:multiLevelType w:val="hybridMultilevel"/>
    <w:tmpl w:val="D592BCA4"/>
    <w:lvl w:ilvl="0" w:tplc="1F7648F8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 w15:restartNumberingAfterBreak="0">
    <w:nsid w:val="7AB13A93"/>
    <w:multiLevelType w:val="hybridMultilevel"/>
    <w:tmpl w:val="94DE8700"/>
    <w:lvl w:ilvl="0" w:tplc="9DE6F2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FB938B9"/>
    <w:multiLevelType w:val="hybridMultilevel"/>
    <w:tmpl w:val="7AA8D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11"/>
  </w:num>
  <w:num w:numId="5">
    <w:abstractNumId w:val="0"/>
  </w:num>
  <w:num w:numId="6">
    <w:abstractNumId w:val="7"/>
  </w:num>
  <w:num w:numId="7">
    <w:abstractNumId w:val="9"/>
  </w:num>
  <w:num w:numId="8">
    <w:abstractNumId w:val="2"/>
  </w:num>
  <w:num w:numId="9">
    <w:abstractNumId w:val="13"/>
  </w:num>
  <w:num w:numId="10">
    <w:abstractNumId w:val="24"/>
  </w:num>
  <w:num w:numId="11">
    <w:abstractNumId w:val="20"/>
  </w:num>
  <w:num w:numId="12">
    <w:abstractNumId w:val="14"/>
  </w:num>
  <w:num w:numId="13">
    <w:abstractNumId w:val="22"/>
  </w:num>
  <w:num w:numId="14">
    <w:abstractNumId w:val="19"/>
  </w:num>
  <w:num w:numId="15">
    <w:abstractNumId w:val="25"/>
  </w:num>
  <w:num w:numId="16">
    <w:abstractNumId w:val="17"/>
  </w:num>
  <w:num w:numId="17">
    <w:abstractNumId w:val="1"/>
  </w:num>
  <w:num w:numId="18">
    <w:abstractNumId w:val="3"/>
  </w:num>
  <w:num w:numId="19">
    <w:abstractNumId w:val="18"/>
  </w:num>
  <w:num w:numId="20">
    <w:abstractNumId w:val="8"/>
  </w:num>
  <w:num w:numId="21">
    <w:abstractNumId w:val="5"/>
  </w:num>
  <w:num w:numId="22">
    <w:abstractNumId w:val="21"/>
  </w:num>
  <w:num w:numId="23">
    <w:abstractNumId w:val="4"/>
  </w:num>
  <w:num w:numId="24">
    <w:abstractNumId w:val="6"/>
  </w:num>
  <w:num w:numId="25">
    <w:abstractNumId w:val="1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4A"/>
    <w:rsid w:val="0003742F"/>
    <w:rsid w:val="0009467C"/>
    <w:rsid w:val="000B3F49"/>
    <w:rsid w:val="0016054C"/>
    <w:rsid w:val="001C0363"/>
    <w:rsid w:val="001D4244"/>
    <w:rsid w:val="00221067"/>
    <w:rsid w:val="00232932"/>
    <w:rsid w:val="00291B9B"/>
    <w:rsid w:val="002C6DF5"/>
    <w:rsid w:val="002D69FD"/>
    <w:rsid w:val="002F778A"/>
    <w:rsid w:val="003348CE"/>
    <w:rsid w:val="0035163C"/>
    <w:rsid w:val="00366DD6"/>
    <w:rsid w:val="00372856"/>
    <w:rsid w:val="00391FA9"/>
    <w:rsid w:val="003A0366"/>
    <w:rsid w:val="003F02CB"/>
    <w:rsid w:val="004634FB"/>
    <w:rsid w:val="00490F14"/>
    <w:rsid w:val="00494802"/>
    <w:rsid w:val="004B694B"/>
    <w:rsid w:val="004E20E4"/>
    <w:rsid w:val="00505462"/>
    <w:rsid w:val="00537CFA"/>
    <w:rsid w:val="0054602B"/>
    <w:rsid w:val="00580EC0"/>
    <w:rsid w:val="005D0270"/>
    <w:rsid w:val="005E1F12"/>
    <w:rsid w:val="00602EAB"/>
    <w:rsid w:val="00610476"/>
    <w:rsid w:val="006121ED"/>
    <w:rsid w:val="006634A6"/>
    <w:rsid w:val="006B38A5"/>
    <w:rsid w:val="006D5D67"/>
    <w:rsid w:val="006F5171"/>
    <w:rsid w:val="0071024B"/>
    <w:rsid w:val="007451F5"/>
    <w:rsid w:val="00770C10"/>
    <w:rsid w:val="0077108E"/>
    <w:rsid w:val="007A3434"/>
    <w:rsid w:val="00836979"/>
    <w:rsid w:val="008371C9"/>
    <w:rsid w:val="00861ECC"/>
    <w:rsid w:val="008A62EA"/>
    <w:rsid w:val="00951F25"/>
    <w:rsid w:val="00A153A0"/>
    <w:rsid w:val="00A266BB"/>
    <w:rsid w:val="00A61EE1"/>
    <w:rsid w:val="00A70A12"/>
    <w:rsid w:val="00A807F3"/>
    <w:rsid w:val="00AB55C3"/>
    <w:rsid w:val="00B169C9"/>
    <w:rsid w:val="00B3774A"/>
    <w:rsid w:val="00B626EC"/>
    <w:rsid w:val="00B7365F"/>
    <w:rsid w:val="00B92705"/>
    <w:rsid w:val="00BB1C20"/>
    <w:rsid w:val="00C06DB2"/>
    <w:rsid w:val="00C5095B"/>
    <w:rsid w:val="00C6563A"/>
    <w:rsid w:val="00CA02E6"/>
    <w:rsid w:val="00CD0109"/>
    <w:rsid w:val="00D071EA"/>
    <w:rsid w:val="00D07C31"/>
    <w:rsid w:val="00D26D3E"/>
    <w:rsid w:val="00DD194A"/>
    <w:rsid w:val="00E6450E"/>
    <w:rsid w:val="00E932E3"/>
    <w:rsid w:val="00E957FD"/>
    <w:rsid w:val="00ED143D"/>
    <w:rsid w:val="00F1251D"/>
    <w:rsid w:val="00F50871"/>
    <w:rsid w:val="00FD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04D6A3"/>
  <w15:chartTrackingRefBased/>
  <w15:docId w15:val="{E8DCA2D9-DEAB-4A8A-B626-BD6EDD83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71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8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D4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71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09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467C"/>
  </w:style>
  <w:style w:type="paragraph" w:styleId="Stopka">
    <w:name w:val="footer"/>
    <w:basedOn w:val="Normalny"/>
    <w:link w:val="StopkaZnak"/>
    <w:uiPriority w:val="99"/>
    <w:unhideWhenUsed/>
    <w:rsid w:val="0009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467C"/>
  </w:style>
  <w:style w:type="paragraph" w:styleId="Bezodstpw">
    <w:name w:val="No Spacing"/>
    <w:uiPriority w:val="1"/>
    <w:qFormat/>
    <w:rsid w:val="0009467C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634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Mucha</dc:creator>
  <cp:keywords/>
  <dc:description/>
  <cp:lastModifiedBy>Maria Taranek-Totoś</cp:lastModifiedBy>
  <cp:revision>2</cp:revision>
  <cp:lastPrinted>2023-02-20T12:45:00Z</cp:lastPrinted>
  <dcterms:created xsi:type="dcterms:W3CDTF">2023-05-25T13:20:00Z</dcterms:created>
  <dcterms:modified xsi:type="dcterms:W3CDTF">2023-05-25T13:20:00Z</dcterms:modified>
</cp:coreProperties>
</file>