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1C773" w14:textId="542A8CC2" w:rsidR="00B059D7" w:rsidRPr="00970978" w:rsidRDefault="00351B58" w:rsidP="00970978">
      <w:pPr>
        <w:pStyle w:val="Nagwek1"/>
        <w:spacing w:line="360" w:lineRule="auto"/>
        <w:rPr>
          <w:rFonts w:ascii="Arial" w:hAnsi="Arial" w:cs="Arial"/>
          <w:b/>
          <w:color w:val="auto"/>
          <w:sz w:val="28"/>
          <w:szCs w:val="28"/>
        </w:rPr>
      </w:pPr>
      <w:bookmarkStart w:id="0" w:name="_GoBack"/>
      <w:bookmarkEnd w:id="0"/>
      <w:r w:rsidRPr="00970978">
        <w:rPr>
          <w:rFonts w:ascii="Arial" w:hAnsi="Arial" w:cs="Arial"/>
          <w:b/>
          <w:color w:val="auto"/>
          <w:sz w:val="28"/>
          <w:szCs w:val="28"/>
        </w:rPr>
        <w:t>Opis przedmiotu zamówienia – zadanie nr 5</w:t>
      </w:r>
    </w:p>
    <w:p w14:paraId="5AE227AD" w14:textId="4BA7B7FA" w:rsidR="00D532B5" w:rsidRDefault="00D532B5" w:rsidP="00351B58">
      <w:pPr>
        <w:spacing w:line="360" w:lineRule="auto"/>
        <w:rPr>
          <w:rFonts w:ascii="Arial" w:hAnsi="Arial" w:cs="Arial"/>
          <w:sz w:val="24"/>
          <w:szCs w:val="24"/>
        </w:rPr>
      </w:pPr>
    </w:p>
    <w:p w14:paraId="7C49DB17" w14:textId="77777777" w:rsidR="00351B58" w:rsidRPr="00351B58" w:rsidRDefault="00351B58" w:rsidP="00351B58">
      <w:pPr>
        <w:spacing w:line="360" w:lineRule="auto"/>
        <w:rPr>
          <w:rFonts w:ascii="Arial" w:hAnsi="Arial" w:cs="Arial"/>
          <w:sz w:val="24"/>
          <w:szCs w:val="24"/>
        </w:rPr>
      </w:pPr>
    </w:p>
    <w:p w14:paraId="27A32017" w14:textId="53DC5890" w:rsidR="00D532B5" w:rsidRPr="00970978" w:rsidRDefault="00D532B5" w:rsidP="00351B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970978">
        <w:rPr>
          <w:rFonts w:ascii="Arial" w:hAnsi="Arial" w:cs="Arial"/>
          <w:b/>
          <w:bCs/>
          <w:sz w:val="24"/>
          <w:szCs w:val="24"/>
          <w:u w:val="single"/>
        </w:rPr>
        <w:t>FOTELE BIUROWE – 4 szt.</w:t>
      </w:r>
    </w:p>
    <w:p w14:paraId="6D69EE35" w14:textId="77777777" w:rsidR="00900FA7" w:rsidRPr="00351B58" w:rsidRDefault="00900FA7" w:rsidP="00351B58">
      <w:pPr>
        <w:spacing w:line="360" w:lineRule="auto"/>
        <w:rPr>
          <w:rFonts w:ascii="Arial" w:hAnsi="Arial" w:cs="Arial"/>
          <w:sz w:val="24"/>
          <w:szCs w:val="24"/>
        </w:rPr>
      </w:pPr>
    </w:p>
    <w:p w14:paraId="13E4515B" w14:textId="77777777" w:rsidR="00900FA7" w:rsidRPr="00351B58" w:rsidRDefault="00900FA7" w:rsidP="00351B58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Cechy produktu:  </w:t>
      </w:r>
    </w:p>
    <w:p w14:paraId="3911CB54" w14:textId="5241BA9C" w:rsidR="00900FA7" w:rsidRPr="00351B58" w:rsidRDefault="00900FA7" w:rsidP="00351B58">
      <w:pPr>
        <w:numPr>
          <w:ilvl w:val="0"/>
          <w:numId w:val="1"/>
        </w:num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ergonomiczne z podłokietnikami z regulacją wysokości z miękką nakładką </w:t>
      </w:r>
      <w:r w:rsidR="00E01BD2" w:rsidRPr="00351B5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z przesuwem </w:t>
      </w:r>
    </w:p>
    <w:p w14:paraId="7AB222FD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wymiary siedziska: (szer. x głęb.) 46cm x 46cm (minimum), </w:t>
      </w:r>
    </w:p>
    <w:p w14:paraId="1EF53D12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siedzisko i oparcie na piance poliuretanowej z profilowaniem zdrowotnym, wyprofilowanie płyty siedziska i oparcia odpowiednie do naturalnego wygięcia kręgosłupa i odcinka udowego kończyn dolnych,</w:t>
      </w:r>
    </w:p>
    <w:p w14:paraId="4134AA70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oparcie odchylające się razem z siedziskiem, </w:t>
      </w:r>
    </w:p>
    <w:p w14:paraId="1C7B6ECB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mechanizm synchroniczny z blokadą w min. 5 pozycjach  nachylenia oparcia</w:t>
      </w:r>
    </w:p>
    <w:p w14:paraId="46562EFF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zabezpieczenie przed uderzeniem oparcia w plecy użytkownika,</w:t>
      </w:r>
    </w:p>
    <w:p w14:paraId="7355D0E3" w14:textId="3EA0D940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możliwość obrotu wokół osi pionowej o 360</w:t>
      </w:r>
      <w:r w:rsidRPr="00351B58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o</w:t>
      </w:r>
      <w:r w:rsidR="00574240"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 , - podstawa 5-ramienna ,metalowa </w:t>
      </w:r>
      <w:r w:rsidR="00E01BD2" w:rsidRPr="00351B58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574240" w:rsidRPr="00351B58">
        <w:rPr>
          <w:rFonts w:ascii="Arial" w:eastAsia="Times New Roman" w:hAnsi="Arial" w:cs="Arial"/>
          <w:sz w:val="24"/>
          <w:szCs w:val="24"/>
          <w:lang w:eastAsia="pl-PL"/>
        </w:rPr>
        <w:t>w kolorze chrom</w:t>
      </w:r>
      <w:r w:rsidRPr="00351B58">
        <w:rPr>
          <w:rFonts w:ascii="Arial" w:eastAsia="Times New Roman" w:hAnsi="Arial" w:cs="Arial"/>
          <w:sz w:val="24"/>
          <w:szCs w:val="24"/>
          <w:lang w:eastAsia="pl-PL"/>
        </w:rPr>
        <w:t>, kółka do twardych powierzchni</w:t>
      </w:r>
    </w:p>
    <w:p w14:paraId="3E3B9604" w14:textId="3BBB3947" w:rsidR="00900FA7" w:rsidRPr="00351B58" w:rsidRDefault="00900FA7" w:rsidP="00351B5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wytrzymała tapicerka z atestem trudnopalności i odporności na ścieralność </w:t>
      </w:r>
      <w:r w:rsidR="00E01BD2" w:rsidRPr="00351B58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min. 160 tys. cykli </w:t>
      </w:r>
      <w:proofErr w:type="spellStart"/>
      <w:r w:rsidRPr="00351B58">
        <w:rPr>
          <w:rFonts w:ascii="Arial" w:eastAsia="Times New Roman" w:hAnsi="Arial" w:cs="Arial"/>
          <w:sz w:val="24"/>
          <w:szCs w:val="24"/>
          <w:lang w:eastAsia="pl-PL"/>
        </w:rPr>
        <w:t>Martindale’a</w:t>
      </w:r>
      <w:proofErr w:type="spellEnd"/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0EF6F38B" w14:textId="77777777" w:rsidR="00900FA7" w:rsidRPr="00351B58" w:rsidRDefault="00900FA7" w:rsidP="00351B58">
      <w:pPr>
        <w:numPr>
          <w:ilvl w:val="0"/>
          <w:numId w:val="1"/>
        </w:numPr>
        <w:spacing w:before="100" w:before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Kolor tapicerki – do uzgodnienia z Zamawiającym wg wzornika</w:t>
      </w:r>
    </w:p>
    <w:p w14:paraId="32E9D80A" w14:textId="77777777" w:rsidR="00900FA7" w:rsidRPr="00351B58" w:rsidRDefault="00900FA7" w:rsidP="00351B58">
      <w:pPr>
        <w:spacing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Preferowane regulacje :</w:t>
      </w:r>
    </w:p>
    <w:p w14:paraId="5011C87B" w14:textId="77777777" w:rsidR="00900FA7" w:rsidRPr="00351B58" w:rsidRDefault="00900FA7" w:rsidP="00351B58">
      <w:pPr>
        <w:numPr>
          <w:ilvl w:val="0"/>
          <w:numId w:val="2"/>
        </w:numPr>
        <w:spacing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regulacja wysokości siedziska w zakresie co najmniej 46 – 56 cm, licząc od podłogi, </w:t>
      </w:r>
    </w:p>
    <w:p w14:paraId="5544F026" w14:textId="77777777" w:rsidR="00900FA7" w:rsidRPr="00351B58" w:rsidRDefault="00900FA7" w:rsidP="00351B58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>regulacja wysokości oparcia oraz regulacja pochylenia oparcia do przodu i do tyłu,</w:t>
      </w:r>
    </w:p>
    <w:p w14:paraId="50BDB6FF" w14:textId="77777777" w:rsidR="00900FA7" w:rsidRPr="00351B58" w:rsidRDefault="00900FA7" w:rsidP="00351B58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regulacja siły oporu oparcia, </w:t>
      </w:r>
    </w:p>
    <w:p w14:paraId="192242A2" w14:textId="77777777" w:rsidR="00900FA7" w:rsidRPr="00351B58" w:rsidRDefault="00900FA7" w:rsidP="00351B58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regulacja odcinka lędźwiowego, za pomocą suwaka umieszczonego w boku oparcia, </w:t>
      </w:r>
    </w:p>
    <w:p w14:paraId="52630D34" w14:textId="77777777" w:rsidR="00900FA7" w:rsidRPr="00351B58" w:rsidRDefault="00900FA7" w:rsidP="00351B58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51B58">
        <w:rPr>
          <w:rFonts w:ascii="Arial" w:eastAsia="Times New Roman" w:hAnsi="Arial" w:cs="Arial"/>
          <w:sz w:val="24"/>
          <w:szCs w:val="24"/>
          <w:lang w:eastAsia="pl-PL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14:paraId="63E16F0A" w14:textId="77777777" w:rsidR="00351B58" w:rsidRDefault="00351B58" w:rsidP="00351B58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4091E0AF" w14:textId="77777777" w:rsidR="00351B58" w:rsidRDefault="00351B58" w:rsidP="00351B58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3CFE6140" w14:textId="5A6DC7AB" w:rsidR="00900FA7" w:rsidRPr="00970978" w:rsidRDefault="00900FA7" w:rsidP="00351B58">
      <w:pPr>
        <w:spacing w:before="100" w:beforeAutospacing="1" w:after="100" w:afterAutospacing="1" w:line="360" w:lineRule="auto"/>
        <w:rPr>
          <w:rFonts w:ascii="Arial" w:eastAsia="Calibri" w:hAnsi="Arial" w:cs="Arial"/>
          <w:noProof/>
          <w:sz w:val="24"/>
          <w:szCs w:val="24"/>
          <w:lang w:eastAsia="pl-PL"/>
        </w:rPr>
      </w:pPr>
      <w:r w:rsidRPr="00970978">
        <w:rPr>
          <w:rFonts w:ascii="Arial" w:eastAsia="Times New Roman" w:hAnsi="Arial" w:cs="Arial"/>
          <w:sz w:val="24"/>
          <w:szCs w:val="24"/>
          <w:lang w:eastAsia="pl-PL"/>
        </w:rPr>
        <w:t>Poglądowe zdjęcie:</w:t>
      </w:r>
      <w:r w:rsidRPr="00970978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</w:t>
      </w:r>
    </w:p>
    <w:p w14:paraId="05E5BA88" w14:textId="26D7D3CB" w:rsidR="00C3307A" w:rsidRPr="00351B58" w:rsidRDefault="00C3307A" w:rsidP="00351B58">
      <w:pPr>
        <w:spacing w:line="360" w:lineRule="auto"/>
        <w:rPr>
          <w:rFonts w:ascii="Arial" w:hAnsi="Arial" w:cs="Arial"/>
          <w:sz w:val="24"/>
          <w:szCs w:val="24"/>
        </w:rPr>
      </w:pPr>
      <w:r w:rsidRPr="00351B58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931A48F" wp14:editId="6082E1C8">
            <wp:extent cx="4628611" cy="3428365"/>
            <wp:effectExtent l="0" t="0" r="635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114" cy="344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0DB91" w14:textId="77777777" w:rsidR="00351B58" w:rsidRDefault="00351B58" w:rsidP="00351B58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3BCC5C10" w14:textId="77777777" w:rsidR="00351B58" w:rsidRDefault="00351B58" w:rsidP="00351B58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</w:p>
    <w:p w14:paraId="044D68D1" w14:textId="1DF42F6E" w:rsidR="00175C90" w:rsidRPr="00351B58" w:rsidRDefault="00175C90" w:rsidP="00351B58">
      <w:pPr>
        <w:spacing w:line="360" w:lineRule="auto"/>
        <w:rPr>
          <w:rFonts w:ascii="Arial" w:hAnsi="Arial" w:cs="Arial"/>
          <w:b/>
          <w:noProof/>
          <w:sz w:val="24"/>
          <w:szCs w:val="24"/>
          <w:lang w:eastAsia="pl-PL"/>
        </w:rPr>
      </w:pPr>
      <w:r w:rsidRPr="00970978">
        <w:rPr>
          <w:rFonts w:ascii="Arial" w:hAnsi="Arial" w:cs="Arial"/>
          <w:b/>
          <w:noProof/>
          <w:sz w:val="24"/>
          <w:szCs w:val="24"/>
          <w:u w:val="single"/>
          <w:lang w:eastAsia="pl-PL"/>
        </w:rPr>
        <w:t>Okres gwarancji – minimum 24 miesiące</w:t>
      </w:r>
      <w:r w:rsidRPr="00351B58">
        <w:rPr>
          <w:rFonts w:ascii="Arial" w:hAnsi="Arial" w:cs="Arial"/>
          <w:b/>
          <w:noProof/>
          <w:sz w:val="24"/>
          <w:szCs w:val="24"/>
          <w:lang w:eastAsia="pl-PL"/>
        </w:rPr>
        <w:t>.</w:t>
      </w:r>
    </w:p>
    <w:p w14:paraId="40E4DD00" w14:textId="77777777" w:rsidR="00175C90" w:rsidRPr="00351B58" w:rsidRDefault="00175C90" w:rsidP="00351B5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75C90" w:rsidRPr="00351B58" w:rsidSect="00F736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32026F" w14:textId="77777777" w:rsidR="00F275E8" w:rsidRDefault="00F275E8" w:rsidP="00F275E8">
      <w:pPr>
        <w:spacing w:line="240" w:lineRule="auto"/>
      </w:pPr>
      <w:r>
        <w:separator/>
      </w:r>
    </w:p>
  </w:endnote>
  <w:endnote w:type="continuationSeparator" w:id="0">
    <w:p w14:paraId="032550AC" w14:textId="77777777" w:rsidR="00F275E8" w:rsidRDefault="00F275E8" w:rsidP="00F275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D7521" w14:textId="77777777" w:rsidR="00F275E8" w:rsidRDefault="00F275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22034" w14:textId="01ED739E" w:rsidR="00F275E8" w:rsidRDefault="00F275E8" w:rsidP="00F275E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C1BE83E" wp14:editId="3DEE819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 wp14:anchorId="45A96BEA" wp14:editId="4A3472B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9DBE3C" wp14:editId="2572891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551E5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FuBDBE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75E8" w14:paraId="0E2E0021" w14:textId="77777777" w:rsidTr="00B96AD7">
      <w:tc>
        <w:tcPr>
          <w:tcW w:w="0" w:type="auto"/>
          <w:shd w:val="clear" w:color="auto" w:fill="auto"/>
          <w:vAlign w:val="center"/>
        </w:tcPr>
        <w:p w14:paraId="749A2568" w14:textId="77777777" w:rsidR="00F275E8" w:rsidRPr="00B44D15" w:rsidRDefault="00F275E8" w:rsidP="00F275E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89A01AA" w14:textId="77777777" w:rsidR="00F275E8" w:rsidRPr="00B7388A" w:rsidRDefault="00F275E8" w:rsidP="00F275E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273EAC67" w14:textId="77777777" w:rsidR="00F275E8" w:rsidRPr="00AB1BF2" w:rsidRDefault="00F275E8" w:rsidP="00F275E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2A68B67F" w14:textId="77777777" w:rsidR="00F275E8" w:rsidRPr="0099535B" w:rsidRDefault="00F275E8" w:rsidP="00F275E8">
          <w:pPr>
            <w:pStyle w:val="Bezodstpw"/>
            <w:jc w:val="center"/>
            <w:rPr>
              <w:noProof/>
            </w:rPr>
          </w:pPr>
        </w:p>
      </w:tc>
    </w:tr>
  </w:tbl>
  <w:p w14:paraId="15C7AB3D" w14:textId="77777777" w:rsidR="00F275E8" w:rsidRPr="008F758E" w:rsidRDefault="00F275E8" w:rsidP="00F275E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800EDF2" w14:textId="57865AB2" w:rsidR="00F275E8" w:rsidRPr="008F758E" w:rsidRDefault="00F275E8" w:rsidP="00F275E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197CF8D" wp14:editId="1D977C4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6B52BE3" w14:textId="77777777" w:rsidR="00F275E8" w:rsidRPr="00D57C24" w:rsidRDefault="00F275E8" w:rsidP="00F275E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2F618E8A" w14:textId="77777777" w:rsidR="00F275E8" w:rsidRPr="00B7388A" w:rsidRDefault="00F275E8" w:rsidP="00F275E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BBAB44D" w14:textId="77777777" w:rsidR="00F275E8" w:rsidRDefault="00F275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D3048" w14:textId="77777777" w:rsidR="00F275E8" w:rsidRDefault="00F275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BE76E" w14:textId="77777777" w:rsidR="00F275E8" w:rsidRDefault="00F275E8" w:rsidP="00F275E8">
      <w:pPr>
        <w:spacing w:line="240" w:lineRule="auto"/>
      </w:pPr>
      <w:r>
        <w:separator/>
      </w:r>
    </w:p>
  </w:footnote>
  <w:footnote w:type="continuationSeparator" w:id="0">
    <w:p w14:paraId="349F432F" w14:textId="77777777" w:rsidR="00F275E8" w:rsidRDefault="00F275E8" w:rsidP="00F275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9C0C5" w14:textId="77777777" w:rsidR="00F275E8" w:rsidRDefault="00F27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9E2375" w14:textId="01A565DB" w:rsidR="00F275E8" w:rsidRPr="0062295F" w:rsidRDefault="00F275E8" w:rsidP="00F275E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AE629F7" wp14:editId="797E6995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AE4DA79" wp14:editId="153C83AB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D55E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75C30EA0" w14:textId="77777777" w:rsidR="00F275E8" w:rsidRDefault="00F275E8" w:rsidP="00F275E8"/>
  <w:p w14:paraId="7E7B43E9" w14:textId="77777777" w:rsidR="00F275E8" w:rsidRDefault="00F27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CFB64" w14:textId="77777777" w:rsidR="00F275E8" w:rsidRDefault="00F275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07A"/>
    <w:rsid w:val="00175C90"/>
    <w:rsid w:val="00351B58"/>
    <w:rsid w:val="00574240"/>
    <w:rsid w:val="00900FA7"/>
    <w:rsid w:val="00970978"/>
    <w:rsid w:val="00B059D7"/>
    <w:rsid w:val="00C3307A"/>
    <w:rsid w:val="00D02788"/>
    <w:rsid w:val="00D532B5"/>
    <w:rsid w:val="00E01BD2"/>
    <w:rsid w:val="00F275E8"/>
    <w:rsid w:val="00F7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8E57BB"/>
  <w15:chartTrackingRefBased/>
  <w15:docId w15:val="{E77F83EA-32F8-4B0E-B6B4-90DF1C3D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0FA7"/>
  </w:style>
  <w:style w:type="paragraph" w:styleId="Nagwek1">
    <w:name w:val="heading 1"/>
    <w:basedOn w:val="Normalny"/>
    <w:next w:val="Normalny"/>
    <w:link w:val="Nagwek1Znak"/>
    <w:uiPriority w:val="9"/>
    <w:qFormat/>
    <w:rsid w:val="009709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709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275E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75E8"/>
  </w:style>
  <w:style w:type="paragraph" w:styleId="Stopka">
    <w:name w:val="footer"/>
    <w:basedOn w:val="Normalny"/>
    <w:link w:val="StopkaZnak"/>
    <w:uiPriority w:val="99"/>
    <w:unhideWhenUsed/>
    <w:rsid w:val="00F275E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75E8"/>
  </w:style>
  <w:style w:type="paragraph" w:styleId="Bezodstpw">
    <w:name w:val="No Spacing"/>
    <w:uiPriority w:val="1"/>
    <w:qFormat/>
    <w:rsid w:val="00F275E8"/>
    <w:pPr>
      <w:spacing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1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Maria Taranek-Totoś</cp:lastModifiedBy>
  <cp:revision>2</cp:revision>
  <cp:lastPrinted>2023-05-17T10:50:00Z</cp:lastPrinted>
  <dcterms:created xsi:type="dcterms:W3CDTF">2023-05-25T13:16:00Z</dcterms:created>
  <dcterms:modified xsi:type="dcterms:W3CDTF">2023-05-25T13:16:00Z</dcterms:modified>
</cp:coreProperties>
</file>