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DEE" w:rsidRDefault="0019733A" w:rsidP="009824E2">
      <w:pPr>
        <w:pStyle w:val="Nagwek1"/>
        <w:spacing w:line="360" w:lineRule="auto"/>
        <w:rPr>
          <w:rFonts w:ascii="Arial" w:hAnsi="Arial" w:cs="Arial"/>
          <w:b/>
          <w:color w:val="auto"/>
          <w:sz w:val="28"/>
          <w:szCs w:val="28"/>
        </w:rPr>
      </w:pPr>
      <w:r w:rsidRPr="009824E2">
        <w:rPr>
          <w:rFonts w:ascii="Arial" w:hAnsi="Arial" w:cs="Arial"/>
          <w:b/>
          <w:color w:val="auto"/>
          <w:sz w:val="28"/>
          <w:szCs w:val="28"/>
        </w:rPr>
        <w:t>Opis</w:t>
      </w:r>
      <w:r w:rsidR="00C90DEE" w:rsidRPr="009824E2">
        <w:rPr>
          <w:rFonts w:ascii="Arial" w:hAnsi="Arial" w:cs="Arial"/>
          <w:b/>
          <w:color w:val="auto"/>
          <w:sz w:val="28"/>
          <w:szCs w:val="28"/>
        </w:rPr>
        <w:t xml:space="preserve"> Przedmiotu Zamówienia</w:t>
      </w:r>
      <w:r w:rsidRPr="009824E2">
        <w:rPr>
          <w:rFonts w:ascii="Arial" w:hAnsi="Arial" w:cs="Arial"/>
          <w:b/>
          <w:color w:val="auto"/>
          <w:sz w:val="28"/>
          <w:szCs w:val="28"/>
        </w:rPr>
        <w:t xml:space="preserve"> – zadanie nr 3</w:t>
      </w:r>
    </w:p>
    <w:p w:rsidR="001D4F9E" w:rsidRPr="001D4F9E" w:rsidRDefault="001D4F9E" w:rsidP="001D4F9E"/>
    <w:p w:rsidR="00C90DEE" w:rsidRPr="0019733A" w:rsidRDefault="00C90DEE" w:rsidP="0019733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9733A">
        <w:rPr>
          <w:rFonts w:ascii="Arial" w:hAnsi="Arial" w:cs="Arial"/>
          <w:b/>
          <w:sz w:val="24"/>
          <w:szCs w:val="24"/>
        </w:rPr>
        <w:t xml:space="preserve">Dostawa wraz z montażem mebli biurowych do </w:t>
      </w:r>
      <w:r w:rsidR="0095456F" w:rsidRPr="0019733A">
        <w:rPr>
          <w:rFonts w:ascii="Arial" w:hAnsi="Arial" w:cs="Arial"/>
          <w:b/>
          <w:sz w:val="24"/>
          <w:szCs w:val="24"/>
        </w:rPr>
        <w:t>Studium Języków Obcych</w:t>
      </w:r>
      <w:r w:rsidRPr="0019733A">
        <w:rPr>
          <w:rFonts w:ascii="Arial" w:hAnsi="Arial" w:cs="Arial"/>
          <w:b/>
          <w:sz w:val="24"/>
          <w:szCs w:val="24"/>
        </w:rPr>
        <w:t>.</w:t>
      </w:r>
    </w:p>
    <w:p w:rsidR="00C90DEE" w:rsidRPr="0019733A" w:rsidRDefault="00C90DEE" w:rsidP="0019733A">
      <w:pPr>
        <w:spacing w:line="360" w:lineRule="auto"/>
        <w:rPr>
          <w:rFonts w:ascii="Arial" w:hAnsi="Arial" w:cs="Arial"/>
          <w:sz w:val="24"/>
          <w:szCs w:val="24"/>
        </w:rPr>
      </w:pPr>
    </w:p>
    <w:p w:rsidR="00C90DEE" w:rsidRPr="0019733A" w:rsidRDefault="00C90DEE" w:rsidP="0019733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9733A">
        <w:rPr>
          <w:rFonts w:ascii="Arial" w:hAnsi="Arial" w:cs="Arial"/>
          <w:b/>
          <w:sz w:val="24"/>
          <w:szCs w:val="24"/>
        </w:rPr>
        <w:t>Biurko z elektryczną regulacją wysokości o wym. 1200x800x650-1290h – 1 szt.</w:t>
      </w:r>
    </w:p>
    <w:p w:rsidR="00C90DEE" w:rsidRPr="0019733A" w:rsidRDefault="00C90DEE" w:rsidP="0019733A">
      <w:pPr>
        <w:spacing w:line="360" w:lineRule="auto"/>
        <w:rPr>
          <w:rFonts w:ascii="Arial" w:hAnsi="Arial" w:cs="Arial"/>
          <w:sz w:val="24"/>
          <w:szCs w:val="24"/>
        </w:rPr>
      </w:pPr>
      <w:r w:rsidRPr="0019733A">
        <w:rPr>
          <w:rFonts w:ascii="Arial" w:hAnsi="Arial" w:cs="Arial"/>
          <w:sz w:val="24"/>
          <w:szCs w:val="24"/>
        </w:rPr>
        <w:t>Blat  biurka o gr. 25 mm w kolorze Buk, z płyty wiórowej trójwarstwowej pokrytej dwustronnie laminatem. Wszystkie krawędzie oklejone obrzeżem ABS 2mm.</w:t>
      </w:r>
    </w:p>
    <w:p w:rsidR="00C90DEE" w:rsidRPr="0019733A" w:rsidRDefault="00C90DEE" w:rsidP="0019733A">
      <w:pPr>
        <w:spacing w:line="360" w:lineRule="auto"/>
        <w:rPr>
          <w:rFonts w:ascii="Arial" w:hAnsi="Arial" w:cs="Arial"/>
          <w:sz w:val="24"/>
          <w:szCs w:val="24"/>
        </w:rPr>
      </w:pPr>
      <w:r w:rsidRPr="0019733A">
        <w:rPr>
          <w:rFonts w:ascii="Arial" w:hAnsi="Arial" w:cs="Arial"/>
          <w:sz w:val="24"/>
          <w:szCs w:val="24"/>
        </w:rPr>
        <w:t xml:space="preserve">Stelaż metalowy w kolorze szarym z elektryczną regulacją wysokości (bez pamięci ustawień wysokości blatu dla użytkowników). Biurka wyposażone w 2 silniki. </w:t>
      </w:r>
    </w:p>
    <w:p w:rsidR="00C90DEE" w:rsidRPr="0019733A" w:rsidRDefault="00C90DEE" w:rsidP="0019733A">
      <w:pPr>
        <w:spacing w:line="360" w:lineRule="auto"/>
        <w:rPr>
          <w:rFonts w:ascii="Arial" w:hAnsi="Arial" w:cs="Arial"/>
          <w:sz w:val="24"/>
          <w:szCs w:val="24"/>
        </w:rPr>
      </w:pPr>
    </w:p>
    <w:p w:rsidR="00C90DEE" w:rsidRPr="0019733A" w:rsidRDefault="00C90DEE" w:rsidP="0019733A">
      <w:pPr>
        <w:spacing w:line="360" w:lineRule="auto"/>
        <w:rPr>
          <w:rFonts w:ascii="Arial" w:hAnsi="Arial" w:cs="Arial"/>
          <w:sz w:val="24"/>
          <w:szCs w:val="24"/>
        </w:rPr>
      </w:pPr>
    </w:p>
    <w:p w:rsidR="00C90DEE" w:rsidRPr="0019733A" w:rsidRDefault="00C90DEE" w:rsidP="0019733A">
      <w:pPr>
        <w:spacing w:line="360" w:lineRule="auto"/>
        <w:rPr>
          <w:rFonts w:ascii="Arial" w:hAnsi="Arial" w:cs="Arial"/>
          <w:sz w:val="24"/>
          <w:szCs w:val="24"/>
        </w:rPr>
      </w:pPr>
    </w:p>
    <w:p w:rsidR="00C90DEE" w:rsidRPr="008D3DC5" w:rsidRDefault="00C90DEE" w:rsidP="0019733A">
      <w:pPr>
        <w:spacing w:line="360" w:lineRule="auto"/>
        <w:rPr>
          <w:rFonts w:ascii="Arial" w:hAnsi="Arial" w:cs="Arial"/>
          <w:sz w:val="24"/>
          <w:szCs w:val="24"/>
        </w:rPr>
      </w:pPr>
      <w:r w:rsidRPr="008D3DC5">
        <w:rPr>
          <w:rFonts w:ascii="Arial" w:hAnsi="Arial" w:cs="Arial"/>
          <w:sz w:val="24"/>
          <w:szCs w:val="24"/>
        </w:rPr>
        <w:t xml:space="preserve">Poglądowe zdjęcie </w:t>
      </w:r>
    </w:p>
    <w:p w:rsidR="00C90DEE" w:rsidRPr="0019733A" w:rsidRDefault="00C90DEE" w:rsidP="0019733A">
      <w:pPr>
        <w:spacing w:line="360" w:lineRule="auto"/>
        <w:rPr>
          <w:rFonts w:ascii="Arial" w:hAnsi="Arial" w:cs="Arial"/>
          <w:sz w:val="24"/>
          <w:szCs w:val="24"/>
        </w:rPr>
      </w:pPr>
      <w:r w:rsidRPr="0019733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B8AA124" wp14:editId="30548FB6">
            <wp:extent cx="2628900" cy="22383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9733A">
        <w:rPr>
          <w:rFonts w:ascii="Arial" w:hAnsi="Arial" w:cs="Arial"/>
          <w:sz w:val="24"/>
          <w:szCs w:val="24"/>
        </w:rPr>
        <w:t xml:space="preserve">             </w:t>
      </w:r>
      <w:r w:rsidRPr="0019733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71A0459" wp14:editId="7C258BE4">
            <wp:extent cx="2619375" cy="2352675"/>
            <wp:effectExtent l="0" t="0" r="9525" b="9525"/>
            <wp:docPr id="2" name="Obraz 1" descr="https://wuteh.com.pl/wp-content/uploads/2020/01/SKY-1-2-3-4-DODATKOWY-SZK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uteh.com.pl/wp-content/uploads/2020/01/SKY-1-2-3-4-DODATKOWY-SZKIC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DEE" w:rsidRPr="0019733A" w:rsidRDefault="00C90DEE" w:rsidP="0019733A">
      <w:pPr>
        <w:spacing w:line="360" w:lineRule="auto"/>
        <w:rPr>
          <w:rFonts w:ascii="Arial" w:hAnsi="Arial" w:cs="Arial"/>
          <w:sz w:val="24"/>
          <w:szCs w:val="24"/>
        </w:rPr>
      </w:pPr>
    </w:p>
    <w:p w:rsidR="003E04E1" w:rsidRDefault="003E04E1" w:rsidP="0019733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9733A" w:rsidRPr="0019733A" w:rsidRDefault="0019733A" w:rsidP="0019733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E04E1" w:rsidRPr="0019733A" w:rsidRDefault="003E04E1" w:rsidP="0019733A">
      <w:pPr>
        <w:pStyle w:val="Default"/>
        <w:spacing w:line="360" w:lineRule="auto"/>
        <w:jc w:val="both"/>
        <w:rPr>
          <w:rFonts w:ascii="Arial" w:hAnsi="Arial" w:cs="Arial"/>
        </w:rPr>
      </w:pPr>
      <w:r w:rsidRPr="0019733A">
        <w:rPr>
          <w:rFonts w:ascii="Arial" w:hAnsi="Arial" w:cs="Arial"/>
        </w:rPr>
        <w:t xml:space="preserve">Zakup wraz z dostawą i montażem </w:t>
      </w:r>
      <w:r w:rsidRPr="0019733A">
        <w:rPr>
          <w:rFonts w:ascii="Arial" w:hAnsi="Arial" w:cs="Arial"/>
          <w:b/>
          <w:u w:val="single"/>
        </w:rPr>
        <w:t>1 sztuki fotela biurowego rehabilitacyjnego</w:t>
      </w:r>
      <w:r w:rsidRPr="0019733A">
        <w:rPr>
          <w:rFonts w:ascii="Arial" w:hAnsi="Arial" w:cs="Arial"/>
        </w:rPr>
        <w:t>, który posiada:</w:t>
      </w:r>
    </w:p>
    <w:p w:rsidR="003E04E1" w:rsidRPr="0019733A" w:rsidRDefault="003E04E1" w:rsidP="0019733A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19733A">
        <w:rPr>
          <w:rFonts w:ascii="Arial" w:hAnsi="Arial" w:cs="Arial"/>
        </w:rPr>
        <w:t xml:space="preserve">system podtrzymywania szyjnego i piersiowego odcinka kręgosłupa,  </w:t>
      </w:r>
    </w:p>
    <w:p w:rsidR="003E04E1" w:rsidRPr="0019733A" w:rsidRDefault="003E04E1" w:rsidP="0019733A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19733A">
        <w:rPr>
          <w:rFonts w:ascii="Arial" w:hAnsi="Arial" w:cs="Arial"/>
        </w:rPr>
        <w:t>system odciążenia kręgosłupa,</w:t>
      </w:r>
    </w:p>
    <w:p w:rsidR="003E04E1" w:rsidRPr="0019733A" w:rsidRDefault="003E04E1" w:rsidP="0019733A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19733A">
        <w:rPr>
          <w:rFonts w:ascii="Arial" w:hAnsi="Arial" w:cs="Arial"/>
        </w:rPr>
        <w:t>system podtrzymywania i korekcji lędźwiowego odcinka kręgosłupa,</w:t>
      </w:r>
    </w:p>
    <w:p w:rsidR="003E04E1" w:rsidRPr="0019733A" w:rsidRDefault="003E04E1" w:rsidP="0019733A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19733A">
        <w:rPr>
          <w:rFonts w:ascii="Arial" w:hAnsi="Arial" w:cs="Arial"/>
          <w:spacing w:val="1"/>
        </w:rPr>
        <w:t>ergonomicznie wyprofilowane siedzisko i oparcie,</w:t>
      </w:r>
    </w:p>
    <w:p w:rsidR="003E04E1" w:rsidRPr="0019733A" w:rsidRDefault="003E04E1" w:rsidP="0019733A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19733A">
        <w:rPr>
          <w:rFonts w:ascii="Arial" w:hAnsi="Arial" w:cs="Arial"/>
          <w:spacing w:val="1"/>
        </w:rPr>
        <w:t>regulowaną wysokość siedziska,</w:t>
      </w:r>
    </w:p>
    <w:p w:rsidR="003E04E1" w:rsidRPr="0019733A" w:rsidRDefault="003E04E1" w:rsidP="0019733A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19733A">
        <w:rPr>
          <w:rFonts w:ascii="Arial" w:hAnsi="Arial" w:cs="Arial"/>
          <w:spacing w:val="1"/>
        </w:rPr>
        <w:t>mechanizm umożliwiający jednoczesną zmianę kąta siedziska do oparcia w stosunku 2:1,</w:t>
      </w:r>
    </w:p>
    <w:p w:rsidR="003E04E1" w:rsidRPr="0019733A" w:rsidRDefault="003E04E1" w:rsidP="0019733A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19733A">
        <w:rPr>
          <w:rFonts w:ascii="Arial" w:hAnsi="Arial" w:cs="Arial"/>
          <w:spacing w:val="1"/>
        </w:rPr>
        <w:t>możliwość blokady siedziska i oparcia w wielu pozycjach,</w:t>
      </w:r>
    </w:p>
    <w:p w:rsidR="003E04E1" w:rsidRPr="0019733A" w:rsidRDefault="003E04E1" w:rsidP="0019733A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19733A">
        <w:rPr>
          <w:rFonts w:ascii="Arial" w:hAnsi="Arial" w:cs="Arial"/>
          <w:spacing w:val="1"/>
        </w:rPr>
        <w:t>regulowaną wysokość podparcia odcinka piersiowego i lędźwiowego,</w:t>
      </w:r>
    </w:p>
    <w:p w:rsidR="003E04E1" w:rsidRPr="0019733A" w:rsidRDefault="003E04E1" w:rsidP="0019733A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19733A">
        <w:rPr>
          <w:rFonts w:ascii="Arial" w:hAnsi="Arial" w:cs="Arial"/>
          <w:spacing w:val="1"/>
        </w:rPr>
        <w:t>regulowane podłokietniki,</w:t>
      </w:r>
    </w:p>
    <w:p w:rsidR="003E04E1" w:rsidRPr="0019733A" w:rsidRDefault="003E04E1" w:rsidP="0019733A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19733A">
        <w:rPr>
          <w:rFonts w:ascii="Arial" w:hAnsi="Arial" w:cs="Arial"/>
          <w:spacing w:val="1"/>
        </w:rPr>
        <w:t>kółka do powierzchni twardych,</w:t>
      </w:r>
    </w:p>
    <w:p w:rsidR="003E04E1" w:rsidRPr="0019733A" w:rsidRDefault="003E04E1" w:rsidP="0019733A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19733A">
        <w:rPr>
          <w:rFonts w:ascii="Arial" w:hAnsi="Arial" w:cs="Arial"/>
          <w:spacing w:val="1"/>
        </w:rPr>
        <w:t xml:space="preserve">regulowany zagłówek. </w:t>
      </w:r>
    </w:p>
    <w:p w:rsidR="003E04E1" w:rsidRPr="0019733A" w:rsidRDefault="003E04E1" w:rsidP="0019733A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19733A">
        <w:rPr>
          <w:rFonts w:ascii="Arial" w:hAnsi="Arial" w:cs="Arial"/>
        </w:rPr>
        <w:t>kolor czarny</w:t>
      </w:r>
    </w:p>
    <w:p w:rsidR="003E04E1" w:rsidRPr="0019733A" w:rsidRDefault="003E04E1" w:rsidP="0019733A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3E04E1" w:rsidRPr="0019733A" w:rsidRDefault="003E04E1" w:rsidP="0019733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D1779">
        <w:rPr>
          <w:rFonts w:ascii="Arial" w:hAnsi="Arial" w:cs="Arial"/>
          <w:b/>
          <w:sz w:val="24"/>
          <w:szCs w:val="24"/>
          <w:u w:val="single"/>
        </w:rPr>
        <w:t xml:space="preserve">Gwarancja: </w:t>
      </w:r>
      <w:r w:rsidR="0019733A" w:rsidRPr="00ED1779">
        <w:rPr>
          <w:rFonts w:ascii="Arial" w:hAnsi="Arial" w:cs="Arial"/>
          <w:b/>
          <w:sz w:val="24"/>
          <w:szCs w:val="24"/>
          <w:u w:val="single"/>
        </w:rPr>
        <w:t xml:space="preserve">min. </w:t>
      </w:r>
      <w:r w:rsidRPr="00ED1779">
        <w:rPr>
          <w:rFonts w:ascii="Arial" w:hAnsi="Arial" w:cs="Arial"/>
          <w:b/>
          <w:sz w:val="24"/>
          <w:szCs w:val="24"/>
          <w:u w:val="single"/>
        </w:rPr>
        <w:t>24 miesiące</w:t>
      </w:r>
      <w:r w:rsidR="0019733A" w:rsidRPr="0019733A">
        <w:rPr>
          <w:rFonts w:ascii="Arial" w:hAnsi="Arial" w:cs="Arial"/>
          <w:b/>
          <w:sz w:val="24"/>
          <w:szCs w:val="24"/>
        </w:rPr>
        <w:t>.</w:t>
      </w:r>
    </w:p>
    <w:p w:rsidR="009916FB" w:rsidRDefault="009916FB" w:rsidP="0019733A">
      <w:pPr>
        <w:spacing w:line="360" w:lineRule="auto"/>
        <w:rPr>
          <w:rFonts w:ascii="Arial" w:hAnsi="Arial" w:cs="Arial"/>
          <w:sz w:val="24"/>
          <w:szCs w:val="24"/>
        </w:rPr>
      </w:pPr>
    </w:p>
    <w:p w:rsidR="009916FB" w:rsidRDefault="009916FB" w:rsidP="0019733A">
      <w:pPr>
        <w:spacing w:line="360" w:lineRule="auto"/>
        <w:rPr>
          <w:rFonts w:ascii="Arial" w:hAnsi="Arial" w:cs="Arial"/>
          <w:sz w:val="24"/>
          <w:szCs w:val="24"/>
        </w:rPr>
      </w:pPr>
    </w:p>
    <w:p w:rsidR="009916FB" w:rsidRDefault="009916FB" w:rsidP="0019733A">
      <w:pPr>
        <w:spacing w:line="360" w:lineRule="auto"/>
        <w:rPr>
          <w:rFonts w:ascii="Arial" w:hAnsi="Arial" w:cs="Arial"/>
          <w:sz w:val="24"/>
          <w:szCs w:val="24"/>
        </w:rPr>
      </w:pPr>
    </w:p>
    <w:p w:rsidR="009916FB" w:rsidRDefault="009916FB" w:rsidP="0019733A">
      <w:pPr>
        <w:spacing w:line="360" w:lineRule="auto"/>
        <w:rPr>
          <w:rFonts w:ascii="Arial" w:hAnsi="Arial" w:cs="Arial"/>
          <w:sz w:val="24"/>
          <w:szCs w:val="24"/>
        </w:rPr>
      </w:pPr>
    </w:p>
    <w:p w:rsidR="009916FB" w:rsidRDefault="009916FB" w:rsidP="0019733A">
      <w:pPr>
        <w:spacing w:line="360" w:lineRule="auto"/>
        <w:rPr>
          <w:rFonts w:ascii="Arial" w:hAnsi="Arial" w:cs="Arial"/>
          <w:sz w:val="24"/>
          <w:szCs w:val="24"/>
        </w:rPr>
      </w:pPr>
    </w:p>
    <w:p w:rsidR="009916FB" w:rsidRDefault="009916FB" w:rsidP="0019733A">
      <w:pPr>
        <w:spacing w:line="360" w:lineRule="auto"/>
        <w:rPr>
          <w:rFonts w:ascii="Arial" w:hAnsi="Arial" w:cs="Arial"/>
          <w:sz w:val="24"/>
          <w:szCs w:val="24"/>
        </w:rPr>
      </w:pPr>
    </w:p>
    <w:p w:rsidR="009916FB" w:rsidRDefault="009916FB" w:rsidP="0019733A">
      <w:pPr>
        <w:spacing w:line="360" w:lineRule="auto"/>
        <w:rPr>
          <w:rFonts w:ascii="Arial" w:hAnsi="Arial" w:cs="Arial"/>
          <w:sz w:val="24"/>
          <w:szCs w:val="24"/>
        </w:rPr>
      </w:pPr>
    </w:p>
    <w:p w:rsidR="009916FB" w:rsidRDefault="009916FB" w:rsidP="0019733A">
      <w:pPr>
        <w:spacing w:line="360" w:lineRule="auto"/>
        <w:rPr>
          <w:rFonts w:ascii="Arial" w:hAnsi="Arial" w:cs="Arial"/>
          <w:sz w:val="24"/>
          <w:szCs w:val="24"/>
        </w:rPr>
      </w:pPr>
    </w:p>
    <w:p w:rsidR="009916FB" w:rsidRDefault="009916FB" w:rsidP="0019733A">
      <w:pPr>
        <w:spacing w:line="360" w:lineRule="auto"/>
        <w:rPr>
          <w:rFonts w:ascii="Arial" w:hAnsi="Arial" w:cs="Arial"/>
          <w:sz w:val="24"/>
          <w:szCs w:val="24"/>
        </w:rPr>
      </w:pPr>
    </w:p>
    <w:p w:rsidR="00EB1AB7" w:rsidRDefault="009916FB" w:rsidP="0019733A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ED1779">
        <w:rPr>
          <w:rFonts w:ascii="Arial" w:hAnsi="Arial" w:cs="Arial"/>
          <w:sz w:val="24"/>
          <w:szCs w:val="24"/>
        </w:rPr>
        <w:t>Poglądowe zdjęcie</w:t>
      </w:r>
    </w:p>
    <w:p w:rsidR="00F2082C" w:rsidRPr="0019733A" w:rsidRDefault="003E04E1" w:rsidP="0019733A">
      <w:pPr>
        <w:spacing w:line="360" w:lineRule="auto"/>
        <w:rPr>
          <w:rFonts w:ascii="Arial" w:hAnsi="Arial" w:cs="Arial"/>
          <w:sz w:val="24"/>
          <w:szCs w:val="24"/>
        </w:rPr>
      </w:pPr>
      <w:r w:rsidRPr="0019733A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 wp14:anchorId="5800142A" wp14:editId="16126E32">
            <wp:extent cx="4076700" cy="4457700"/>
            <wp:effectExtent l="0" t="0" r="0" b="0"/>
            <wp:docPr id="3" name="Obraz 3" descr="http://mebo.pl/foto/media/Kulik/el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http://mebo.pl/foto/media/Kulik/el_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2082C" w:rsidRPr="0019733A" w:rsidSect="00AC00A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684" w:rsidRDefault="00851684" w:rsidP="00851684">
      <w:pPr>
        <w:spacing w:after="0" w:line="240" w:lineRule="auto"/>
      </w:pPr>
      <w:r>
        <w:separator/>
      </w:r>
    </w:p>
  </w:endnote>
  <w:endnote w:type="continuationSeparator" w:id="0">
    <w:p w:rsidR="00851684" w:rsidRDefault="00851684" w:rsidP="00851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684" w:rsidRDefault="008516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684" w:rsidRPr="00851684" w:rsidRDefault="00851684" w:rsidP="00851684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851684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1684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1684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97308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51684" w:rsidRPr="00851684" w:rsidTr="00B96AD7">
      <w:tc>
        <w:tcPr>
          <w:tcW w:w="0" w:type="auto"/>
          <w:shd w:val="clear" w:color="auto" w:fill="auto"/>
          <w:vAlign w:val="center"/>
        </w:tcPr>
        <w:p w:rsidR="00851684" w:rsidRPr="00851684" w:rsidRDefault="00851684" w:rsidP="00851684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51684" w:rsidRPr="00851684" w:rsidRDefault="00851684" w:rsidP="00851684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851684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51684" w:rsidRPr="00851684" w:rsidRDefault="00851684" w:rsidP="00851684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851684" w:rsidRPr="00851684" w:rsidRDefault="00851684" w:rsidP="00851684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851684" w:rsidRPr="00851684" w:rsidRDefault="00851684" w:rsidP="00851684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851684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851684" w:rsidRPr="00851684" w:rsidRDefault="00851684" w:rsidP="00851684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851684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1684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851684" w:rsidRPr="00851684" w:rsidRDefault="00851684" w:rsidP="00851684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851684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851684" w:rsidRDefault="00851684" w:rsidP="00851684">
    <w:pPr>
      <w:spacing w:after="0" w:line="240" w:lineRule="auto"/>
    </w:pPr>
    <w:r w:rsidRPr="00851684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684" w:rsidRDefault="008516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684" w:rsidRDefault="00851684" w:rsidP="00851684">
      <w:pPr>
        <w:spacing w:after="0" w:line="240" w:lineRule="auto"/>
      </w:pPr>
      <w:r>
        <w:separator/>
      </w:r>
    </w:p>
  </w:footnote>
  <w:footnote w:type="continuationSeparator" w:id="0">
    <w:p w:rsidR="00851684" w:rsidRDefault="00851684" w:rsidP="00851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684" w:rsidRDefault="008516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684" w:rsidRPr="00851684" w:rsidRDefault="00851684" w:rsidP="00851684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851684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1684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7EE2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5+Ow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" strokeweight="1.5pt"/>
          </w:pict>
        </mc:Fallback>
      </mc:AlternateContent>
    </w:r>
  </w:p>
  <w:p w:rsidR="00851684" w:rsidRPr="00851684" w:rsidRDefault="00851684" w:rsidP="00851684">
    <w:pPr>
      <w:rPr>
        <w:rFonts w:ascii="Arial" w:eastAsia="Times New Roman" w:hAnsi="Arial" w:cs="Times New Roman"/>
        <w:lang w:eastAsia="pl-PL"/>
      </w:rPr>
    </w:pPr>
  </w:p>
  <w:p w:rsidR="00851684" w:rsidRPr="00851684" w:rsidRDefault="00851684" w:rsidP="008516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684" w:rsidRDefault="008516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67714"/>
    <w:multiLevelType w:val="hybridMultilevel"/>
    <w:tmpl w:val="38826346"/>
    <w:lvl w:ilvl="0" w:tplc="1C16D65E">
      <w:start w:val="1"/>
      <w:numFmt w:val="bullet"/>
      <w:lvlText w:val="-"/>
      <w:lvlJc w:val="left"/>
      <w:pPr>
        <w:ind w:left="21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E5C"/>
    <w:rsid w:val="0019733A"/>
    <w:rsid w:val="001D4F9E"/>
    <w:rsid w:val="003E04E1"/>
    <w:rsid w:val="00636E5C"/>
    <w:rsid w:val="007313B6"/>
    <w:rsid w:val="00851684"/>
    <w:rsid w:val="008D3DC5"/>
    <w:rsid w:val="0095456F"/>
    <w:rsid w:val="009824E2"/>
    <w:rsid w:val="009916FB"/>
    <w:rsid w:val="00AC00A4"/>
    <w:rsid w:val="00C90DEE"/>
    <w:rsid w:val="00EB1AB7"/>
    <w:rsid w:val="00ED1779"/>
    <w:rsid w:val="00F2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5D4A37"/>
  <w15:chartTrackingRefBased/>
  <w15:docId w15:val="{3AD6C424-1B86-4937-9891-BF867DAE9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824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E04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824E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8516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1684"/>
  </w:style>
  <w:style w:type="paragraph" w:styleId="Stopka">
    <w:name w:val="footer"/>
    <w:basedOn w:val="Normalny"/>
    <w:link w:val="StopkaZnak"/>
    <w:uiPriority w:val="99"/>
    <w:unhideWhenUsed/>
    <w:rsid w:val="008516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1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Polak</dc:creator>
  <cp:keywords/>
  <dc:description/>
  <cp:lastModifiedBy>Maria Taranek-Totoś</cp:lastModifiedBy>
  <cp:revision>2</cp:revision>
  <dcterms:created xsi:type="dcterms:W3CDTF">2023-05-25T13:37:00Z</dcterms:created>
  <dcterms:modified xsi:type="dcterms:W3CDTF">2023-05-25T13:37:00Z</dcterms:modified>
</cp:coreProperties>
</file>