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B0" w:rsidRDefault="004D73B0" w:rsidP="004D73B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4D73B0" w:rsidRDefault="00BE665F" w:rsidP="004D73B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>Częstochowa</w:t>
      </w:r>
      <w:r w:rsidR="005C0930" w:rsidRPr="004D73B0">
        <w:rPr>
          <w:rFonts w:ascii="Arial" w:hAnsi="Arial" w:cs="Arial"/>
          <w:sz w:val="24"/>
          <w:szCs w:val="24"/>
        </w:rPr>
        <w:t xml:space="preserve"> dnia: </w:t>
      </w:r>
      <w:r w:rsidRPr="004D73B0">
        <w:rPr>
          <w:rFonts w:ascii="Arial" w:hAnsi="Arial" w:cs="Arial"/>
          <w:sz w:val="24"/>
          <w:szCs w:val="24"/>
        </w:rPr>
        <w:t>2023-05-18</w:t>
      </w:r>
    </w:p>
    <w:p w:rsidR="005C0930" w:rsidRPr="004D73B0" w:rsidRDefault="00BE665F" w:rsidP="004D73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4D73B0" w:rsidRDefault="00BE665F" w:rsidP="004D73B0">
      <w:pPr>
        <w:spacing w:line="360" w:lineRule="auto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>Dąbrowskiego</w:t>
      </w:r>
      <w:r w:rsidR="005C0930" w:rsidRPr="004D73B0">
        <w:rPr>
          <w:rFonts w:ascii="Arial" w:hAnsi="Arial" w:cs="Arial"/>
          <w:sz w:val="24"/>
          <w:szCs w:val="24"/>
        </w:rPr>
        <w:t xml:space="preserve"> </w:t>
      </w:r>
      <w:r w:rsidRPr="004D73B0">
        <w:rPr>
          <w:rFonts w:ascii="Arial" w:hAnsi="Arial" w:cs="Arial"/>
          <w:sz w:val="24"/>
          <w:szCs w:val="24"/>
        </w:rPr>
        <w:t>69</w:t>
      </w:r>
    </w:p>
    <w:p w:rsidR="005C0930" w:rsidRPr="004D73B0" w:rsidRDefault="00BE665F" w:rsidP="004D73B0">
      <w:pPr>
        <w:spacing w:line="360" w:lineRule="auto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>42-201</w:t>
      </w:r>
      <w:r w:rsidR="005C0930" w:rsidRPr="004D73B0">
        <w:rPr>
          <w:rFonts w:ascii="Arial" w:hAnsi="Arial" w:cs="Arial"/>
          <w:sz w:val="24"/>
          <w:szCs w:val="24"/>
        </w:rPr>
        <w:t xml:space="preserve"> </w:t>
      </w:r>
      <w:r w:rsidRPr="004D73B0">
        <w:rPr>
          <w:rFonts w:ascii="Arial" w:hAnsi="Arial" w:cs="Arial"/>
          <w:sz w:val="24"/>
          <w:szCs w:val="24"/>
        </w:rPr>
        <w:t>Częstochowa</w:t>
      </w:r>
    </w:p>
    <w:p w:rsidR="005C0930" w:rsidRPr="004D73B0" w:rsidRDefault="005C0930" w:rsidP="004D73B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4D73B0">
        <w:rPr>
          <w:rFonts w:ascii="Arial" w:hAnsi="Arial" w:cs="Arial"/>
          <w:bCs/>
          <w:sz w:val="24"/>
          <w:szCs w:val="24"/>
        </w:rPr>
        <w:t>……</w:t>
      </w:r>
    </w:p>
    <w:p w:rsidR="005C0930" w:rsidRPr="004D73B0" w:rsidRDefault="005C0930" w:rsidP="004D73B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4D73B0" w:rsidRDefault="005C0930" w:rsidP="004D73B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4D73B0" w:rsidRDefault="004D73B0" w:rsidP="004D73B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>RK-</w:t>
      </w:r>
      <w:r w:rsidR="00B53017">
        <w:rPr>
          <w:rFonts w:ascii="Arial" w:hAnsi="Arial" w:cs="Arial"/>
          <w:sz w:val="24"/>
          <w:szCs w:val="24"/>
        </w:rPr>
        <w:t>409</w:t>
      </w:r>
      <w:bookmarkStart w:id="0" w:name="_GoBack"/>
      <w:bookmarkEnd w:id="0"/>
      <w:r w:rsidRPr="004D73B0">
        <w:rPr>
          <w:rFonts w:ascii="Arial" w:hAnsi="Arial" w:cs="Arial"/>
          <w:sz w:val="24"/>
          <w:szCs w:val="24"/>
        </w:rPr>
        <w:t>/23</w:t>
      </w:r>
    </w:p>
    <w:p w:rsidR="005C0930" w:rsidRPr="004D73B0" w:rsidRDefault="005C0930" w:rsidP="004D73B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D73B0">
        <w:rPr>
          <w:rFonts w:ascii="Arial" w:hAnsi="Arial" w:cs="Arial"/>
          <w:b/>
          <w:sz w:val="24"/>
          <w:szCs w:val="24"/>
        </w:rPr>
        <w:t>WYKONAWCY</w:t>
      </w:r>
    </w:p>
    <w:p w:rsidR="00EF1037" w:rsidRPr="004D73B0" w:rsidRDefault="005C0930" w:rsidP="004D73B0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>ubiegający się o zamówienie publiczne</w:t>
      </w:r>
    </w:p>
    <w:p w:rsidR="004D73B0" w:rsidRPr="004D73B0" w:rsidRDefault="004D73B0" w:rsidP="004D73B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73B0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D73B0" w:rsidRPr="004D73B0" w:rsidTr="00553DE5">
        <w:trPr>
          <w:trHeight w:val="638"/>
        </w:trPr>
        <w:tc>
          <w:tcPr>
            <w:tcW w:w="1137" w:type="dxa"/>
            <w:shd w:val="clear" w:color="auto" w:fill="auto"/>
          </w:tcPr>
          <w:p w:rsidR="004D73B0" w:rsidRPr="004D73B0" w:rsidRDefault="004D73B0" w:rsidP="004D73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3B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149" w:type="dxa"/>
            <w:shd w:val="clear" w:color="auto" w:fill="auto"/>
          </w:tcPr>
          <w:p w:rsidR="004D73B0" w:rsidRPr="004D73B0" w:rsidRDefault="004D73B0" w:rsidP="004D73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3B0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D73B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D73B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73B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D73B0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4D73B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D73B0">
              <w:rPr>
                <w:rFonts w:ascii="Arial" w:hAnsi="Arial" w:cs="Arial"/>
                <w:b/>
                <w:bCs/>
                <w:sz w:val="24"/>
                <w:szCs w:val="24"/>
              </w:rPr>
              <w:t>Dostawa projektorów dla jednostek organizacyjnych Politechniki Częstochowskiej</w:t>
            </w:r>
            <w:r w:rsidRPr="004D73B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D73B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73B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D73B0">
              <w:rPr>
                <w:rFonts w:ascii="Arial" w:hAnsi="Arial" w:cs="Arial"/>
                <w:b/>
                <w:sz w:val="24"/>
                <w:szCs w:val="24"/>
              </w:rPr>
              <w:t xml:space="preserve"> RK-NZ.261.24.2023.AR</w:t>
            </w:r>
            <w:r w:rsidRPr="004D73B0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4D7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</w:t>
            </w:r>
          </w:p>
        </w:tc>
      </w:tr>
    </w:tbl>
    <w:p w:rsidR="004D73B0" w:rsidRPr="004D73B0" w:rsidRDefault="004D73B0" w:rsidP="004D73B0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sz w:val="24"/>
          <w:szCs w:val="24"/>
        </w:rPr>
        <w:t xml:space="preserve">Zamawiający, </w:t>
      </w:r>
      <w:r w:rsidRPr="004D73B0">
        <w:rPr>
          <w:rFonts w:ascii="Arial" w:hAnsi="Arial" w:cs="Arial"/>
          <w:b/>
          <w:sz w:val="24"/>
          <w:szCs w:val="24"/>
        </w:rPr>
        <w:t>Politechnika Częstochowska</w:t>
      </w:r>
      <w:r w:rsidRPr="004D73B0">
        <w:rPr>
          <w:rFonts w:ascii="Arial" w:hAnsi="Arial" w:cs="Arial"/>
          <w:sz w:val="24"/>
          <w:szCs w:val="24"/>
        </w:rPr>
        <w:t>, działając na podstawie art. 284 ust. 6 ustawy z dnia 11 września 2019r. Prawo zamówień publicznych (</w:t>
      </w:r>
      <w:proofErr w:type="spellStart"/>
      <w:r w:rsidRPr="004D73B0">
        <w:rPr>
          <w:rFonts w:ascii="Arial" w:hAnsi="Arial" w:cs="Arial"/>
          <w:sz w:val="24"/>
          <w:szCs w:val="24"/>
        </w:rPr>
        <w:t>t.j</w:t>
      </w:r>
      <w:proofErr w:type="spellEnd"/>
      <w:r w:rsidRPr="004D73B0">
        <w:rPr>
          <w:rFonts w:ascii="Arial" w:hAnsi="Arial" w:cs="Arial"/>
          <w:sz w:val="24"/>
          <w:szCs w:val="24"/>
        </w:rPr>
        <w:t>. Dz. U. z 2022r. poz. 1710), informuje o dokonaniu zmian w zapisach SWZ w następującym zakresie: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Pytanie do Zadania nr 1</w:t>
      </w:r>
    </w:p>
    <w:p w:rsid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D73B0">
        <w:rPr>
          <w:rFonts w:ascii="Arial" w:hAnsi="Arial" w:cs="Arial"/>
          <w:bCs/>
          <w:i/>
          <w:sz w:val="24"/>
          <w:szCs w:val="24"/>
        </w:rPr>
        <w:t xml:space="preserve">Czy zamawiający dopuści projektor spełniający wymagania - bez funkcji </w:t>
      </w:r>
      <w:proofErr w:type="spellStart"/>
      <w:r w:rsidRPr="004D73B0">
        <w:rPr>
          <w:rFonts w:ascii="Arial" w:hAnsi="Arial" w:cs="Arial"/>
          <w:bCs/>
          <w:i/>
          <w:sz w:val="24"/>
          <w:szCs w:val="24"/>
        </w:rPr>
        <w:t>HDbaseT</w:t>
      </w:r>
      <w:proofErr w:type="spellEnd"/>
      <w:r w:rsidRPr="004D73B0">
        <w:rPr>
          <w:rFonts w:ascii="Arial" w:hAnsi="Arial" w:cs="Arial"/>
          <w:bCs/>
          <w:i/>
          <w:sz w:val="24"/>
          <w:szCs w:val="24"/>
        </w:rPr>
        <w:t xml:space="preserve"> ?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Odpowiedz: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Zamawiający nie wyraża zgody na w/w projektor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Pytanie do Zadania nr 2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D73B0">
        <w:rPr>
          <w:rFonts w:ascii="Arial" w:hAnsi="Arial" w:cs="Arial"/>
          <w:bCs/>
          <w:i/>
          <w:sz w:val="24"/>
          <w:szCs w:val="24"/>
        </w:rPr>
        <w:t xml:space="preserve">W opisie przedmiotu zamówienia jest: "Typ projektora: </w:t>
      </w:r>
      <w:proofErr w:type="spellStart"/>
      <w:r w:rsidRPr="004D73B0">
        <w:rPr>
          <w:rFonts w:ascii="Arial" w:hAnsi="Arial" w:cs="Arial"/>
          <w:bCs/>
          <w:i/>
          <w:sz w:val="24"/>
          <w:szCs w:val="24"/>
        </w:rPr>
        <w:t>ultrakrótkoogniskowy</w:t>
      </w:r>
      <w:proofErr w:type="spellEnd"/>
      <w:r w:rsidRPr="004D73B0">
        <w:rPr>
          <w:rFonts w:ascii="Arial" w:hAnsi="Arial" w:cs="Arial"/>
          <w:bCs/>
          <w:i/>
          <w:sz w:val="24"/>
          <w:szCs w:val="24"/>
        </w:rPr>
        <w:t xml:space="preserve"> (ST)" . ST to skrót projektora krótkoogniskowego a UST to projektor ultra krótkoogniskowy. Proszę o wyjaśnienie , jaki typ projektora jest przedmiotem postepowania.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Odpowiedz: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 xml:space="preserve">Projektor ma być </w:t>
      </w:r>
      <w:proofErr w:type="spellStart"/>
      <w:r w:rsidRPr="004D73B0">
        <w:rPr>
          <w:rFonts w:ascii="Arial" w:hAnsi="Arial" w:cs="Arial"/>
          <w:bCs/>
          <w:sz w:val="24"/>
          <w:szCs w:val="24"/>
        </w:rPr>
        <w:t>ultrakrótkoogniskowy</w:t>
      </w:r>
      <w:proofErr w:type="spellEnd"/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Pytanie do Zadania nr 1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D73B0">
        <w:rPr>
          <w:rFonts w:ascii="Arial" w:hAnsi="Arial" w:cs="Arial"/>
          <w:bCs/>
          <w:i/>
          <w:sz w:val="24"/>
          <w:szCs w:val="24"/>
        </w:rPr>
        <w:t xml:space="preserve">Czy zamawiający dopuści projektor spełniający wymagania - bez funkcji </w:t>
      </w:r>
      <w:proofErr w:type="spellStart"/>
      <w:r w:rsidRPr="004D73B0">
        <w:rPr>
          <w:rFonts w:ascii="Arial" w:hAnsi="Arial" w:cs="Arial"/>
          <w:bCs/>
          <w:i/>
          <w:sz w:val="24"/>
          <w:szCs w:val="24"/>
        </w:rPr>
        <w:t>HDbaseT</w:t>
      </w:r>
      <w:proofErr w:type="spellEnd"/>
      <w:r w:rsidRPr="004D73B0">
        <w:rPr>
          <w:rFonts w:ascii="Arial" w:hAnsi="Arial" w:cs="Arial"/>
          <w:bCs/>
          <w:i/>
          <w:sz w:val="24"/>
          <w:szCs w:val="24"/>
        </w:rPr>
        <w:t xml:space="preserve"> ?</w:t>
      </w:r>
    </w:p>
    <w:p w:rsid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Odpowiedz:</w:t>
      </w:r>
    </w:p>
    <w:p w:rsidR="00776053" w:rsidRPr="004D73B0" w:rsidRDefault="00776053" w:rsidP="00776053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Zamawiający nie wyraża zgody na w/w projektor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Pytanie do Zadania nr 2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D73B0">
        <w:rPr>
          <w:rFonts w:ascii="Arial" w:hAnsi="Arial" w:cs="Arial"/>
          <w:bCs/>
          <w:i/>
          <w:sz w:val="24"/>
          <w:szCs w:val="24"/>
        </w:rPr>
        <w:t xml:space="preserve">W opisie przedmiotu zamówienia jest: "Typ projektora: </w:t>
      </w:r>
      <w:proofErr w:type="spellStart"/>
      <w:r w:rsidRPr="004D73B0">
        <w:rPr>
          <w:rFonts w:ascii="Arial" w:hAnsi="Arial" w:cs="Arial"/>
          <w:bCs/>
          <w:i/>
          <w:sz w:val="24"/>
          <w:szCs w:val="24"/>
        </w:rPr>
        <w:t>ultrakrótkoogniskowy</w:t>
      </w:r>
      <w:proofErr w:type="spellEnd"/>
      <w:r w:rsidRPr="004D73B0">
        <w:rPr>
          <w:rFonts w:ascii="Arial" w:hAnsi="Arial" w:cs="Arial"/>
          <w:bCs/>
          <w:i/>
          <w:sz w:val="24"/>
          <w:szCs w:val="24"/>
        </w:rPr>
        <w:t xml:space="preserve"> (ST)" . ST to skrót projektora krótkoogniskowego a UST to projektor ultra krótkoogniskowy. Proszę o wyjaśnienie , jaki typ projektora jest przedmiotem postepowania.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3B0">
        <w:rPr>
          <w:rFonts w:ascii="Arial" w:hAnsi="Arial" w:cs="Arial"/>
          <w:b/>
          <w:bCs/>
          <w:sz w:val="24"/>
          <w:szCs w:val="24"/>
        </w:rPr>
        <w:t>Odpowiedz:</w:t>
      </w:r>
    </w:p>
    <w:p w:rsidR="00776053" w:rsidRPr="004D73B0" w:rsidRDefault="00776053" w:rsidP="00776053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 xml:space="preserve">Projektor ma być </w:t>
      </w:r>
      <w:proofErr w:type="spellStart"/>
      <w:r w:rsidRPr="004D73B0">
        <w:rPr>
          <w:rFonts w:ascii="Arial" w:hAnsi="Arial" w:cs="Arial"/>
          <w:bCs/>
          <w:sz w:val="24"/>
          <w:szCs w:val="24"/>
        </w:rPr>
        <w:t>ultrakrótkoogniskowy</w:t>
      </w:r>
      <w:proofErr w:type="spellEnd"/>
    </w:p>
    <w:p w:rsid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Zamawiający dokonuje zmiany terminu składania ofert zgodnie z informacją podaną poniżej.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4D73B0">
        <w:rPr>
          <w:rFonts w:ascii="Arial" w:hAnsi="Arial" w:cs="Arial"/>
          <w:bCs/>
          <w:sz w:val="24"/>
          <w:szCs w:val="24"/>
          <w:u w:val="single"/>
        </w:rPr>
        <w:t xml:space="preserve">Z  uwagi na powyższe Zamawiający, działając na podstawie  art. 271 ust. 1  i 2, art. oraz art. 286 ust. 1,3 i  5,  przedłuża termin składania ofert do dnia 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0</w:t>
      </w: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.0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.2023 r. do godz. 10:30.</w:t>
      </w:r>
      <w:r w:rsidRPr="004D73B0">
        <w:rPr>
          <w:rFonts w:ascii="Arial" w:hAnsi="Arial" w:cs="Arial"/>
          <w:bCs/>
          <w:sz w:val="24"/>
          <w:szCs w:val="24"/>
          <w:u w:val="single"/>
        </w:rPr>
        <w:t xml:space="preserve"> Oferty należy składać za pośrednictwem Platformy  https://e-ProPublico.pl/, Otwarcie ofert nastąpi tego samego dnia tj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. 0</w:t>
      </w: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.0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 xml:space="preserve">.2023 r. o godz. 11:00 </w:t>
      </w:r>
      <w:r w:rsidRPr="004D73B0">
        <w:rPr>
          <w:rFonts w:ascii="Arial" w:hAnsi="Arial" w:cs="Arial"/>
          <w:bCs/>
          <w:sz w:val="24"/>
          <w:szCs w:val="24"/>
          <w:u w:val="single"/>
        </w:rPr>
        <w:t xml:space="preserve">za pośrednictwem Platformy. 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D73B0">
        <w:rPr>
          <w:rFonts w:ascii="Arial" w:hAnsi="Arial" w:cs="Arial"/>
          <w:bCs/>
          <w:sz w:val="24"/>
          <w:szCs w:val="24"/>
          <w:u w:val="single"/>
        </w:rPr>
        <w:t xml:space="preserve">Wykonawca pozostaje związany ofertą do dnia 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2023-0</w:t>
      </w:r>
      <w:r>
        <w:rPr>
          <w:rFonts w:ascii="Arial" w:hAnsi="Arial" w:cs="Arial"/>
          <w:b/>
          <w:bCs/>
          <w:sz w:val="24"/>
          <w:szCs w:val="24"/>
          <w:u w:val="single"/>
        </w:rPr>
        <w:t>6-30</w:t>
      </w:r>
      <w:r w:rsidRPr="004D73B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:rsidR="004D73B0" w:rsidRPr="004D73B0" w:rsidRDefault="004D73B0" w:rsidP="004D73B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4D73B0" w:rsidRPr="004D73B0" w:rsidRDefault="004D73B0" w:rsidP="004D73B0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Kanclerz Politechniki</w:t>
      </w:r>
    </w:p>
    <w:p w:rsidR="004D73B0" w:rsidRPr="004D73B0" w:rsidRDefault="004D73B0" w:rsidP="004D73B0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Częstochowskiej</w:t>
      </w:r>
    </w:p>
    <w:p w:rsidR="004D73B0" w:rsidRPr="004D73B0" w:rsidRDefault="004D73B0" w:rsidP="004D73B0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4D73B0">
        <w:rPr>
          <w:rFonts w:ascii="Arial" w:hAnsi="Arial" w:cs="Arial"/>
          <w:bCs/>
          <w:sz w:val="24"/>
          <w:szCs w:val="24"/>
        </w:rPr>
        <w:t>Arkadiusz Kociszewski</w:t>
      </w:r>
    </w:p>
    <w:p w:rsidR="00EF1037" w:rsidRPr="004D73B0" w:rsidRDefault="00EF1037" w:rsidP="004D73B0">
      <w:pPr>
        <w:pStyle w:val="Nagwek1"/>
        <w:spacing w:before="0" w:after="48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8397"/>
      </w:tblGrid>
      <w:tr w:rsidR="00BE665F" w:rsidRPr="004D73B0" w:rsidTr="00553DE5">
        <w:trPr>
          <w:trHeight w:val="638"/>
        </w:trPr>
        <w:tc>
          <w:tcPr>
            <w:tcW w:w="959" w:type="dxa"/>
            <w:shd w:val="clear" w:color="auto" w:fill="auto"/>
          </w:tcPr>
          <w:p w:rsidR="00BE665F" w:rsidRPr="004D73B0" w:rsidRDefault="00BE665F" w:rsidP="004D73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61" w:type="dxa"/>
            <w:shd w:val="clear" w:color="auto" w:fill="auto"/>
          </w:tcPr>
          <w:p w:rsidR="00BE665F" w:rsidRPr="004D73B0" w:rsidRDefault="00BE665F" w:rsidP="004D73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1037" w:rsidRPr="004D73B0" w:rsidRDefault="00EF1037" w:rsidP="004D73B0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4D73B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52D" w:rsidRDefault="0066352D">
      <w:r>
        <w:separator/>
      </w:r>
    </w:p>
  </w:endnote>
  <w:endnote w:type="continuationSeparator" w:id="0">
    <w:p w:rsidR="0066352D" w:rsidRDefault="0066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5301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53017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4D73B0" w:rsidRPr="004D73B0" w:rsidRDefault="00B53017" w:rsidP="004D73B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73B0" w:rsidRPr="004D73B0" w:rsidTr="00553DE5">
      <w:tc>
        <w:tcPr>
          <w:tcW w:w="0" w:type="auto"/>
          <w:shd w:val="clear" w:color="auto" w:fill="auto"/>
          <w:vAlign w:val="center"/>
        </w:tcPr>
        <w:p w:rsidR="004D73B0" w:rsidRPr="004D73B0" w:rsidRDefault="004D73B0" w:rsidP="004D73B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73B0" w:rsidRPr="004D73B0" w:rsidRDefault="004D73B0" w:rsidP="004D73B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73B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73B0" w:rsidRPr="004D73B0" w:rsidRDefault="004D73B0" w:rsidP="004D73B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73B0" w:rsidRPr="004D73B0" w:rsidRDefault="004D73B0" w:rsidP="004D73B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73B0" w:rsidRPr="004D73B0" w:rsidRDefault="004D73B0" w:rsidP="004D73B0">
    <w:pPr>
      <w:spacing w:line="276" w:lineRule="auto"/>
      <w:rPr>
        <w:rFonts w:ascii="Roboto" w:hAnsi="Roboto"/>
        <w:b/>
        <w:bCs/>
        <w:sz w:val="24"/>
        <w:szCs w:val="24"/>
      </w:rPr>
    </w:pPr>
    <w:r w:rsidRPr="004D73B0">
      <w:rPr>
        <w:rFonts w:ascii="Roboto" w:hAnsi="Roboto"/>
        <w:b/>
        <w:bCs/>
        <w:sz w:val="24"/>
        <w:szCs w:val="18"/>
      </w:rPr>
      <w:t>Kanclerz Politechniki Częstochowskiej</w:t>
    </w:r>
  </w:p>
  <w:p w:rsidR="004D73B0" w:rsidRPr="004D73B0" w:rsidRDefault="00B53017" w:rsidP="004D73B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D73B0" w:rsidRPr="004D73B0">
      <w:rPr>
        <w:rFonts w:ascii="Roboto" w:hAnsi="Roboto"/>
        <w:sz w:val="24"/>
        <w:szCs w:val="24"/>
      </w:rPr>
      <w:t>ul. Gen. J.H. Dąbrowskiego 69, 42-201 Częstochowa</w:t>
    </w:r>
  </w:p>
  <w:p w:rsidR="004D73B0" w:rsidRPr="004D73B0" w:rsidRDefault="004D73B0" w:rsidP="004D73B0">
    <w:pPr>
      <w:spacing w:line="276" w:lineRule="auto"/>
      <w:rPr>
        <w:rFonts w:ascii="Arial" w:hAnsi="Arial"/>
        <w:noProof/>
        <w:sz w:val="24"/>
        <w:szCs w:val="24"/>
      </w:rPr>
    </w:pPr>
    <w:r w:rsidRPr="004D73B0">
      <w:rPr>
        <w:rFonts w:ascii="Roboto" w:hAnsi="Roboto"/>
        <w:sz w:val="24"/>
        <w:szCs w:val="24"/>
      </w:rPr>
      <w:t>tel. +48 34 325 02 56, e-mail: kanclerz@pcz.pl</w:t>
    </w:r>
  </w:p>
  <w:p w:rsidR="004D73B0" w:rsidRPr="004D73B0" w:rsidRDefault="004D73B0" w:rsidP="004D73B0">
    <w:pPr>
      <w:rPr>
        <w:rFonts w:ascii="Roboto" w:hAnsi="Roboto"/>
        <w:b/>
        <w:sz w:val="24"/>
        <w:szCs w:val="24"/>
      </w:rPr>
    </w:pPr>
    <w:r w:rsidRPr="004D73B0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7605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52D" w:rsidRDefault="0066352D">
      <w:r>
        <w:separator/>
      </w:r>
    </w:p>
  </w:footnote>
  <w:footnote w:type="continuationSeparator" w:id="0">
    <w:p w:rsidR="0066352D" w:rsidRDefault="00663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3B0" w:rsidRPr="004D73B0" w:rsidRDefault="00B53017" w:rsidP="004D73B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E665F" w:rsidRPr="004D73B0" w:rsidRDefault="00BE665F" w:rsidP="004D73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52D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4D73B0"/>
    <w:rsid w:val="005079A4"/>
    <w:rsid w:val="0055546F"/>
    <w:rsid w:val="005869DA"/>
    <w:rsid w:val="005C0930"/>
    <w:rsid w:val="0066352D"/>
    <w:rsid w:val="006D4AE5"/>
    <w:rsid w:val="00776053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53017"/>
    <w:rsid w:val="00BE665F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08967D6"/>
  <w15:chartTrackingRefBased/>
  <w15:docId w15:val="{9E0AD290-F865-4FD4-A35F-92528925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2023-05-18T09:36:00Z</cp:lastPrinted>
  <dcterms:created xsi:type="dcterms:W3CDTF">2023-05-18T11:47:00Z</dcterms:created>
  <dcterms:modified xsi:type="dcterms:W3CDTF">2023-05-18T11:47:00Z</dcterms:modified>
</cp:coreProperties>
</file>