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9D8" w:rsidRDefault="002119D8" w:rsidP="00430ED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E049AA" w:rsidRPr="00A33624" w:rsidRDefault="005235F2" w:rsidP="00430ED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Częstochowa dnia: 2023-02-17</w:t>
      </w:r>
    </w:p>
    <w:p w:rsidR="00E049AA" w:rsidRPr="00A33624" w:rsidRDefault="00E049AA" w:rsidP="00430ED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3362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049AA" w:rsidRPr="00A33624" w:rsidRDefault="00E049AA" w:rsidP="00430ED4">
      <w:pPr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Dąbrowskiego 69</w:t>
      </w:r>
    </w:p>
    <w:p w:rsidR="00E049AA" w:rsidRPr="00A33624" w:rsidRDefault="00E049AA" w:rsidP="00430ED4">
      <w:pPr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42-201 Częstochowa</w:t>
      </w:r>
    </w:p>
    <w:p w:rsidR="00E049AA" w:rsidRPr="00A33624" w:rsidRDefault="00E049AA" w:rsidP="00430ED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3362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E049AA" w:rsidRPr="00A33624" w:rsidRDefault="00E049AA" w:rsidP="00430ED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33624">
        <w:rPr>
          <w:rFonts w:ascii="Arial" w:hAnsi="Arial" w:cs="Arial"/>
          <w:bCs/>
          <w:sz w:val="24"/>
          <w:szCs w:val="24"/>
        </w:rPr>
        <w:t>[nazwa zamawiającego, adres]</w:t>
      </w:r>
    </w:p>
    <w:p w:rsidR="00E049AA" w:rsidRPr="00A33624" w:rsidRDefault="00E049AA" w:rsidP="00430ED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049AA" w:rsidRPr="00A33624" w:rsidRDefault="00E049AA" w:rsidP="00430ED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RK-</w:t>
      </w:r>
      <w:r w:rsidR="001E124C">
        <w:rPr>
          <w:rFonts w:ascii="Arial" w:hAnsi="Arial" w:cs="Arial"/>
          <w:sz w:val="24"/>
          <w:szCs w:val="24"/>
        </w:rPr>
        <w:t>223</w:t>
      </w:r>
      <w:bookmarkStart w:id="0" w:name="_GoBack"/>
      <w:bookmarkEnd w:id="0"/>
      <w:r w:rsidRPr="00A33624">
        <w:rPr>
          <w:rFonts w:ascii="Arial" w:hAnsi="Arial" w:cs="Arial"/>
          <w:sz w:val="24"/>
          <w:szCs w:val="24"/>
        </w:rPr>
        <w:t>/23</w:t>
      </w:r>
      <w:r w:rsidRPr="00A33624">
        <w:rPr>
          <w:rFonts w:ascii="Arial" w:hAnsi="Arial" w:cs="Arial"/>
          <w:sz w:val="24"/>
          <w:szCs w:val="24"/>
        </w:rPr>
        <w:tab/>
        <w:t xml:space="preserve"> </w:t>
      </w:r>
    </w:p>
    <w:p w:rsidR="00E049AA" w:rsidRPr="00A33624" w:rsidRDefault="00E049AA" w:rsidP="00430ED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049AA" w:rsidRPr="00A33624" w:rsidRDefault="00E049AA" w:rsidP="00430ED4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33624">
        <w:rPr>
          <w:rFonts w:ascii="Arial" w:hAnsi="Arial" w:cs="Arial"/>
          <w:b/>
          <w:sz w:val="24"/>
          <w:szCs w:val="24"/>
        </w:rPr>
        <w:t>WYKONAWCY</w:t>
      </w:r>
    </w:p>
    <w:p w:rsidR="00E049AA" w:rsidRPr="00A33624" w:rsidRDefault="00E049AA" w:rsidP="00430ED4">
      <w:pPr>
        <w:tabs>
          <w:tab w:val="left" w:pos="708"/>
          <w:tab w:val="center" w:pos="4536"/>
          <w:tab w:val="right" w:pos="9072"/>
        </w:tabs>
        <w:spacing w:after="600" w:line="360" w:lineRule="auto"/>
        <w:ind w:left="4820"/>
        <w:rPr>
          <w:rFonts w:ascii="Arial" w:hAnsi="Arial" w:cs="Arial"/>
          <w:sz w:val="24"/>
          <w:szCs w:val="24"/>
        </w:rPr>
      </w:pPr>
      <w:r w:rsidRPr="00A33624">
        <w:rPr>
          <w:rFonts w:ascii="Arial" w:hAnsi="Arial" w:cs="Arial"/>
          <w:sz w:val="24"/>
          <w:szCs w:val="24"/>
        </w:rPr>
        <w:t>ubiegający się o zamówienie publiczne</w:t>
      </w:r>
    </w:p>
    <w:p w:rsidR="00E049AA" w:rsidRPr="00A33624" w:rsidRDefault="00E049AA" w:rsidP="00430ED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049AA" w:rsidRPr="00A33624" w:rsidRDefault="00E049AA" w:rsidP="00430ED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3624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337377" w:rsidRPr="00A220FB" w:rsidTr="00E049AA">
        <w:trPr>
          <w:trHeight w:val="638"/>
        </w:trPr>
        <w:tc>
          <w:tcPr>
            <w:tcW w:w="1137" w:type="dxa"/>
            <w:shd w:val="clear" w:color="auto" w:fill="auto"/>
          </w:tcPr>
          <w:p w:rsidR="00337377" w:rsidRPr="00A220FB" w:rsidRDefault="00337377" w:rsidP="00430ED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8149" w:type="dxa"/>
            <w:shd w:val="clear" w:color="auto" w:fill="auto"/>
          </w:tcPr>
          <w:p w:rsidR="00337377" w:rsidRPr="00A220FB" w:rsidRDefault="00337377" w:rsidP="00430ED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337377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33737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37377">
              <w:rPr>
                <w:rFonts w:ascii="Arial" w:hAnsi="Arial" w:cs="Arial"/>
                <w:b/>
                <w:bCs/>
                <w:sz w:val="24"/>
                <w:szCs w:val="24"/>
              </w:rPr>
              <w:t>Dostawa projektorów dla jednostek organizacyjnych Politechniki Częstochowskiej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37377">
              <w:rPr>
                <w:rFonts w:ascii="Arial" w:hAnsi="Arial" w:cs="Arial"/>
                <w:b/>
                <w:sz w:val="24"/>
                <w:szCs w:val="24"/>
              </w:rPr>
              <w:t>RK-NZ.261.16.2023.AR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F1037" w:rsidRDefault="005C0930" w:rsidP="00430ED4">
      <w:pPr>
        <w:spacing w:before="720" w:after="12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337377" w:rsidRPr="00337377">
        <w:rPr>
          <w:rFonts w:ascii="Arial" w:hAnsi="Arial" w:cs="Arial"/>
          <w:b/>
          <w:sz w:val="24"/>
          <w:szCs w:val="24"/>
        </w:rPr>
        <w:t>Politechnika Częstochowska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</w:t>
      </w:r>
      <w:r w:rsidR="00EC56BF">
        <w:rPr>
          <w:rFonts w:ascii="Arial" w:hAnsi="Arial" w:cs="Arial"/>
          <w:sz w:val="24"/>
          <w:szCs w:val="24"/>
        </w:rPr>
        <w:t>4</w:t>
      </w:r>
      <w:r w:rsidRPr="00152970">
        <w:rPr>
          <w:rFonts w:ascii="Arial" w:hAnsi="Arial" w:cs="Arial"/>
          <w:sz w:val="24"/>
          <w:szCs w:val="24"/>
        </w:rPr>
        <w:t xml:space="preserve"> ust. </w:t>
      </w:r>
      <w:r w:rsidR="00EC56BF">
        <w:rPr>
          <w:rFonts w:ascii="Arial" w:hAnsi="Arial" w:cs="Arial"/>
          <w:sz w:val="24"/>
          <w:szCs w:val="24"/>
        </w:rPr>
        <w:t>6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337377" w:rsidRPr="00337377">
        <w:rPr>
          <w:rFonts w:ascii="Arial" w:hAnsi="Arial" w:cs="Arial"/>
          <w:sz w:val="24"/>
          <w:szCs w:val="24"/>
        </w:rPr>
        <w:t>(</w:t>
      </w:r>
      <w:proofErr w:type="spellStart"/>
      <w:r w:rsidR="00337377" w:rsidRPr="00337377">
        <w:rPr>
          <w:rFonts w:ascii="Arial" w:hAnsi="Arial" w:cs="Arial"/>
          <w:sz w:val="24"/>
          <w:szCs w:val="24"/>
        </w:rPr>
        <w:t>t.j</w:t>
      </w:r>
      <w:proofErr w:type="spellEnd"/>
      <w:r w:rsidR="00337377" w:rsidRPr="00337377">
        <w:rPr>
          <w:rFonts w:ascii="Arial" w:hAnsi="Arial" w:cs="Arial"/>
          <w:sz w:val="24"/>
          <w:szCs w:val="24"/>
        </w:rPr>
        <w:t>. Dz. U. z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430ED4" w:rsidRDefault="00430ED4" w:rsidP="00430ED4">
      <w:pPr>
        <w:spacing w:before="720" w:after="12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843C4A" w:rsidRDefault="00843C4A" w:rsidP="00430ED4">
      <w:pPr>
        <w:spacing w:before="7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43C4A">
        <w:rPr>
          <w:rFonts w:ascii="Arial" w:hAnsi="Arial" w:cs="Arial"/>
          <w:sz w:val="24"/>
          <w:szCs w:val="24"/>
        </w:rPr>
        <w:t> </w:t>
      </w:r>
      <w:r w:rsidRPr="00843C4A">
        <w:rPr>
          <w:rFonts w:ascii="Arial" w:hAnsi="Arial" w:cs="Arial"/>
          <w:b/>
          <w:sz w:val="24"/>
          <w:szCs w:val="24"/>
          <w:u w:val="single"/>
        </w:rPr>
        <w:t xml:space="preserve">Pytanie  do Zadania nr </w:t>
      </w:r>
      <w:r>
        <w:rPr>
          <w:rFonts w:ascii="Arial" w:hAnsi="Arial" w:cs="Arial"/>
          <w:b/>
          <w:sz w:val="24"/>
          <w:szCs w:val="24"/>
          <w:u w:val="single"/>
        </w:rPr>
        <w:t>1</w:t>
      </w:r>
    </w:p>
    <w:p w:rsidR="00430ED4" w:rsidRDefault="00843C4A" w:rsidP="00430ED4">
      <w:pPr>
        <w:spacing w:before="720"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843C4A">
        <w:rPr>
          <w:rFonts w:ascii="Arial" w:hAnsi="Arial" w:cs="Arial"/>
          <w:i/>
          <w:sz w:val="24"/>
          <w:szCs w:val="24"/>
        </w:rPr>
        <w:t xml:space="preserve">Pytania dot. Zadania 1: Pyt 1. Czy Zamawiający uzna za równoważny projektor z wielkością rzutowanego obrazu 40"-300" zamiast oczekiwanego 28"-300"? </w:t>
      </w:r>
    </w:p>
    <w:p w:rsidR="00430ED4" w:rsidRPr="00430ED4" w:rsidRDefault="00430ED4" w:rsidP="00430ED4">
      <w:pPr>
        <w:spacing w:before="7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30ED4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430ED4" w:rsidRPr="00430ED4" w:rsidRDefault="00430ED4" w:rsidP="00430ED4">
      <w:pPr>
        <w:spacing w:before="7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wyraża zgodę na powyższe zmiany</w:t>
      </w:r>
    </w:p>
    <w:p w:rsidR="00BC6044" w:rsidRDefault="00843C4A" w:rsidP="00430ED4">
      <w:pPr>
        <w:spacing w:before="720"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843C4A">
        <w:rPr>
          <w:rFonts w:ascii="Arial" w:hAnsi="Arial" w:cs="Arial"/>
          <w:i/>
          <w:sz w:val="24"/>
          <w:szCs w:val="24"/>
        </w:rPr>
        <w:t xml:space="preserve">Pyt 2. Czy Zamawiający uzna za równoważny projektor z lampą o mocy 210W zamiast oczekiwanej 220W? </w:t>
      </w:r>
    </w:p>
    <w:p w:rsidR="00843C4A" w:rsidRDefault="00843C4A" w:rsidP="00430ED4">
      <w:pPr>
        <w:spacing w:before="7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43C4A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430ED4" w:rsidRPr="00430ED4" w:rsidRDefault="00430ED4" w:rsidP="00430ED4">
      <w:pPr>
        <w:spacing w:before="7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wyraża zgodę na powyższe zmiany</w:t>
      </w:r>
    </w:p>
    <w:p w:rsidR="00EC56BF" w:rsidRPr="00A33624" w:rsidRDefault="00EC56BF" w:rsidP="00430ED4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A33624">
        <w:rPr>
          <w:rFonts w:ascii="Arial" w:hAnsi="Arial" w:cs="Arial"/>
          <w:color w:val="000000"/>
          <w:sz w:val="24"/>
          <w:szCs w:val="24"/>
        </w:rPr>
        <w:t> </w:t>
      </w:r>
      <w:r w:rsidRPr="00A33624">
        <w:rPr>
          <w:rFonts w:ascii="Arial" w:hAnsi="Arial" w:cs="Arial"/>
          <w:b/>
          <w:sz w:val="24"/>
          <w:szCs w:val="24"/>
          <w:u w:val="single"/>
        </w:rPr>
        <w:t xml:space="preserve">Pytanie  </w:t>
      </w:r>
      <w:r>
        <w:rPr>
          <w:rFonts w:ascii="Arial" w:hAnsi="Arial" w:cs="Arial"/>
          <w:b/>
          <w:sz w:val="24"/>
          <w:szCs w:val="24"/>
          <w:u w:val="single"/>
        </w:rPr>
        <w:t>do Zadania nr 2</w:t>
      </w:r>
    </w:p>
    <w:p w:rsidR="00BC6044" w:rsidRDefault="00337377" w:rsidP="00430ED4">
      <w:pPr>
        <w:spacing w:before="120" w:after="120" w:line="360" w:lineRule="auto"/>
        <w:ind w:left="360"/>
        <w:jc w:val="both"/>
        <w:rPr>
          <w:rFonts w:ascii="Arial" w:hAnsi="Arial" w:cs="Arial"/>
          <w:bCs/>
          <w:i/>
          <w:sz w:val="24"/>
          <w:szCs w:val="24"/>
        </w:rPr>
      </w:pPr>
      <w:r w:rsidRPr="00C86E63">
        <w:rPr>
          <w:rFonts w:ascii="Arial" w:hAnsi="Arial" w:cs="Arial"/>
          <w:bCs/>
          <w:i/>
          <w:sz w:val="24"/>
          <w:szCs w:val="24"/>
        </w:rPr>
        <w:t xml:space="preserve">Zamawiający wskazuje w parametrach technicznych - projektor, który jest projektorem LED nie DLP dlatego proszę o zweryfikowanie parametrów, gdyż LED nie odpowiada DLP, a parametry DLP nie pasują do parametrów LED. Dodatkowo - nasze przypuszczenia wskazują na pewien model Projektora, który nie posiada S-Video, oraz nie posiada złącz USB: min 2 i Złącza USB-C min 1 </w:t>
      </w:r>
    </w:p>
    <w:p w:rsidR="00BC6044" w:rsidRDefault="00BC6044" w:rsidP="00430ED4">
      <w:pPr>
        <w:spacing w:before="120" w:after="120" w:line="360" w:lineRule="auto"/>
        <w:ind w:left="360"/>
        <w:jc w:val="both"/>
        <w:rPr>
          <w:rFonts w:ascii="Arial" w:hAnsi="Arial" w:cs="Arial"/>
          <w:bCs/>
          <w:i/>
          <w:sz w:val="24"/>
          <w:szCs w:val="24"/>
        </w:rPr>
      </w:pPr>
    </w:p>
    <w:p w:rsidR="00843C4A" w:rsidRDefault="00337377" w:rsidP="00430ED4">
      <w:pPr>
        <w:spacing w:before="120" w:after="120" w:line="360" w:lineRule="auto"/>
        <w:ind w:left="360"/>
        <w:jc w:val="both"/>
        <w:rPr>
          <w:rFonts w:ascii="Arial" w:hAnsi="Arial" w:cs="Arial"/>
          <w:bCs/>
          <w:i/>
          <w:sz w:val="24"/>
          <w:szCs w:val="24"/>
        </w:rPr>
      </w:pPr>
      <w:r w:rsidRPr="00C86E63">
        <w:rPr>
          <w:rFonts w:ascii="Arial" w:hAnsi="Arial" w:cs="Arial"/>
          <w:bCs/>
          <w:i/>
          <w:sz w:val="24"/>
          <w:szCs w:val="24"/>
        </w:rPr>
        <w:t xml:space="preserve">(posiada jedno złącze USB oraz 1 złącze USB-C) Dodatkowo jeśli Zamawiający miał na myśli projektor LED - to jest to projektor raczej przenośny i nie ma możliwości zamontowania na uchwycie sufitowym. Dlatego Prosimy o zweryfikowanie parametrów i udzielenie m.in odpowiedzi na pytania : </w:t>
      </w:r>
    </w:p>
    <w:p w:rsidR="00843C4A" w:rsidRPr="00843C4A" w:rsidRDefault="00337377" w:rsidP="00430ED4">
      <w:pPr>
        <w:spacing w:before="120" w:after="12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C86E63">
        <w:rPr>
          <w:rFonts w:ascii="Arial" w:hAnsi="Arial" w:cs="Arial"/>
          <w:bCs/>
          <w:i/>
          <w:sz w:val="24"/>
          <w:szCs w:val="24"/>
        </w:rPr>
        <w:t>1. Czy</w:t>
      </w:r>
      <w:r w:rsidRPr="00337377">
        <w:rPr>
          <w:rFonts w:ascii="Arial" w:hAnsi="Arial" w:cs="Arial"/>
          <w:bCs/>
          <w:sz w:val="24"/>
          <w:szCs w:val="24"/>
        </w:rPr>
        <w:t xml:space="preserve"> </w:t>
      </w:r>
      <w:r w:rsidRPr="00C86E63">
        <w:rPr>
          <w:rFonts w:ascii="Arial" w:hAnsi="Arial" w:cs="Arial"/>
          <w:bCs/>
          <w:i/>
          <w:sz w:val="24"/>
          <w:szCs w:val="24"/>
        </w:rPr>
        <w:t xml:space="preserve">Zamawiający wymaga Projektora LED czy DLP </w:t>
      </w:r>
      <w:r w:rsidR="00843C4A">
        <w:rPr>
          <w:rFonts w:ascii="Arial" w:hAnsi="Arial" w:cs="Arial"/>
          <w:bCs/>
          <w:i/>
          <w:sz w:val="24"/>
          <w:szCs w:val="24"/>
        </w:rPr>
        <w:t>–</w:t>
      </w:r>
      <w:r w:rsidR="00843C4A">
        <w:rPr>
          <w:rFonts w:ascii="Arial" w:hAnsi="Arial" w:cs="Arial"/>
          <w:b/>
          <w:bCs/>
          <w:sz w:val="24"/>
          <w:szCs w:val="24"/>
        </w:rPr>
        <w:t>Projektor DLP</w:t>
      </w:r>
    </w:p>
    <w:p w:rsidR="00843C4A" w:rsidRPr="006E6623" w:rsidRDefault="00337377" w:rsidP="00430ED4">
      <w:pPr>
        <w:spacing w:before="120" w:after="12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C86E63">
        <w:rPr>
          <w:rFonts w:ascii="Arial" w:hAnsi="Arial" w:cs="Arial"/>
          <w:bCs/>
          <w:i/>
          <w:sz w:val="24"/>
          <w:szCs w:val="24"/>
        </w:rPr>
        <w:t xml:space="preserve">2. Czy Zamawiający dopuszcza Projektor z 1 portem USB oraz 1 portem USB-C </w:t>
      </w:r>
      <w:r w:rsidR="00843C4A">
        <w:rPr>
          <w:rFonts w:ascii="Arial" w:hAnsi="Arial" w:cs="Arial"/>
          <w:bCs/>
          <w:sz w:val="24"/>
          <w:szCs w:val="24"/>
        </w:rPr>
        <w:t>–</w:t>
      </w:r>
      <w:r w:rsidR="006E6623">
        <w:rPr>
          <w:rFonts w:ascii="Arial" w:hAnsi="Arial" w:cs="Arial"/>
          <w:b/>
          <w:bCs/>
          <w:sz w:val="24"/>
          <w:szCs w:val="24"/>
        </w:rPr>
        <w:t>Nie</w:t>
      </w:r>
    </w:p>
    <w:p w:rsidR="00843C4A" w:rsidRPr="00843C4A" w:rsidRDefault="00337377" w:rsidP="00430ED4">
      <w:pPr>
        <w:spacing w:before="120" w:after="12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C86E63">
        <w:rPr>
          <w:rFonts w:ascii="Arial" w:hAnsi="Arial" w:cs="Arial"/>
          <w:bCs/>
          <w:i/>
          <w:sz w:val="24"/>
          <w:szCs w:val="24"/>
        </w:rPr>
        <w:t xml:space="preserve">3. Czy Zamawiający wymaga złącza S-Video </w:t>
      </w:r>
      <w:r w:rsidR="00843C4A">
        <w:rPr>
          <w:rFonts w:ascii="Arial" w:hAnsi="Arial" w:cs="Arial"/>
          <w:b/>
          <w:bCs/>
          <w:sz w:val="24"/>
          <w:szCs w:val="24"/>
        </w:rPr>
        <w:t xml:space="preserve">- </w:t>
      </w:r>
      <w:r w:rsidR="006E6623">
        <w:rPr>
          <w:rFonts w:ascii="Arial" w:hAnsi="Arial" w:cs="Arial"/>
          <w:b/>
          <w:bCs/>
          <w:sz w:val="24"/>
          <w:szCs w:val="24"/>
        </w:rPr>
        <w:t>Tak</w:t>
      </w:r>
    </w:p>
    <w:p w:rsidR="00337377" w:rsidRDefault="00337377" w:rsidP="00430ED4">
      <w:pPr>
        <w:spacing w:before="120" w:after="120"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C86E63">
        <w:rPr>
          <w:rFonts w:ascii="Arial" w:hAnsi="Arial" w:cs="Arial"/>
          <w:bCs/>
          <w:i/>
          <w:sz w:val="24"/>
          <w:szCs w:val="24"/>
        </w:rPr>
        <w:t>4. Czy Zamawiający wymaga uchwytu sufitowego do projektora</w:t>
      </w:r>
      <w:r w:rsidR="00843C4A">
        <w:rPr>
          <w:rFonts w:ascii="Arial" w:hAnsi="Arial" w:cs="Arial"/>
          <w:bCs/>
          <w:sz w:val="24"/>
          <w:szCs w:val="24"/>
        </w:rPr>
        <w:t xml:space="preserve"> </w:t>
      </w:r>
      <w:r w:rsidR="0005691C">
        <w:rPr>
          <w:rFonts w:ascii="Arial" w:hAnsi="Arial" w:cs="Arial"/>
          <w:bCs/>
          <w:sz w:val="24"/>
          <w:szCs w:val="24"/>
        </w:rPr>
        <w:t>–</w:t>
      </w:r>
      <w:r w:rsidR="00843C4A">
        <w:rPr>
          <w:rFonts w:ascii="Arial" w:hAnsi="Arial" w:cs="Arial"/>
          <w:b/>
          <w:bCs/>
          <w:sz w:val="24"/>
          <w:szCs w:val="24"/>
        </w:rPr>
        <w:t>Tak</w:t>
      </w:r>
    </w:p>
    <w:p w:rsidR="0005691C" w:rsidRPr="00430ED4" w:rsidRDefault="0005691C" w:rsidP="00430ED4">
      <w:pPr>
        <w:spacing w:before="120" w:after="120" w:line="360" w:lineRule="auto"/>
        <w:ind w:left="360"/>
        <w:jc w:val="both"/>
        <w:rPr>
          <w:rFonts w:ascii="Arial" w:hAnsi="Arial" w:cs="Arial"/>
          <w:bCs/>
          <w:i/>
          <w:sz w:val="24"/>
          <w:szCs w:val="24"/>
        </w:rPr>
      </w:pPr>
      <w:r w:rsidRPr="00430ED4">
        <w:rPr>
          <w:rFonts w:ascii="Arial" w:hAnsi="Arial" w:cs="Arial"/>
          <w:bCs/>
          <w:i/>
          <w:sz w:val="24"/>
          <w:szCs w:val="24"/>
        </w:rPr>
        <w:t xml:space="preserve">Zadania 2 - z racji tego że parametry oczekiwane w Zadaniu 2 idealnie </w:t>
      </w:r>
      <w:proofErr w:type="spellStart"/>
      <w:r w:rsidRPr="00430ED4">
        <w:rPr>
          <w:rFonts w:ascii="Arial" w:hAnsi="Arial" w:cs="Arial"/>
          <w:bCs/>
          <w:i/>
          <w:sz w:val="24"/>
          <w:szCs w:val="24"/>
        </w:rPr>
        <w:t>wpisuja</w:t>
      </w:r>
      <w:proofErr w:type="spellEnd"/>
      <w:r w:rsidRPr="00430ED4">
        <w:rPr>
          <w:rFonts w:ascii="Arial" w:hAnsi="Arial" w:cs="Arial"/>
          <w:bCs/>
          <w:i/>
          <w:sz w:val="24"/>
          <w:szCs w:val="24"/>
        </w:rPr>
        <w:t xml:space="preserve"> </w:t>
      </w:r>
      <w:proofErr w:type="spellStart"/>
      <w:r w:rsidRPr="00430ED4">
        <w:rPr>
          <w:rFonts w:ascii="Arial" w:hAnsi="Arial" w:cs="Arial"/>
          <w:bCs/>
          <w:i/>
          <w:sz w:val="24"/>
          <w:szCs w:val="24"/>
        </w:rPr>
        <w:t>sie</w:t>
      </w:r>
      <w:proofErr w:type="spellEnd"/>
      <w:r w:rsidRPr="00430ED4">
        <w:rPr>
          <w:rFonts w:ascii="Arial" w:hAnsi="Arial" w:cs="Arial"/>
          <w:bCs/>
          <w:i/>
          <w:sz w:val="24"/>
          <w:szCs w:val="24"/>
        </w:rPr>
        <w:t xml:space="preserve"> w produkt LG (PF50KS), który został wycofany z produkcji i brak jest </w:t>
      </w:r>
      <w:proofErr w:type="spellStart"/>
      <w:r w:rsidRPr="00430ED4">
        <w:rPr>
          <w:rFonts w:ascii="Arial" w:hAnsi="Arial" w:cs="Arial"/>
          <w:bCs/>
          <w:i/>
          <w:sz w:val="24"/>
          <w:szCs w:val="24"/>
        </w:rPr>
        <w:t>dostepu</w:t>
      </w:r>
      <w:proofErr w:type="spellEnd"/>
      <w:r w:rsidRPr="00430ED4">
        <w:rPr>
          <w:rFonts w:ascii="Arial" w:hAnsi="Arial" w:cs="Arial"/>
          <w:bCs/>
          <w:i/>
          <w:sz w:val="24"/>
          <w:szCs w:val="24"/>
        </w:rPr>
        <w:t> </w:t>
      </w:r>
      <w:proofErr w:type="spellStart"/>
      <w:r w:rsidRPr="00430ED4">
        <w:rPr>
          <w:rFonts w:ascii="Arial" w:hAnsi="Arial" w:cs="Arial"/>
          <w:bCs/>
          <w:i/>
          <w:sz w:val="24"/>
          <w:szCs w:val="24"/>
        </w:rPr>
        <w:t>częśći</w:t>
      </w:r>
      <w:proofErr w:type="spellEnd"/>
      <w:r w:rsidRPr="00430ED4">
        <w:rPr>
          <w:rFonts w:ascii="Arial" w:hAnsi="Arial" w:cs="Arial"/>
          <w:bCs/>
          <w:i/>
          <w:sz w:val="24"/>
          <w:szCs w:val="24"/>
        </w:rPr>
        <w:t xml:space="preserve"> zamiennych do tej marki na rynku polskim, a tym samym nie ma możliwości świadczenia gwarancji 24 m-ce - jest możliwe przesłanie pisma od producenta i dystrybutora w tym temacie. Zatem czy Zamawiający dopuści inne projektory o parametrach najbardziej zbliżonych do oczekiwanych w SWZ?</w:t>
      </w:r>
    </w:p>
    <w:p w:rsidR="0005691C" w:rsidRPr="00430ED4" w:rsidRDefault="0005691C" w:rsidP="00430ED4">
      <w:pPr>
        <w:spacing w:before="120" w:after="120" w:line="360" w:lineRule="auto"/>
        <w:ind w:left="360"/>
        <w:jc w:val="both"/>
        <w:rPr>
          <w:rFonts w:ascii="Arial" w:hAnsi="Arial" w:cs="Arial"/>
          <w:bCs/>
          <w:i/>
          <w:sz w:val="24"/>
          <w:szCs w:val="24"/>
        </w:rPr>
      </w:pPr>
      <w:r w:rsidRPr="00430ED4">
        <w:rPr>
          <w:rFonts w:ascii="Arial" w:hAnsi="Arial" w:cs="Arial"/>
          <w:bCs/>
          <w:i/>
          <w:sz w:val="24"/>
          <w:szCs w:val="24"/>
        </w:rPr>
        <w:t xml:space="preserve">produkt idealnie wpasowujący </w:t>
      </w:r>
      <w:proofErr w:type="spellStart"/>
      <w:r w:rsidRPr="00430ED4">
        <w:rPr>
          <w:rFonts w:ascii="Arial" w:hAnsi="Arial" w:cs="Arial"/>
          <w:bCs/>
          <w:i/>
          <w:sz w:val="24"/>
          <w:szCs w:val="24"/>
        </w:rPr>
        <w:t>sie</w:t>
      </w:r>
      <w:proofErr w:type="spellEnd"/>
      <w:r w:rsidRPr="00430ED4">
        <w:rPr>
          <w:rFonts w:ascii="Arial" w:hAnsi="Arial" w:cs="Arial"/>
          <w:bCs/>
          <w:i/>
          <w:sz w:val="24"/>
          <w:szCs w:val="24"/>
        </w:rPr>
        <w:t xml:space="preserve"> we wszystkie oczekiwane parametry (LG - jako jedyny) w chwili obecnej na rynku polskim jest nieosiągalny i ma długotrwały brak - wycofany z produkcji, brak również dostępności części zamiennych, a tym</w:t>
      </w:r>
      <w:r w:rsidRPr="0005691C">
        <w:rPr>
          <w:rFonts w:ascii="Arial" w:hAnsi="Arial" w:cs="Arial"/>
          <w:bCs/>
          <w:sz w:val="24"/>
          <w:szCs w:val="24"/>
        </w:rPr>
        <w:t xml:space="preserve"> </w:t>
      </w:r>
      <w:r w:rsidRPr="00430ED4">
        <w:rPr>
          <w:rFonts w:ascii="Arial" w:hAnsi="Arial" w:cs="Arial"/>
          <w:bCs/>
          <w:i/>
          <w:sz w:val="24"/>
          <w:szCs w:val="24"/>
        </w:rPr>
        <w:t>samym brak możliwości świadczenia 24 m-</w:t>
      </w:r>
      <w:proofErr w:type="spellStart"/>
      <w:r w:rsidRPr="00430ED4">
        <w:rPr>
          <w:rFonts w:ascii="Arial" w:hAnsi="Arial" w:cs="Arial"/>
          <w:bCs/>
          <w:i/>
          <w:sz w:val="24"/>
          <w:szCs w:val="24"/>
        </w:rPr>
        <w:t>cznej</w:t>
      </w:r>
      <w:proofErr w:type="spellEnd"/>
      <w:r w:rsidRPr="00430ED4">
        <w:rPr>
          <w:rFonts w:ascii="Arial" w:hAnsi="Arial" w:cs="Arial"/>
          <w:bCs/>
          <w:i/>
          <w:sz w:val="24"/>
          <w:szCs w:val="24"/>
        </w:rPr>
        <w:t xml:space="preserve"> gwarancji ! Jest możliwe dostarczenie oficjalnego pisma od dystrybutora marki!</w:t>
      </w:r>
    </w:p>
    <w:p w:rsidR="0005691C" w:rsidRDefault="0005691C" w:rsidP="00430ED4">
      <w:pPr>
        <w:spacing w:before="7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>Odpow</w:t>
      </w:r>
      <w:r>
        <w:rPr>
          <w:rFonts w:ascii="Arial" w:hAnsi="Arial" w:cs="Arial"/>
          <w:b/>
          <w:sz w:val="24"/>
          <w:szCs w:val="24"/>
          <w:u w:val="single"/>
        </w:rPr>
        <w:t>i</w:t>
      </w:r>
      <w:r w:rsidRPr="00A33624">
        <w:rPr>
          <w:rFonts w:ascii="Arial" w:hAnsi="Arial" w:cs="Arial"/>
          <w:b/>
          <w:sz w:val="24"/>
          <w:szCs w:val="24"/>
          <w:u w:val="single"/>
        </w:rPr>
        <w:t>edź</w:t>
      </w:r>
    </w:p>
    <w:p w:rsidR="00BC6044" w:rsidRDefault="006E6623" w:rsidP="00430ED4">
      <w:pPr>
        <w:spacing w:before="120" w:after="120" w:line="360" w:lineRule="auto"/>
        <w:ind w:left="360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Zamawiający dopuści projektor spełniający wymagania zawarte w opisie przedmiotu zamówienia zawartym w SWZ</w:t>
      </w:r>
    </w:p>
    <w:p w:rsidR="006E6623" w:rsidRDefault="006E6623" w:rsidP="00430ED4">
      <w:pPr>
        <w:spacing w:before="120" w:after="120" w:line="360" w:lineRule="auto"/>
        <w:ind w:left="360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</w:p>
    <w:p w:rsidR="00F84FF6" w:rsidRPr="006E6623" w:rsidRDefault="00F84FF6" w:rsidP="00430ED4">
      <w:pPr>
        <w:spacing w:before="120" w:after="120" w:line="360" w:lineRule="auto"/>
        <w:ind w:left="360"/>
        <w:jc w:val="both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6E6623">
        <w:rPr>
          <w:rFonts w:ascii="Arial" w:hAnsi="Arial" w:cs="Arial"/>
          <w:bCs/>
          <w:sz w:val="24"/>
          <w:szCs w:val="24"/>
          <w:shd w:val="clear" w:color="auto" w:fill="FFFFFF"/>
        </w:rPr>
        <w:t>Zapis: „Jasność: 600 ANSI lumen min” proponujemy zmienić na: „Jasność: 500 ANSI lumen min”. Zmiana jest</w:t>
      </w:r>
      <w:r w:rsidRPr="006E6623">
        <w:rPr>
          <w:rFonts w:ascii="Arial" w:hAnsi="Arial" w:cs="Arial"/>
          <w:bCs/>
          <w:sz w:val="24"/>
          <w:szCs w:val="24"/>
          <w:shd w:val="clear" w:color="auto" w:fill="FFFFFF"/>
        </w:rPr>
        <w:br/>
        <w:t>„kosmetyczna”, ponieważ w ciemnym pomieszczeniu nie będzie widać różnicy.</w:t>
      </w:r>
      <w:r w:rsidRPr="006E6623">
        <w:rPr>
          <w:rFonts w:ascii="Arial" w:hAnsi="Arial" w:cs="Arial"/>
          <w:bCs/>
          <w:sz w:val="24"/>
          <w:szCs w:val="24"/>
          <w:shd w:val="clear" w:color="auto" w:fill="FFFFFF"/>
        </w:rPr>
        <w:br/>
        <w:t>2. Zapis: "Współczynnik kontrastu: 100000:1 min" proponujemy zmienić na "Współczynnik kontrastu: 15000:1 min".</w:t>
      </w:r>
      <w:r w:rsidRPr="006E6623">
        <w:rPr>
          <w:rFonts w:ascii="Arial" w:hAnsi="Arial" w:cs="Arial"/>
          <w:bCs/>
          <w:sz w:val="24"/>
          <w:szCs w:val="24"/>
          <w:shd w:val="clear" w:color="auto" w:fill="FFFFFF"/>
        </w:rPr>
        <w:br/>
        <w:t>Ludzkie oko nie zauważy różnicy, a pozwoli na większy wybór projektorów.</w:t>
      </w:r>
      <w:r w:rsidRPr="006E6623">
        <w:rPr>
          <w:rFonts w:ascii="Arial" w:hAnsi="Arial" w:cs="Arial"/>
          <w:bCs/>
          <w:sz w:val="24"/>
          <w:szCs w:val="24"/>
          <w:shd w:val="clear" w:color="auto" w:fill="FFFFFF"/>
        </w:rPr>
        <w:br/>
        <w:t>3. Zapis: "Żywotność lampy (</w:t>
      </w:r>
      <w:proofErr w:type="spellStart"/>
      <w:r w:rsidRPr="006E6623">
        <w:rPr>
          <w:rFonts w:ascii="Arial" w:hAnsi="Arial" w:cs="Arial"/>
          <w:bCs/>
          <w:sz w:val="24"/>
          <w:szCs w:val="24"/>
          <w:shd w:val="clear" w:color="auto" w:fill="FFFFFF"/>
        </w:rPr>
        <w:t>normal</w:t>
      </w:r>
      <w:proofErr w:type="spellEnd"/>
      <w:r w:rsidRPr="006E6623">
        <w:rPr>
          <w:rFonts w:ascii="Arial" w:hAnsi="Arial" w:cs="Arial"/>
          <w:bCs/>
          <w:sz w:val="24"/>
          <w:szCs w:val="24"/>
          <w:shd w:val="clear" w:color="auto" w:fill="FFFFFF"/>
        </w:rPr>
        <w:t>): 30000 h min" proponujemy zmienić na "Żywotność lampy (</w:t>
      </w:r>
      <w:proofErr w:type="spellStart"/>
      <w:r w:rsidRPr="006E6623">
        <w:rPr>
          <w:rFonts w:ascii="Arial" w:hAnsi="Arial" w:cs="Arial"/>
          <w:bCs/>
          <w:sz w:val="24"/>
          <w:szCs w:val="24"/>
          <w:shd w:val="clear" w:color="auto" w:fill="FFFFFF"/>
        </w:rPr>
        <w:t>normal</w:t>
      </w:r>
      <w:proofErr w:type="spellEnd"/>
      <w:r w:rsidRPr="006E6623">
        <w:rPr>
          <w:rFonts w:ascii="Arial" w:hAnsi="Arial" w:cs="Arial"/>
          <w:bCs/>
          <w:sz w:val="24"/>
          <w:szCs w:val="24"/>
          <w:shd w:val="clear" w:color="auto" w:fill="FFFFFF"/>
        </w:rPr>
        <w:t>): 50000 h</w:t>
      </w:r>
      <w:r w:rsidRPr="006E6623">
        <w:rPr>
          <w:rFonts w:ascii="Arial" w:hAnsi="Arial" w:cs="Arial"/>
          <w:bCs/>
          <w:sz w:val="24"/>
          <w:szCs w:val="24"/>
          <w:shd w:val="clear" w:color="auto" w:fill="FFFFFF"/>
        </w:rPr>
        <w:br/>
        <w:t>min" Zmiana umożliwi prawie 2 krotnie dłuższą żywotność projektora</w:t>
      </w:r>
    </w:p>
    <w:p w:rsidR="00F84FF6" w:rsidRDefault="00F84FF6" w:rsidP="00F84FF6">
      <w:pPr>
        <w:spacing w:before="7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>Odpow</w:t>
      </w:r>
      <w:r>
        <w:rPr>
          <w:rFonts w:ascii="Arial" w:hAnsi="Arial" w:cs="Arial"/>
          <w:b/>
          <w:sz w:val="24"/>
          <w:szCs w:val="24"/>
          <w:u w:val="single"/>
        </w:rPr>
        <w:t>i</w:t>
      </w:r>
      <w:r w:rsidRPr="00A33624">
        <w:rPr>
          <w:rFonts w:ascii="Arial" w:hAnsi="Arial" w:cs="Arial"/>
          <w:b/>
          <w:sz w:val="24"/>
          <w:szCs w:val="24"/>
          <w:u w:val="single"/>
        </w:rPr>
        <w:t>edź</w:t>
      </w:r>
    </w:p>
    <w:p w:rsidR="006E6623" w:rsidRDefault="006E6623" w:rsidP="006E6623">
      <w:pPr>
        <w:spacing w:before="120" w:after="120" w:line="360" w:lineRule="auto"/>
        <w:jc w:val="both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Zamawiający dopuści projektor spełniający wymagania zawarte w opisie przedmiotu zamówienia zawartym w SWZ</w:t>
      </w:r>
    </w:p>
    <w:p w:rsidR="00F84FF6" w:rsidRPr="007B42CE" w:rsidRDefault="00F84FF6" w:rsidP="006E6623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C56BF" w:rsidRPr="00A33624" w:rsidRDefault="00EC56BF" w:rsidP="00430ED4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A33624">
        <w:rPr>
          <w:rFonts w:ascii="Arial" w:hAnsi="Arial" w:cs="Arial"/>
          <w:color w:val="000000"/>
          <w:sz w:val="24"/>
          <w:szCs w:val="24"/>
        </w:rPr>
        <w:t> </w:t>
      </w:r>
      <w:r w:rsidRPr="00A33624">
        <w:rPr>
          <w:rFonts w:ascii="Arial" w:hAnsi="Arial" w:cs="Arial"/>
          <w:b/>
          <w:sz w:val="24"/>
          <w:szCs w:val="24"/>
          <w:u w:val="single"/>
        </w:rPr>
        <w:t xml:space="preserve">Pytanie  </w:t>
      </w:r>
      <w:r>
        <w:rPr>
          <w:rFonts w:ascii="Arial" w:hAnsi="Arial" w:cs="Arial"/>
          <w:b/>
          <w:sz w:val="24"/>
          <w:szCs w:val="24"/>
          <w:u w:val="single"/>
        </w:rPr>
        <w:t>1 do Zadania nr 3</w:t>
      </w:r>
    </w:p>
    <w:p w:rsidR="00337377" w:rsidRPr="00C86E63" w:rsidRDefault="00337377" w:rsidP="00430ED4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C86E63">
        <w:rPr>
          <w:rFonts w:ascii="Arial" w:hAnsi="Arial" w:cs="Arial"/>
          <w:bCs/>
          <w:i/>
          <w:sz w:val="24"/>
          <w:szCs w:val="24"/>
        </w:rPr>
        <w:t xml:space="preserve">Czy Zamawiający dopuści projektor o Poziom szumu do 37 </w:t>
      </w:r>
      <w:proofErr w:type="spellStart"/>
      <w:r w:rsidRPr="00C86E63">
        <w:rPr>
          <w:rFonts w:ascii="Arial" w:hAnsi="Arial" w:cs="Arial"/>
          <w:bCs/>
          <w:i/>
          <w:sz w:val="24"/>
          <w:szCs w:val="24"/>
        </w:rPr>
        <w:t>dB</w:t>
      </w:r>
      <w:proofErr w:type="spellEnd"/>
      <w:r w:rsidRPr="00C86E63">
        <w:rPr>
          <w:rFonts w:ascii="Arial" w:hAnsi="Arial" w:cs="Arial"/>
          <w:bCs/>
          <w:i/>
          <w:sz w:val="24"/>
          <w:szCs w:val="24"/>
        </w:rPr>
        <w:t xml:space="preserve"> (tryb normalny) Mało znacząca różnica a pozwoli na zaoferowanie projektora, który spełnia wymagania</w:t>
      </w:r>
    </w:p>
    <w:p w:rsidR="00C86E63" w:rsidRDefault="00C86E63" w:rsidP="00430ED4">
      <w:pPr>
        <w:spacing w:before="720" w:after="12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>Odpow</w:t>
      </w:r>
      <w:r w:rsidR="00843C4A">
        <w:rPr>
          <w:rFonts w:ascii="Arial" w:hAnsi="Arial" w:cs="Arial"/>
          <w:b/>
          <w:sz w:val="24"/>
          <w:szCs w:val="24"/>
          <w:u w:val="single"/>
        </w:rPr>
        <w:t>i</w:t>
      </w:r>
      <w:r w:rsidRPr="00A33624">
        <w:rPr>
          <w:rFonts w:ascii="Arial" w:hAnsi="Arial" w:cs="Arial"/>
          <w:b/>
          <w:sz w:val="24"/>
          <w:szCs w:val="24"/>
          <w:u w:val="single"/>
        </w:rPr>
        <w:t>edź</w:t>
      </w:r>
    </w:p>
    <w:p w:rsidR="00C86E63" w:rsidRPr="00337377" w:rsidRDefault="00C86E63" w:rsidP="00430ED4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86E63">
        <w:rPr>
          <w:rFonts w:ascii="Arial" w:hAnsi="Arial" w:cs="Arial"/>
          <w:bCs/>
          <w:sz w:val="24"/>
          <w:szCs w:val="24"/>
        </w:rPr>
        <w:t>Zamawiający dopuszcza projektory o parametrach podanych w opisie zamówienia lub lepszych.</w:t>
      </w:r>
    </w:p>
    <w:p w:rsidR="00EC56BF" w:rsidRPr="00A33624" w:rsidRDefault="00EC56BF" w:rsidP="00430ED4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 xml:space="preserve">Pytanie  </w:t>
      </w:r>
      <w:r w:rsidR="00C86E63">
        <w:rPr>
          <w:rFonts w:ascii="Arial" w:hAnsi="Arial" w:cs="Arial"/>
          <w:b/>
          <w:sz w:val="24"/>
          <w:szCs w:val="24"/>
          <w:u w:val="single"/>
        </w:rPr>
        <w:t>2</w:t>
      </w:r>
      <w:r>
        <w:rPr>
          <w:rFonts w:ascii="Arial" w:hAnsi="Arial" w:cs="Arial"/>
          <w:b/>
          <w:sz w:val="24"/>
          <w:szCs w:val="24"/>
          <w:u w:val="single"/>
        </w:rPr>
        <w:t xml:space="preserve"> do Zadania nr 3</w:t>
      </w:r>
    </w:p>
    <w:p w:rsidR="006E6623" w:rsidRDefault="00337377" w:rsidP="00430ED4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C86E63">
        <w:rPr>
          <w:rFonts w:ascii="Arial" w:hAnsi="Arial" w:cs="Arial"/>
          <w:bCs/>
          <w:i/>
          <w:sz w:val="24"/>
          <w:szCs w:val="24"/>
        </w:rPr>
        <w:t xml:space="preserve">Chcielibyśmy poprosić o uściślenie/wyjaśnienie kwestii związanej z montażem, ponieważ nie jest to ściśle określone ani w SWZ ani umowie. Co dla Państwa wchodzi </w:t>
      </w:r>
    </w:p>
    <w:p w:rsidR="006E6623" w:rsidRDefault="006E6623" w:rsidP="00430ED4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</w:p>
    <w:p w:rsidR="00EF1037" w:rsidRDefault="00337377" w:rsidP="00430ED4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C86E63">
        <w:rPr>
          <w:rFonts w:ascii="Arial" w:hAnsi="Arial" w:cs="Arial"/>
          <w:bCs/>
          <w:i/>
          <w:sz w:val="24"/>
          <w:szCs w:val="24"/>
        </w:rPr>
        <w:t>w zakres montażu? Jakiej części dotyczy montaż? Na jakich wysokościach miałby się odbywać montaż? Czy sufity do których ma być zamontowany projektor są podwieszane? W jakich godzinach miałby się on odbywać? Czy są wymagane elementy/ akcesoria montażowe tj. dodatkowe kable, uchwyty? Czy kable maja być ukryte w maskownicach</w:t>
      </w:r>
      <w:r w:rsidR="002D33A1" w:rsidRPr="002D33A1">
        <w:rPr>
          <w:rFonts w:ascii="Arial" w:hAnsi="Arial" w:cs="Arial"/>
          <w:bCs/>
          <w:sz w:val="24"/>
          <w:szCs w:val="24"/>
        </w:rPr>
        <w:t xml:space="preserve"> </w:t>
      </w:r>
      <w:r w:rsidR="002D33A1">
        <w:rPr>
          <w:rFonts w:ascii="Arial" w:hAnsi="Arial" w:cs="Arial"/>
          <w:bCs/>
          <w:sz w:val="24"/>
          <w:szCs w:val="24"/>
        </w:rPr>
        <w:t>/</w:t>
      </w:r>
      <w:r w:rsidR="002D33A1" w:rsidRPr="002D33A1">
        <w:rPr>
          <w:rFonts w:ascii="Arial" w:hAnsi="Arial" w:cs="Arial"/>
          <w:bCs/>
          <w:sz w:val="24"/>
          <w:szCs w:val="24"/>
        </w:rPr>
        <w:t>bruzdowanie?</w:t>
      </w:r>
      <w:r w:rsidRPr="00C86E63">
        <w:rPr>
          <w:rFonts w:ascii="Arial" w:hAnsi="Arial" w:cs="Arial"/>
          <w:bCs/>
          <w:i/>
          <w:sz w:val="24"/>
          <w:szCs w:val="24"/>
        </w:rPr>
        <w:t>?</w:t>
      </w:r>
    </w:p>
    <w:p w:rsidR="00C86E63" w:rsidRDefault="00C86E63" w:rsidP="00430ED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86E63">
        <w:rPr>
          <w:rFonts w:ascii="Arial" w:hAnsi="Arial" w:cs="Arial"/>
          <w:b/>
          <w:bCs/>
          <w:sz w:val="24"/>
          <w:szCs w:val="24"/>
          <w:u w:val="single"/>
        </w:rPr>
        <w:t>Odpowiedź</w:t>
      </w:r>
    </w:p>
    <w:p w:rsidR="00C86E63" w:rsidRDefault="00C86E63" w:rsidP="00430ED4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86E63">
        <w:rPr>
          <w:rFonts w:ascii="Arial" w:hAnsi="Arial" w:cs="Arial"/>
          <w:bCs/>
          <w:sz w:val="24"/>
          <w:szCs w:val="24"/>
        </w:rPr>
        <w:t xml:space="preserve">Montaż polega na zamontowaniu  w miejscu już zainstalowanego i działającego projektora z możliwością wykorzystania  istniejącego uchwytu, okablowania </w:t>
      </w:r>
      <w:proofErr w:type="spellStart"/>
      <w:r w:rsidRPr="00C86E63">
        <w:rPr>
          <w:rFonts w:ascii="Arial" w:hAnsi="Arial" w:cs="Arial"/>
          <w:bCs/>
          <w:sz w:val="24"/>
          <w:szCs w:val="24"/>
        </w:rPr>
        <w:t>hdmi</w:t>
      </w:r>
      <w:proofErr w:type="spellEnd"/>
      <w:r w:rsidRPr="00C86E63">
        <w:rPr>
          <w:rFonts w:ascii="Arial" w:hAnsi="Arial" w:cs="Arial"/>
          <w:bCs/>
          <w:sz w:val="24"/>
          <w:szCs w:val="24"/>
        </w:rPr>
        <w:t>, zasilania230V.  Sufit podwieszany typu Armstrong ,wysokość pomieszczenia 4,6m. Prace należy wykonać w godzinach 7.30 do 15.30  po ówczesnym uzgodnieniu terminu. Dodatkowe akcesoria montażowe mogą być wymagane jeśli istniejące elementy nie spełniały by wymaganiom nowego projektora. Przewody muszą być ułożone w sposób najmniej widoczny umieszczone w listwach poprowadzone taką samą trasą co istniejące.</w:t>
      </w:r>
    </w:p>
    <w:p w:rsidR="002D33A1" w:rsidRPr="00A33624" w:rsidRDefault="002D33A1" w:rsidP="002D33A1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A33624">
        <w:rPr>
          <w:rFonts w:ascii="Arial" w:hAnsi="Arial" w:cs="Arial"/>
          <w:b/>
          <w:sz w:val="24"/>
          <w:szCs w:val="24"/>
          <w:u w:val="single"/>
        </w:rPr>
        <w:t xml:space="preserve">Pytanie  </w:t>
      </w:r>
      <w:r>
        <w:rPr>
          <w:rFonts w:ascii="Arial" w:hAnsi="Arial" w:cs="Arial"/>
          <w:b/>
          <w:sz w:val="24"/>
          <w:szCs w:val="24"/>
          <w:u w:val="single"/>
        </w:rPr>
        <w:t>2 do Zadania nr 3</w:t>
      </w:r>
    </w:p>
    <w:p w:rsidR="002D33A1" w:rsidRPr="002D33A1" w:rsidRDefault="002D33A1" w:rsidP="002D33A1">
      <w:pPr>
        <w:spacing w:before="120"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2D33A1">
        <w:rPr>
          <w:rFonts w:ascii="Arial" w:hAnsi="Arial" w:cs="Arial"/>
          <w:bCs/>
          <w:i/>
          <w:sz w:val="24"/>
          <w:szCs w:val="24"/>
        </w:rPr>
        <w:t>Chcielibyśmy poprosić o uściślenie/wyjaśnienie kwestii związanej z montażem, ponieważ nie jest to ściśle określone ani w SWZ ani umowie. Co dla Państwa wchodzi w zakres montażu? Jakiej części dotyczy montaż? Na jakich wysokościach miałby się odbywać montaż? Czy sufity do których ma być zamontowany projektor są podwieszane? W jakich godzinach miałby się on odbywać? Czy są wymagane elementy/ akcesoria montażowe tj. dodatkowe kable, uchwyty? Czy kable maja być ukryte w maskownicach/bruzdowanie?</w:t>
      </w:r>
    </w:p>
    <w:p w:rsidR="002D33A1" w:rsidRDefault="002D33A1" w:rsidP="002D33A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86E63">
        <w:rPr>
          <w:rFonts w:ascii="Arial" w:hAnsi="Arial" w:cs="Arial"/>
          <w:b/>
          <w:bCs/>
          <w:sz w:val="24"/>
          <w:szCs w:val="24"/>
          <w:u w:val="single"/>
        </w:rPr>
        <w:t>Odpowiedź</w:t>
      </w:r>
    </w:p>
    <w:p w:rsidR="002D33A1" w:rsidRDefault="002D33A1" w:rsidP="00430ED4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Odpowiedź jak powyżej</w:t>
      </w:r>
    </w:p>
    <w:p w:rsidR="006E6623" w:rsidRDefault="006E6623" w:rsidP="00430ED4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6E6623" w:rsidRDefault="006E6623" w:rsidP="00430ED4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C86E63" w:rsidRPr="00C86E63" w:rsidRDefault="00C86E63" w:rsidP="00430ED4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86E63">
        <w:rPr>
          <w:rFonts w:ascii="Arial" w:hAnsi="Arial" w:cs="Arial"/>
          <w:bCs/>
          <w:sz w:val="24"/>
          <w:szCs w:val="24"/>
        </w:rPr>
        <w:t>Zamawiający dokonuje zmiany terminu składania ofert zgodnie z informacją podaną poniżej.</w:t>
      </w:r>
    </w:p>
    <w:p w:rsidR="00C86E63" w:rsidRPr="00C86E63" w:rsidRDefault="00C86E63" w:rsidP="00430ED4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86E63">
        <w:rPr>
          <w:rFonts w:ascii="Arial" w:hAnsi="Arial" w:cs="Arial"/>
          <w:bCs/>
          <w:sz w:val="24"/>
          <w:szCs w:val="24"/>
        </w:rPr>
        <w:t>Zamawiający dokonuje zmiany zapisów SWZ w zakresie wskazanym powyżej.</w:t>
      </w:r>
    </w:p>
    <w:p w:rsidR="00C86E63" w:rsidRPr="00C86E63" w:rsidRDefault="00C86E63" w:rsidP="00430ED4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C86E63" w:rsidRPr="00C86E63" w:rsidRDefault="00C86E63" w:rsidP="00430ED4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C86E63">
        <w:rPr>
          <w:rFonts w:ascii="Arial" w:hAnsi="Arial" w:cs="Arial"/>
          <w:bCs/>
          <w:sz w:val="24"/>
          <w:szCs w:val="24"/>
          <w:u w:val="single"/>
        </w:rPr>
        <w:t xml:space="preserve">Z  uwagi na powyższe Zamawiający, działając na podstawie  art. 271 ust. 1  i 2, art. 284 ust.3 oraz art. 286 ust. 1,3 i  5,  przedłuża termin składania ofert do dnia </w:t>
      </w:r>
      <w:r w:rsidRPr="00C86E63">
        <w:rPr>
          <w:rFonts w:ascii="Arial" w:hAnsi="Arial" w:cs="Arial"/>
          <w:b/>
          <w:bCs/>
          <w:sz w:val="24"/>
          <w:szCs w:val="24"/>
          <w:u w:val="single"/>
        </w:rPr>
        <w:t>09.0</w:t>
      </w:r>
      <w:r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C86E63">
        <w:rPr>
          <w:rFonts w:ascii="Arial" w:hAnsi="Arial" w:cs="Arial"/>
          <w:b/>
          <w:bCs/>
          <w:sz w:val="24"/>
          <w:szCs w:val="24"/>
          <w:u w:val="single"/>
        </w:rPr>
        <w:t>.2023 r. do godz. 10:30.</w:t>
      </w:r>
      <w:r w:rsidRPr="00C86E63">
        <w:rPr>
          <w:rFonts w:ascii="Arial" w:hAnsi="Arial" w:cs="Arial"/>
          <w:bCs/>
          <w:sz w:val="24"/>
          <w:szCs w:val="24"/>
          <w:u w:val="single"/>
        </w:rPr>
        <w:t xml:space="preserve"> Oferty należy składać za pośrednictwem Platformy  https://e-ProPublico.pl/, Otwarcie ofert nastąpi tego samego dnia tj</w:t>
      </w:r>
      <w:r w:rsidRPr="00C86E63">
        <w:rPr>
          <w:rFonts w:ascii="Arial" w:hAnsi="Arial" w:cs="Arial"/>
          <w:b/>
          <w:bCs/>
          <w:sz w:val="24"/>
          <w:szCs w:val="24"/>
          <w:u w:val="single"/>
        </w:rPr>
        <w:t xml:space="preserve">. </w:t>
      </w:r>
      <w:r>
        <w:rPr>
          <w:rFonts w:ascii="Arial" w:hAnsi="Arial" w:cs="Arial"/>
          <w:b/>
          <w:bCs/>
          <w:sz w:val="24"/>
          <w:szCs w:val="24"/>
          <w:u w:val="single"/>
        </w:rPr>
        <w:t>09</w:t>
      </w:r>
      <w:r w:rsidRPr="00C86E63">
        <w:rPr>
          <w:rFonts w:ascii="Arial" w:hAnsi="Arial" w:cs="Arial"/>
          <w:b/>
          <w:bCs/>
          <w:sz w:val="24"/>
          <w:szCs w:val="24"/>
          <w:u w:val="single"/>
        </w:rPr>
        <w:t>.0</w:t>
      </w:r>
      <w:r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C86E63">
        <w:rPr>
          <w:rFonts w:ascii="Arial" w:hAnsi="Arial" w:cs="Arial"/>
          <w:b/>
          <w:bCs/>
          <w:sz w:val="24"/>
          <w:szCs w:val="24"/>
          <w:u w:val="single"/>
        </w:rPr>
        <w:t xml:space="preserve">.2023 r. o godz. 11:00 </w:t>
      </w:r>
      <w:r w:rsidRPr="00C86E63">
        <w:rPr>
          <w:rFonts w:ascii="Arial" w:hAnsi="Arial" w:cs="Arial"/>
          <w:bCs/>
          <w:sz w:val="24"/>
          <w:szCs w:val="24"/>
          <w:u w:val="single"/>
        </w:rPr>
        <w:t xml:space="preserve">za pośrednictwem Platformy. </w:t>
      </w:r>
    </w:p>
    <w:p w:rsidR="00C86E63" w:rsidRPr="00C86E63" w:rsidRDefault="00C86E63" w:rsidP="00430ED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86E63">
        <w:rPr>
          <w:rFonts w:ascii="Arial" w:hAnsi="Arial" w:cs="Arial"/>
          <w:bCs/>
          <w:sz w:val="24"/>
          <w:szCs w:val="24"/>
          <w:u w:val="single"/>
        </w:rPr>
        <w:t xml:space="preserve">Wykonawca pozostaje związany ofertą do dnia </w:t>
      </w:r>
      <w:r w:rsidRPr="00C86E63">
        <w:rPr>
          <w:rFonts w:ascii="Arial" w:hAnsi="Arial" w:cs="Arial"/>
          <w:b/>
          <w:bCs/>
          <w:sz w:val="24"/>
          <w:szCs w:val="24"/>
          <w:u w:val="single"/>
        </w:rPr>
        <w:t>2023-0</w:t>
      </w:r>
      <w:r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1E124C">
        <w:rPr>
          <w:rFonts w:ascii="Arial" w:hAnsi="Arial" w:cs="Arial"/>
          <w:b/>
          <w:bCs/>
          <w:sz w:val="24"/>
          <w:szCs w:val="24"/>
          <w:u w:val="single"/>
        </w:rPr>
        <w:t>-07</w:t>
      </w:r>
      <w:r w:rsidRPr="00C86E63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:rsidR="00C86E63" w:rsidRPr="00C86E63" w:rsidRDefault="00C86E63" w:rsidP="00430ED4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C86E63" w:rsidRPr="00C86E63" w:rsidRDefault="00C86E63" w:rsidP="00430ED4">
      <w:pPr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86E63">
        <w:rPr>
          <w:rFonts w:ascii="Arial" w:hAnsi="Arial" w:cs="Arial"/>
          <w:bCs/>
          <w:sz w:val="24"/>
          <w:szCs w:val="24"/>
        </w:rPr>
        <w:t>Kanclerz Politechniki</w:t>
      </w:r>
    </w:p>
    <w:p w:rsidR="00C86E63" w:rsidRPr="00C86E63" w:rsidRDefault="00C86E63" w:rsidP="00430ED4">
      <w:pPr>
        <w:spacing w:before="120"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86E63">
        <w:rPr>
          <w:rFonts w:ascii="Arial" w:hAnsi="Arial" w:cs="Arial"/>
          <w:bCs/>
          <w:sz w:val="24"/>
          <w:szCs w:val="24"/>
        </w:rPr>
        <w:t>Częstochowskiej</w:t>
      </w:r>
    </w:p>
    <w:p w:rsidR="00EF1037" w:rsidRPr="00152970" w:rsidRDefault="00C86E63" w:rsidP="00430ED4">
      <w:pPr>
        <w:spacing w:before="120" w:after="120" w:line="360" w:lineRule="auto"/>
        <w:jc w:val="center"/>
        <w:rPr>
          <w:rFonts w:ascii="Arial" w:hAnsi="Arial" w:cs="Arial"/>
          <w:szCs w:val="24"/>
        </w:rPr>
      </w:pPr>
      <w:r w:rsidRPr="00C86E63">
        <w:rPr>
          <w:rFonts w:ascii="Arial" w:hAnsi="Arial" w:cs="Arial"/>
          <w:bCs/>
          <w:sz w:val="24"/>
          <w:szCs w:val="24"/>
        </w:rPr>
        <w:t>Arkadiusz Kociszewski</w:t>
      </w:r>
    </w:p>
    <w:p w:rsidR="005C0930" w:rsidRPr="00E02559" w:rsidRDefault="005C0930" w:rsidP="00430ED4">
      <w:pPr>
        <w:pStyle w:val="Tekstpodstawowy"/>
        <w:jc w:val="right"/>
        <w:rPr>
          <w:szCs w:val="24"/>
        </w:rPr>
      </w:pPr>
    </w:p>
    <w:sectPr w:rsidR="005C0930" w:rsidRPr="00E02559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FEE" w:rsidRDefault="00940FEE">
      <w:r>
        <w:separator/>
      </w:r>
    </w:p>
  </w:endnote>
  <w:endnote w:type="continuationSeparator" w:id="0">
    <w:p w:rsidR="00940FEE" w:rsidRDefault="0094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9D8" w:rsidRPr="002119D8" w:rsidRDefault="00EF1037" w:rsidP="002119D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cs="Arial"/>
        <w:sz w:val="18"/>
        <w:szCs w:val="18"/>
      </w:rPr>
      <w:tab/>
    </w:r>
    <w:r w:rsidR="002D33A1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33A1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33A1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BC75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119D8" w:rsidRPr="002119D8" w:rsidTr="00023A0E">
      <w:tc>
        <w:tcPr>
          <w:tcW w:w="0" w:type="auto"/>
          <w:shd w:val="clear" w:color="auto" w:fill="auto"/>
          <w:vAlign w:val="center"/>
        </w:tcPr>
        <w:p w:rsidR="002119D8" w:rsidRPr="002119D8" w:rsidRDefault="002119D8" w:rsidP="002119D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119D8" w:rsidRPr="002119D8" w:rsidRDefault="002119D8" w:rsidP="002119D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119D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119D8" w:rsidRPr="002119D8" w:rsidRDefault="002119D8" w:rsidP="002119D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119D8" w:rsidRPr="002119D8" w:rsidRDefault="002119D8" w:rsidP="002119D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119D8" w:rsidRPr="002119D8" w:rsidRDefault="002119D8" w:rsidP="002119D8">
    <w:pPr>
      <w:spacing w:line="276" w:lineRule="auto"/>
      <w:rPr>
        <w:rFonts w:ascii="Roboto" w:hAnsi="Roboto"/>
        <w:b/>
        <w:bCs/>
        <w:sz w:val="24"/>
        <w:szCs w:val="24"/>
      </w:rPr>
    </w:pPr>
    <w:r w:rsidRPr="002119D8">
      <w:rPr>
        <w:rFonts w:ascii="Roboto" w:hAnsi="Roboto"/>
        <w:b/>
        <w:bCs/>
        <w:sz w:val="24"/>
        <w:szCs w:val="18"/>
      </w:rPr>
      <w:t>Kanclerz Politechniki Częstochowskiej</w:t>
    </w:r>
  </w:p>
  <w:p w:rsidR="002119D8" w:rsidRPr="002119D8" w:rsidRDefault="002D33A1" w:rsidP="002119D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19D8" w:rsidRPr="002119D8">
      <w:rPr>
        <w:rFonts w:ascii="Roboto" w:hAnsi="Roboto"/>
        <w:sz w:val="24"/>
        <w:szCs w:val="24"/>
      </w:rPr>
      <w:t>ul. Gen. J.H. Dąbrowskiego 69, 42-201 Częstochowa</w:t>
    </w:r>
  </w:p>
  <w:p w:rsidR="002119D8" w:rsidRPr="002119D8" w:rsidRDefault="002119D8" w:rsidP="002119D8">
    <w:pPr>
      <w:spacing w:line="276" w:lineRule="auto"/>
      <w:rPr>
        <w:rFonts w:ascii="Arial" w:hAnsi="Arial"/>
        <w:noProof/>
        <w:sz w:val="24"/>
        <w:szCs w:val="24"/>
      </w:rPr>
    </w:pPr>
    <w:r w:rsidRPr="002119D8">
      <w:rPr>
        <w:rFonts w:ascii="Roboto" w:hAnsi="Roboto"/>
        <w:sz w:val="24"/>
        <w:szCs w:val="24"/>
      </w:rPr>
      <w:t>tel. +48 34 325 02 56, e-mail: kanclerz@pcz.pl</w:t>
    </w:r>
  </w:p>
  <w:p w:rsidR="002119D8" w:rsidRPr="002119D8" w:rsidRDefault="002119D8" w:rsidP="002119D8">
    <w:pPr>
      <w:rPr>
        <w:rFonts w:ascii="Roboto" w:hAnsi="Roboto"/>
        <w:b/>
        <w:sz w:val="24"/>
        <w:szCs w:val="24"/>
      </w:rPr>
    </w:pPr>
    <w:r w:rsidRPr="002119D8">
      <w:rPr>
        <w:rFonts w:ascii="Roboto" w:hAnsi="Roboto"/>
        <w:b/>
        <w:sz w:val="24"/>
        <w:szCs w:val="24"/>
      </w:rPr>
      <w:t>www.pcz.pl</w: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6623">
      <w:rPr>
        <w:rStyle w:val="Numerstrony"/>
        <w:noProof/>
      </w:rPr>
      <w:t>6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FEE" w:rsidRDefault="00940FEE">
      <w:r>
        <w:separator/>
      </w:r>
    </w:p>
  </w:footnote>
  <w:footnote w:type="continuationSeparator" w:id="0">
    <w:p w:rsidR="00940FEE" w:rsidRDefault="00940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9D8" w:rsidRPr="002119D8" w:rsidRDefault="002D33A1" w:rsidP="002119D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297D8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337377" w:rsidRDefault="003373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DB3747"/>
    <w:multiLevelType w:val="hybridMultilevel"/>
    <w:tmpl w:val="22686E5C"/>
    <w:lvl w:ilvl="0" w:tplc="4BA0916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EE"/>
    <w:rsid w:val="0005691C"/>
    <w:rsid w:val="00057D02"/>
    <w:rsid w:val="000613E0"/>
    <w:rsid w:val="000852B7"/>
    <w:rsid w:val="00152970"/>
    <w:rsid w:val="001A571A"/>
    <w:rsid w:val="001E124C"/>
    <w:rsid w:val="002119D8"/>
    <w:rsid w:val="002B1C74"/>
    <w:rsid w:val="002D33A1"/>
    <w:rsid w:val="002E76BA"/>
    <w:rsid w:val="00330A0F"/>
    <w:rsid w:val="00337377"/>
    <w:rsid w:val="00371116"/>
    <w:rsid w:val="00384EFD"/>
    <w:rsid w:val="004222DA"/>
    <w:rsid w:val="00430ED4"/>
    <w:rsid w:val="00453637"/>
    <w:rsid w:val="00453E59"/>
    <w:rsid w:val="00460DC4"/>
    <w:rsid w:val="004B4567"/>
    <w:rsid w:val="005079A4"/>
    <w:rsid w:val="005235F2"/>
    <w:rsid w:val="0055546F"/>
    <w:rsid w:val="005869DA"/>
    <w:rsid w:val="005C0930"/>
    <w:rsid w:val="006D4AE5"/>
    <w:rsid w:val="006E6623"/>
    <w:rsid w:val="007B42CE"/>
    <w:rsid w:val="00843C4A"/>
    <w:rsid w:val="00854803"/>
    <w:rsid w:val="00862B7D"/>
    <w:rsid w:val="0087224A"/>
    <w:rsid w:val="00881C07"/>
    <w:rsid w:val="009149C3"/>
    <w:rsid w:val="00940FEE"/>
    <w:rsid w:val="00953AA1"/>
    <w:rsid w:val="0095641D"/>
    <w:rsid w:val="009D169F"/>
    <w:rsid w:val="00A220FB"/>
    <w:rsid w:val="00AB5D68"/>
    <w:rsid w:val="00B26D41"/>
    <w:rsid w:val="00B361A9"/>
    <w:rsid w:val="00BC6044"/>
    <w:rsid w:val="00C152AE"/>
    <w:rsid w:val="00C86E63"/>
    <w:rsid w:val="00D1574A"/>
    <w:rsid w:val="00D248D2"/>
    <w:rsid w:val="00E02559"/>
    <w:rsid w:val="00E049AA"/>
    <w:rsid w:val="00E32881"/>
    <w:rsid w:val="00E74582"/>
    <w:rsid w:val="00EB3650"/>
    <w:rsid w:val="00EC56BF"/>
    <w:rsid w:val="00EF1037"/>
    <w:rsid w:val="00F004A8"/>
    <w:rsid w:val="00F16162"/>
    <w:rsid w:val="00F84FF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015EC7A"/>
  <w15:chartTrackingRefBased/>
  <w15:docId w15:val="{F87F87D3-14E9-4602-A526-AB899816C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rsid w:val="00E049AA"/>
  </w:style>
  <w:style w:type="paragraph" w:styleId="Bezodstpw">
    <w:name w:val="No Spacing"/>
    <w:uiPriority w:val="1"/>
    <w:qFormat/>
    <w:rsid w:val="002119D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882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2023-04-17T07:07:00Z</cp:lastPrinted>
  <dcterms:created xsi:type="dcterms:W3CDTF">2023-04-17T10:34:00Z</dcterms:created>
  <dcterms:modified xsi:type="dcterms:W3CDTF">2023-04-17T10:34:00Z</dcterms:modified>
</cp:coreProperties>
</file>