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038A3" w:rsidRPr="009038A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038A3" w:rsidRPr="009038A3">
        <w:rPr>
          <w:rFonts w:ascii="Calibri" w:hAnsi="Calibri"/>
          <w:b/>
          <w:bCs/>
          <w:i/>
        </w:rPr>
        <w:t>CRZP/45/2023/AZP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038A3" w:rsidRPr="009038A3">
        <w:rPr>
          <w:rFonts w:ascii="Calibri" w:hAnsi="Calibri"/>
          <w:b/>
          <w:bCs/>
          <w:i/>
        </w:rPr>
        <w:t>Dostawa silnika elektrycznego zaburtowego w ramach projektu "Mobilna podwodna baza wsparcia Nurkowego MUDS Base"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038A3" w:rsidRPr="009038A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038A3" w:rsidRPr="009038A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038A3" w:rsidRPr="009038A3">
        <w:rPr>
          <w:rFonts w:ascii="Calibri" w:hAnsi="Calibri" w:cs="Tahoma"/>
          <w:b/>
          <w:sz w:val="22"/>
          <w:szCs w:val="22"/>
        </w:rPr>
        <w:t>Dostawa silnika elektrycznego zaburtowego w ramach projektu "Mobilna podwodna baza wsparcia Nurkowego MUDS Base"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224CB5" w:rsidRDefault="00224CB5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224CB5" w:rsidRDefault="00224CB5" w:rsidP="00EF319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 w:rsidRPr="00224CB5">
              <w:rPr>
                <w:rFonts w:ascii="Calibri" w:hAnsi="Calibri" w:cs="Tahoma"/>
                <w:b/>
                <w:sz w:val="22"/>
                <w:szCs w:val="22"/>
              </w:rPr>
              <w:t>Nazwa/model oferowanego sprzętu……………………………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</w:t>
            </w:r>
            <w:r w:rsidR="00224CB5" w:rsidRPr="00CA123E">
              <w:rPr>
                <w:rFonts w:ascii="Calibri" w:hAnsi="Calibri" w:cs="Tahoma"/>
                <w:sz w:val="22"/>
                <w:szCs w:val="22"/>
              </w:rPr>
              <w:t>Z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</w:t>
            </w:r>
            <w:r w:rsidR="00224CB5">
              <w:rPr>
                <w:rFonts w:ascii="Calibri" w:hAnsi="Calibri" w:cs="Tahoma"/>
                <w:sz w:val="22"/>
                <w:szCs w:val="22"/>
              </w:rPr>
              <w:t>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24CB5">
              <w:rPr>
                <w:rFonts w:ascii="Calibri" w:hAnsi="Calibri" w:cs="Tahoma"/>
                <w:b/>
                <w:sz w:val="22"/>
                <w:szCs w:val="22"/>
              </w:rPr>
              <w:t>brutto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</w:t>
            </w:r>
            <w:r w:rsidR="00224CB5">
              <w:rPr>
                <w:rFonts w:ascii="Calibri" w:hAnsi="Calibri" w:cs="Tahoma"/>
                <w:sz w:val="22"/>
                <w:szCs w:val="22"/>
              </w:rPr>
              <w:t>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24CB5" w:rsidRPr="00CA123E" w:rsidTr="00C709DE">
        <w:trPr>
          <w:jc w:val="center"/>
        </w:trPr>
        <w:tc>
          <w:tcPr>
            <w:tcW w:w="7357" w:type="dxa"/>
          </w:tcPr>
          <w:p w:rsidR="00224CB5" w:rsidRPr="00224CB5" w:rsidRDefault="00224CB5" w:rsidP="00EF319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 w:rsidRPr="00224CB5">
              <w:rPr>
                <w:rFonts w:ascii="Calibri" w:hAnsi="Calibri" w:cs="Tahoma"/>
                <w:b/>
                <w:sz w:val="22"/>
                <w:szCs w:val="22"/>
              </w:rPr>
              <w:t>Parametry techniczne punktowane:</w:t>
            </w:r>
          </w:p>
          <w:p w:rsidR="00224CB5" w:rsidRPr="00224CB5" w:rsidRDefault="00224CB5" w:rsidP="00224CB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Z</w:t>
            </w:r>
            <w:r w:rsidRPr="00224CB5">
              <w:rPr>
                <w:rFonts w:ascii="Calibri" w:hAnsi="Calibri" w:cs="Tahoma"/>
                <w:sz w:val="22"/>
                <w:szCs w:val="22"/>
              </w:rPr>
              <w:t>asilanie: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…………………….V (24V /48 V)</w:t>
            </w:r>
          </w:p>
          <w:p w:rsidR="00224CB5" w:rsidRPr="00224CB5" w:rsidRDefault="00224CB5" w:rsidP="00224CB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224CB5">
              <w:rPr>
                <w:rFonts w:ascii="Calibri" w:hAnsi="Calibri" w:cs="Tahoma"/>
                <w:sz w:val="22"/>
                <w:szCs w:val="22"/>
              </w:rPr>
              <w:t xml:space="preserve">Uciąg: 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Ibs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(120/140/160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Ibs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>)</w:t>
            </w:r>
          </w:p>
          <w:p w:rsidR="00224CB5" w:rsidRPr="00224CB5" w:rsidRDefault="00224CB5" w:rsidP="00224CB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224CB5">
              <w:rPr>
                <w:rFonts w:ascii="Calibri" w:hAnsi="Calibri" w:cs="Tahoma"/>
                <w:sz w:val="22"/>
                <w:szCs w:val="22"/>
              </w:rPr>
              <w:t>Moc: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……………………………V(1900/2200/2500 V)</w:t>
            </w:r>
          </w:p>
          <w:p w:rsidR="00224CB5" w:rsidRDefault="00224CB5" w:rsidP="00224CB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224CB5">
              <w:rPr>
                <w:rFonts w:ascii="Calibri" w:hAnsi="Calibri" w:cs="Tahoma"/>
                <w:sz w:val="22"/>
                <w:szCs w:val="22"/>
              </w:rPr>
              <w:t>Waga:</w:t>
            </w:r>
            <w:r>
              <w:rPr>
                <w:rFonts w:ascii="Calibri" w:hAnsi="Calibri" w:cs="Tahoma"/>
                <w:sz w:val="22"/>
                <w:szCs w:val="22"/>
              </w:rPr>
              <w:t>…………….kg (15/20/25 kg)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24CB5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>Oświadczamy, że zapoznaliśmy się ze Specyfikacją</w:t>
      </w:r>
      <w:bookmarkStart w:id="0" w:name="_GoBack"/>
      <w:bookmarkEnd w:id="0"/>
      <w:r w:rsidRPr="00110C43">
        <w:rPr>
          <w:rFonts w:ascii="Calibri" w:hAnsi="Calibri" w:cs="Calibri"/>
          <w:sz w:val="22"/>
          <w:szCs w:val="22"/>
        </w:rPr>
        <w:t xml:space="preserve">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224CB5">
        <w:rPr>
          <w:rFonts w:ascii="Calibri" w:hAnsi="Calibri" w:cs="Calibri"/>
          <w:sz w:val="22"/>
          <w:szCs w:val="22"/>
        </w:rPr>
        <w:t>postępowania</w:t>
      </w:r>
      <w:r w:rsidRPr="00224CB5">
        <w:rPr>
          <w:rFonts w:ascii="Calibri" w:hAnsi="Calibri" w:cs="Calibri"/>
          <w:sz w:val="22"/>
          <w:szCs w:val="22"/>
        </w:rPr>
        <w:t>.</w:t>
      </w:r>
      <w:r w:rsidR="00110C43" w:rsidRPr="00224CB5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224CB5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24CB5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24CB5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24CB5">
        <w:rPr>
          <w:rFonts w:ascii="Calibri" w:hAnsi="Calibri" w:cs="Tahoma"/>
          <w:b/>
          <w:sz w:val="22"/>
          <w:szCs w:val="22"/>
        </w:rPr>
        <w:t xml:space="preserve"> </w:t>
      </w:r>
      <w:r w:rsidR="009038A3" w:rsidRPr="00224CB5">
        <w:rPr>
          <w:rFonts w:ascii="Calibri" w:hAnsi="Calibri" w:cs="Tahoma"/>
          <w:b/>
          <w:sz w:val="22"/>
          <w:szCs w:val="22"/>
        </w:rPr>
        <w:t>10 dni od daty udzielenia zamówienia</w:t>
      </w:r>
      <w:r w:rsidRPr="00224CB5">
        <w:rPr>
          <w:rFonts w:ascii="Calibri" w:hAnsi="Calibri" w:cs="Tahoma"/>
          <w:b/>
          <w:sz w:val="22"/>
          <w:szCs w:val="22"/>
        </w:rPr>
        <w:t>.</w:t>
      </w:r>
    </w:p>
    <w:p w:rsidR="00AE009B" w:rsidRPr="00224CB5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24CB5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24CB5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224CB5">
        <w:rPr>
          <w:rFonts w:ascii="Calibri" w:hAnsi="Calibri" w:cs="Tahoma"/>
          <w:sz w:val="22"/>
          <w:szCs w:val="22"/>
        </w:rPr>
        <w:t>dostaw</w:t>
      </w:r>
      <w:r w:rsidR="002301EC" w:rsidRPr="00224CB5">
        <w:rPr>
          <w:rFonts w:ascii="Calibri" w:hAnsi="Calibri" w:cs="Tahoma"/>
          <w:sz w:val="22"/>
          <w:szCs w:val="22"/>
        </w:rPr>
        <w:t xml:space="preserve"> wynosi </w:t>
      </w:r>
      <w:r w:rsidR="00224CB5" w:rsidRPr="00224CB5">
        <w:rPr>
          <w:rFonts w:ascii="Calibri" w:hAnsi="Calibri" w:cs="Tahoma"/>
          <w:b/>
          <w:sz w:val="22"/>
          <w:szCs w:val="22"/>
        </w:rPr>
        <w:t>12</w:t>
      </w:r>
      <w:r w:rsidR="00CE57E9" w:rsidRPr="00224CB5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24CB5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24CB5">
        <w:rPr>
          <w:rFonts w:ascii="Calibri" w:hAnsi="Calibri" w:cs="Tahoma"/>
          <w:sz w:val="22"/>
          <w:szCs w:val="22"/>
        </w:rPr>
        <w:t xml:space="preserve"> </w:t>
      </w:r>
      <w:r w:rsidR="002301EC" w:rsidRPr="00224CB5">
        <w:rPr>
          <w:rFonts w:ascii="Calibri" w:hAnsi="Calibri" w:cs="Tahoma"/>
          <w:sz w:val="22"/>
          <w:szCs w:val="22"/>
        </w:rPr>
        <w:t xml:space="preserve"> </w:t>
      </w:r>
      <w:r w:rsidR="00CE57E9" w:rsidRPr="00224CB5">
        <w:rPr>
          <w:rFonts w:ascii="Calibri" w:hAnsi="Calibri" w:cs="Tahoma"/>
          <w:sz w:val="22"/>
          <w:szCs w:val="22"/>
        </w:rPr>
        <w:t xml:space="preserve">licząc od daty </w:t>
      </w:r>
      <w:r w:rsidRPr="00224CB5">
        <w:rPr>
          <w:rFonts w:ascii="Calibri" w:hAnsi="Calibri" w:cs="Tahoma"/>
          <w:sz w:val="22"/>
          <w:szCs w:val="22"/>
        </w:rPr>
        <w:t>odbioru końcowego.</w:t>
      </w:r>
    </w:p>
    <w:p w:rsidR="00CE57E9" w:rsidRPr="00224CB5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24CB5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24CB5">
        <w:rPr>
          <w:rFonts w:ascii="Calibri" w:hAnsi="Calibri" w:cs="Tahoma"/>
          <w:b/>
          <w:sz w:val="22"/>
          <w:szCs w:val="22"/>
        </w:rPr>
        <w:t>30</w:t>
      </w:r>
      <w:r w:rsidRPr="00224CB5">
        <w:rPr>
          <w:rFonts w:ascii="Calibri" w:hAnsi="Calibri" w:cs="Tahoma"/>
          <w:b/>
          <w:sz w:val="22"/>
          <w:szCs w:val="22"/>
        </w:rPr>
        <w:t xml:space="preserve"> dni</w:t>
      </w:r>
      <w:r w:rsidRPr="00224CB5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224CB5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24CB5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24CB5">
        <w:rPr>
          <w:rFonts w:ascii="Calibri" w:hAnsi="Calibri" w:cs="Tahoma"/>
          <w:sz w:val="22"/>
          <w:szCs w:val="22"/>
        </w:rPr>
        <w:t>czas wykazany w SWZ</w:t>
      </w:r>
      <w:r w:rsidRPr="00224CB5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24CB5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224CB5">
        <w:rPr>
          <w:sz w:val="22"/>
          <w:szCs w:val="22"/>
        </w:rPr>
        <w:t xml:space="preserve"> </w:t>
      </w:r>
      <w:r w:rsidRPr="00224CB5">
        <w:rPr>
          <w:rFonts w:ascii="Calibri" w:hAnsi="Calibri" w:cs="Tahoma"/>
          <w:sz w:val="22"/>
          <w:szCs w:val="22"/>
        </w:rPr>
        <w:t>nie będzie* / będzie* prowadzić</w:t>
      </w:r>
      <w:r w:rsidRPr="00224CB5">
        <w:rPr>
          <w:rFonts w:ascii="Calibri" w:hAnsi="Calibri" w:cs="Tahoma"/>
          <w:bCs/>
          <w:sz w:val="22"/>
          <w:szCs w:val="22"/>
        </w:rPr>
        <w:t xml:space="preserve"> u Zamawiającego do powstania obowiązku podatkowego</w:t>
      </w:r>
      <w:r w:rsidRPr="00E12E33">
        <w:rPr>
          <w:rFonts w:ascii="Calibri" w:hAnsi="Calibri" w:cs="Tahoma"/>
          <w:bCs/>
          <w:sz w:val="22"/>
          <w:szCs w:val="22"/>
        </w:rPr>
        <w:t xml:space="preserve">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224CB5" w:rsidRDefault="00AE009B" w:rsidP="00224CB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2F4C" w:rsidRDefault="00122F4C">
      <w:r>
        <w:separator/>
      </w:r>
    </w:p>
  </w:endnote>
  <w:endnote w:type="continuationSeparator" w:id="0">
    <w:p w:rsidR="00122F4C" w:rsidRDefault="00122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8A3" w:rsidRDefault="009038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8A3" w:rsidRDefault="009038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2F4C" w:rsidRDefault="00122F4C">
      <w:r>
        <w:separator/>
      </w:r>
    </w:p>
  </w:footnote>
  <w:footnote w:type="continuationSeparator" w:id="0">
    <w:p w:rsidR="00122F4C" w:rsidRDefault="00122F4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038A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silnika elektrycznego zaburtowego w ramach projektu "Mobilna podwodna baza wsparcia Nurkowego MUDS Base"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22F4C"/>
    <w:rsid w:val="0017115D"/>
    <w:rsid w:val="00192AE4"/>
    <w:rsid w:val="001E7CD0"/>
    <w:rsid w:val="00224CB5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038A3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4F94DF2"/>
  <w15:chartTrackingRefBased/>
  <w15:docId w15:val="{592A69D8-A7C2-4A3C-9C0D-5C3817FEE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37DAC-15C1-41C3-9579-37D50E62F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623</Words>
  <Characters>5035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2023-04-13T10:47:00Z</dcterms:created>
  <dcterms:modified xsi:type="dcterms:W3CDTF">2023-04-13T10:47:00Z</dcterms:modified>
</cp:coreProperties>
</file>