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ED5EEC" w:rsidRPr="00ED5EEC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ED5EEC" w:rsidRPr="00ED5EEC">
        <w:rPr>
          <w:rFonts w:ascii="Calibri" w:hAnsi="Calibri"/>
          <w:b/>
          <w:bCs/>
          <w:i/>
        </w:rPr>
        <w:t>CRZP/41/2023/AZP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ED5EEC" w:rsidRPr="00ED5EEC">
        <w:rPr>
          <w:rFonts w:ascii="Calibri" w:hAnsi="Calibri"/>
          <w:b/>
          <w:bCs/>
          <w:i/>
        </w:rPr>
        <w:t xml:space="preserve">Dostawa </w:t>
      </w:r>
      <w:proofErr w:type="spellStart"/>
      <w:r w:rsidR="00ED5EEC" w:rsidRPr="00ED5EEC">
        <w:rPr>
          <w:rFonts w:ascii="Calibri" w:hAnsi="Calibri"/>
          <w:b/>
          <w:bCs/>
          <w:i/>
        </w:rPr>
        <w:t>sortów</w:t>
      </w:r>
      <w:proofErr w:type="spellEnd"/>
      <w:r w:rsidR="00ED5EEC" w:rsidRPr="00ED5EEC">
        <w:rPr>
          <w:rFonts w:ascii="Calibri" w:hAnsi="Calibri"/>
          <w:b/>
          <w:bCs/>
          <w:i/>
        </w:rPr>
        <w:t xml:space="preserve"> mundurowych na rok 2023  - Koszule 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ED5EEC" w:rsidRPr="00ED5EEC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ED5EEC" w:rsidRPr="00ED5EEC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ED5EEC" w:rsidRPr="00ED5EEC">
        <w:rPr>
          <w:rFonts w:ascii="Calibri" w:hAnsi="Calibri" w:cs="Tahoma"/>
          <w:b/>
          <w:sz w:val="22"/>
          <w:szCs w:val="22"/>
        </w:rPr>
        <w:t xml:space="preserve">Dostawa </w:t>
      </w:r>
      <w:proofErr w:type="spellStart"/>
      <w:r w:rsidR="00ED5EEC" w:rsidRPr="00ED5EEC">
        <w:rPr>
          <w:rFonts w:ascii="Calibri" w:hAnsi="Calibri" w:cs="Tahoma"/>
          <w:b/>
          <w:sz w:val="22"/>
          <w:szCs w:val="22"/>
        </w:rPr>
        <w:t>sortów</w:t>
      </w:r>
      <w:proofErr w:type="spellEnd"/>
      <w:r w:rsidR="00ED5EEC" w:rsidRPr="00ED5EEC">
        <w:rPr>
          <w:rFonts w:ascii="Calibri" w:hAnsi="Calibri" w:cs="Tahoma"/>
          <w:b/>
          <w:sz w:val="22"/>
          <w:szCs w:val="22"/>
        </w:rPr>
        <w:t xml:space="preserve"> mundurowych na rok 2023  - Koszule - powtórne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FC077A" w:rsidRDefault="00FC077A" w:rsidP="00FC077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FC077A" w:rsidRPr="00CA123E" w:rsidRDefault="00FC077A" w:rsidP="00FC077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FC077A" w:rsidRPr="00CA123E" w:rsidRDefault="00FC077A" w:rsidP="00FC077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FC077A" w:rsidRPr="00CA123E" w:rsidRDefault="00FC077A" w:rsidP="00FC077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>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FC077A" w:rsidRPr="00CA123E" w:rsidRDefault="00FC077A" w:rsidP="00FC077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FC077A" w:rsidRDefault="00FC077A" w:rsidP="00FC077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FC077A" w:rsidRDefault="00FC077A" w:rsidP="00FC077A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FC077A" w:rsidRDefault="00FC077A" w:rsidP="00FC077A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AB1A20">
              <w:rPr>
                <w:rFonts w:ascii="Calibri" w:hAnsi="Calibri" w:cs="Tahoma"/>
                <w:b/>
                <w:sz w:val="22"/>
                <w:szCs w:val="22"/>
              </w:rPr>
              <w:t xml:space="preserve">Wymagane złożenie 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 xml:space="preserve">wraz z ofertą </w:t>
            </w:r>
            <w:r w:rsidRPr="00AB1A20">
              <w:rPr>
                <w:rFonts w:ascii="Calibri" w:hAnsi="Calibri" w:cs="Tahoma"/>
                <w:b/>
                <w:sz w:val="22"/>
                <w:szCs w:val="22"/>
              </w:rPr>
              <w:t>załącznika nr 2 Kalkulacja ceny</w:t>
            </w:r>
          </w:p>
          <w:p w:rsidR="00FC077A" w:rsidRDefault="00FC077A" w:rsidP="00FC077A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</w:p>
          <w:p w:rsidR="00FC077A" w:rsidRDefault="00FC077A" w:rsidP="00FC077A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 …………..dni (od 14 do 30 dni)</w:t>
            </w:r>
          </w:p>
          <w:p w:rsidR="00FC077A" w:rsidRPr="00AB1A20" w:rsidRDefault="00FC077A" w:rsidP="00FC077A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dostawy ………….dni (maksymalnie 21)</w:t>
            </w:r>
          </w:p>
          <w:p w:rsidR="00FC077A" w:rsidRPr="006F75D7" w:rsidRDefault="00FC077A" w:rsidP="00FC077A">
            <w:pPr>
              <w:spacing w:line="360" w:lineRule="auto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FC077A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C077A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FC077A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FC077A">
        <w:rPr>
          <w:rFonts w:ascii="Calibri" w:hAnsi="Calibri" w:cs="Tahoma"/>
          <w:b/>
          <w:sz w:val="22"/>
          <w:szCs w:val="22"/>
        </w:rPr>
        <w:t xml:space="preserve"> </w:t>
      </w:r>
      <w:r w:rsidR="00ED5EEC" w:rsidRPr="00FC077A">
        <w:rPr>
          <w:rFonts w:ascii="Calibri" w:hAnsi="Calibri" w:cs="Tahoma"/>
          <w:b/>
          <w:sz w:val="22"/>
          <w:szCs w:val="22"/>
        </w:rPr>
        <w:t>12 miesięcy od daty udzielenia zamówienia</w:t>
      </w:r>
      <w:r w:rsidRPr="00FC077A">
        <w:rPr>
          <w:rFonts w:ascii="Calibri" w:hAnsi="Calibri" w:cs="Tahoma"/>
          <w:b/>
          <w:sz w:val="22"/>
          <w:szCs w:val="22"/>
        </w:rPr>
        <w:t>.</w:t>
      </w:r>
    </w:p>
    <w:p w:rsidR="00AE009B" w:rsidRPr="00FC077A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C077A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FC077A">
        <w:rPr>
          <w:rFonts w:ascii="Calibri" w:hAnsi="Calibri" w:cs="Tahoma"/>
          <w:sz w:val="22"/>
          <w:szCs w:val="22"/>
        </w:rPr>
        <w:t xml:space="preserve">dla wykonanych </w:t>
      </w:r>
      <w:r w:rsidR="002307F7" w:rsidRPr="00FC077A">
        <w:rPr>
          <w:rFonts w:ascii="Calibri" w:hAnsi="Calibri" w:cs="Tahoma"/>
          <w:sz w:val="22"/>
          <w:szCs w:val="22"/>
        </w:rPr>
        <w:t>dostaw</w:t>
      </w:r>
      <w:r w:rsidR="002301EC" w:rsidRPr="00FC077A">
        <w:rPr>
          <w:rFonts w:ascii="Calibri" w:hAnsi="Calibri" w:cs="Tahoma"/>
          <w:sz w:val="22"/>
          <w:szCs w:val="22"/>
        </w:rPr>
        <w:t xml:space="preserve"> wynosi </w:t>
      </w:r>
      <w:r w:rsidR="00FC077A" w:rsidRPr="00FC077A">
        <w:rPr>
          <w:rFonts w:ascii="Calibri" w:hAnsi="Calibri" w:cs="Tahoma"/>
          <w:b/>
          <w:sz w:val="22"/>
          <w:szCs w:val="22"/>
        </w:rPr>
        <w:t>12</w:t>
      </w:r>
      <w:r w:rsidR="00CE57E9" w:rsidRPr="00FC077A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FC077A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FC077A">
        <w:rPr>
          <w:rFonts w:ascii="Calibri" w:hAnsi="Calibri" w:cs="Tahoma"/>
          <w:sz w:val="22"/>
          <w:szCs w:val="22"/>
        </w:rPr>
        <w:t xml:space="preserve"> </w:t>
      </w:r>
      <w:r w:rsidR="002301EC" w:rsidRPr="00FC077A">
        <w:rPr>
          <w:rFonts w:ascii="Calibri" w:hAnsi="Calibri" w:cs="Tahoma"/>
          <w:sz w:val="22"/>
          <w:szCs w:val="22"/>
        </w:rPr>
        <w:t xml:space="preserve"> </w:t>
      </w:r>
      <w:r w:rsidR="00CE57E9" w:rsidRPr="00FC077A">
        <w:rPr>
          <w:rFonts w:ascii="Calibri" w:hAnsi="Calibri" w:cs="Tahoma"/>
          <w:sz w:val="22"/>
          <w:szCs w:val="22"/>
        </w:rPr>
        <w:t xml:space="preserve">licząc od daty </w:t>
      </w:r>
      <w:r w:rsidRPr="00FC077A">
        <w:rPr>
          <w:rFonts w:ascii="Calibri" w:hAnsi="Calibri" w:cs="Tahoma"/>
          <w:sz w:val="22"/>
          <w:szCs w:val="22"/>
        </w:rPr>
        <w:t>odbioru końcowego.</w:t>
      </w:r>
    </w:p>
    <w:p w:rsidR="00AE009B" w:rsidRPr="00FC077A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C077A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FC077A">
        <w:rPr>
          <w:rFonts w:ascii="Calibri" w:hAnsi="Calibri" w:cs="Tahoma"/>
          <w:sz w:val="22"/>
          <w:szCs w:val="22"/>
        </w:rPr>
        <w:t>czas wykazany w SWZ</w:t>
      </w:r>
      <w:r w:rsidRPr="00FC077A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C077A">
        <w:rPr>
          <w:rFonts w:ascii="Calibri" w:hAnsi="Calibri" w:cs="Tahoma"/>
          <w:sz w:val="22"/>
          <w:szCs w:val="22"/>
        </w:rPr>
        <w:t>Oświadczamy, że wybór naszej oferty</w:t>
      </w:r>
      <w:r w:rsidRPr="00FC077A">
        <w:rPr>
          <w:sz w:val="22"/>
          <w:szCs w:val="22"/>
        </w:rPr>
        <w:t xml:space="preserve"> </w:t>
      </w:r>
      <w:r w:rsidRPr="00FC077A">
        <w:rPr>
          <w:rFonts w:ascii="Calibri" w:hAnsi="Calibri" w:cs="Tahoma"/>
          <w:sz w:val="22"/>
          <w:szCs w:val="22"/>
        </w:rPr>
        <w:t>nie będzie* / będzie* prowadzić</w:t>
      </w:r>
      <w:r w:rsidRPr="00FC077A">
        <w:rPr>
          <w:rFonts w:ascii="Calibri" w:hAnsi="Calibri" w:cs="Tahoma"/>
          <w:bCs/>
          <w:sz w:val="22"/>
          <w:szCs w:val="22"/>
        </w:rPr>
        <w:t xml:space="preserve"> u Zamawiającego do</w:t>
      </w:r>
      <w:r w:rsidRPr="00E12E33">
        <w:rPr>
          <w:rFonts w:ascii="Calibri" w:hAnsi="Calibri" w:cs="Tahoma"/>
          <w:bCs/>
          <w:sz w:val="22"/>
          <w:szCs w:val="22"/>
        </w:rPr>
        <w:t xml:space="preserve">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lastRenderedPageBreak/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7EB1" w:rsidRDefault="00CE7EB1">
      <w:r>
        <w:separator/>
      </w:r>
    </w:p>
  </w:endnote>
  <w:endnote w:type="continuationSeparator" w:id="0">
    <w:p w:rsidR="00CE7EB1" w:rsidRDefault="00CE7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5EEC" w:rsidRDefault="00ED5E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5EEC" w:rsidRDefault="00ED5E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7EB1" w:rsidRDefault="00CE7EB1">
      <w:r>
        <w:separator/>
      </w:r>
    </w:p>
  </w:footnote>
  <w:footnote w:type="continuationSeparator" w:id="0">
    <w:p w:rsidR="00CE7EB1" w:rsidRDefault="00CE7EB1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ED5EEC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 xml:space="preserve">Dostawa </w:t>
    </w:r>
    <w:proofErr w:type="spellStart"/>
    <w:r>
      <w:rPr>
        <w:rFonts w:ascii="Tahoma" w:hAnsi="Tahoma" w:cs="Tahoma"/>
        <w:i/>
        <w:sz w:val="16"/>
        <w:szCs w:val="16"/>
      </w:rPr>
      <w:t>sortów</w:t>
    </w:r>
    <w:proofErr w:type="spellEnd"/>
    <w:r>
      <w:rPr>
        <w:rFonts w:ascii="Tahoma" w:hAnsi="Tahoma" w:cs="Tahoma"/>
        <w:i/>
        <w:sz w:val="16"/>
        <w:szCs w:val="16"/>
      </w:rPr>
      <w:t xml:space="preserve"> mundurowych na rok 2023  - Koszule - powtórne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CE7EB1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D5EEC"/>
    <w:rsid w:val="00EF3194"/>
    <w:rsid w:val="00F86D84"/>
    <w:rsid w:val="00FC077A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12931E17"/>
  <w15:chartTrackingRefBased/>
  <w15:docId w15:val="{FC3F2694-ED27-4189-A350-502840197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FC07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E0C97F-8228-45F4-B222-398AE59BB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607</Words>
  <Characters>4821</Characters>
  <Application>Microsoft Office Word</Application>
  <DocSecurity>0</DocSecurity>
  <Lines>40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5418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2023-04-04T11:45:00Z</cp:lastPrinted>
  <dcterms:created xsi:type="dcterms:W3CDTF">2023-04-04T11:45:00Z</dcterms:created>
  <dcterms:modified xsi:type="dcterms:W3CDTF">2023-04-04T11:45:00Z</dcterms:modified>
</cp:coreProperties>
</file>