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22A55" w14:textId="547D77A8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Umowa powierzenia przetwarzania danych osobowych</w:t>
      </w:r>
    </w:p>
    <w:p w14:paraId="005EC34B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E76C181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zawarta w dniu ………………….…. r. w Częstochowie, pomiędzy: </w:t>
      </w:r>
    </w:p>
    <w:p w14:paraId="7421CE96" w14:textId="77777777" w:rsid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……………………………………..</w:t>
      </w:r>
      <w:r w:rsidRPr="00114FF5">
        <w:rPr>
          <w:rFonts w:ascii="Arial" w:hAnsi="Arial" w:cs="Arial"/>
          <w:sz w:val="24"/>
          <w:szCs w:val="24"/>
        </w:rPr>
        <w:t>,</w:t>
      </w:r>
    </w:p>
    <w:p w14:paraId="3CEA409D" w14:textId="0DC53113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reprezentowaną przez: </w:t>
      </w:r>
    </w:p>
    <w:p w14:paraId="01BDAB98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……………………………………………………… </w:t>
      </w:r>
    </w:p>
    <w:p w14:paraId="646C908D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zwany dalej: Administratorem, </w:t>
      </w:r>
    </w:p>
    <w:p w14:paraId="33F2631E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a </w:t>
      </w:r>
    </w:p>
    <w:p w14:paraId="324D52A1" w14:textId="77777777" w:rsid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……………………., </w:t>
      </w:r>
    </w:p>
    <w:p w14:paraId="74D143F9" w14:textId="60F857CE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reprezentowanym przez: </w:t>
      </w:r>
    </w:p>
    <w:p w14:paraId="1B298BA4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…………………………………… </w:t>
      </w:r>
    </w:p>
    <w:p w14:paraId="23DEC083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zwany dalej: Podmiotem przetwarzającym. </w:t>
      </w:r>
    </w:p>
    <w:p w14:paraId="338C2254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220DC7F6" w14:textId="77777777" w:rsidR="00114FF5" w:rsidRPr="00114FF5" w:rsidRDefault="00114FF5" w:rsidP="00BF2B3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Mając na uwadze regulację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dalej: Rozporządzenie, w związku z tym, iż Strony łączy umowa nr </w:t>
      </w:r>
    </w:p>
    <w:p w14:paraId="05BCDADF" w14:textId="328B2E3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 z dnia ………………………………………, dalej: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mowa główna,  </w:t>
      </w:r>
    </w:p>
    <w:p w14:paraId="392560D3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6A0040E3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Strony zgodnie postanawiają, co następuje: </w:t>
      </w:r>
    </w:p>
    <w:p w14:paraId="26C6342F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</w:p>
    <w:p w14:paraId="1CCCC23F" w14:textId="2079A324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§ 1.</w:t>
      </w:r>
    </w:p>
    <w:p w14:paraId="7644B630" w14:textId="757472C4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Powierzenie przetwarzania danych osobowych</w:t>
      </w:r>
    </w:p>
    <w:p w14:paraId="450E3E55" w14:textId="031B41FB" w:rsidR="00114FF5" w:rsidRP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Pr="00114FF5">
        <w:rPr>
          <w:rFonts w:ascii="Arial" w:hAnsi="Arial" w:cs="Arial"/>
          <w:sz w:val="24"/>
          <w:szCs w:val="24"/>
        </w:rPr>
        <w:tab/>
        <w:t xml:space="preserve">Przetwarzanie danych osobowych przez Podmiot Przetwarzający oraz osoby przez niego upoważnione odbywa się w imieniu Administratora i wyłącznie na jego udokumentowane polecenie, przy czym za takie udokumentowane polecenia uważa się postanowienia niniejszej Umowy i Umowy </w:t>
      </w:r>
      <w:r>
        <w:rPr>
          <w:rFonts w:ascii="Arial" w:hAnsi="Arial" w:cs="Arial"/>
          <w:sz w:val="24"/>
          <w:szCs w:val="24"/>
        </w:rPr>
        <w:t>g</w:t>
      </w:r>
      <w:r w:rsidRPr="00114FF5">
        <w:rPr>
          <w:rFonts w:ascii="Arial" w:hAnsi="Arial" w:cs="Arial"/>
          <w:sz w:val="24"/>
          <w:szCs w:val="24"/>
        </w:rPr>
        <w:t xml:space="preserve">łównej oraz inne udokumentowane polecenia </w:t>
      </w:r>
      <w:r w:rsidRPr="00114FF5">
        <w:rPr>
          <w:rFonts w:ascii="Arial" w:hAnsi="Arial" w:cs="Arial"/>
          <w:sz w:val="24"/>
          <w:szCs w:val="24"/>
        </w:rPr>
        <w:lastRenderedPageBreak/>
        <w:t xml:space="preserve">przekazywane przez Administratora na piśmie lub w postaci wiadomości e-mail wysłanej przez uprawnione osoby. </w:t>
      </w:r>
    </w:p>
    <w:p w14:paraId="4E7A1620" w14:textId="134CC0A7" w:rsid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Pr="00114FF5">
        <w:rPr>
          <w:rFonts w:ascii="Arial" w:hAnsi="Arial" w:cs="Arial"/>
          <w:sz w:val="24"/>
          <w:szCs w:val="24"/>
        </w:rPr>
        <w:tab/>
        <w:t>Administrator powierza Podmiotowi przetwarzającemu, w trybie art. 28 ust. 3 Rozporządzenia dane osobowe w</w:t>
      </w:r>
      <w:r w:rsidR="00281AEE">
        <w:rPr>
          <w:rFonts w:ascii="Arial" w:hAnsi="Arial" w:cs="Arial"/>
          <w:sz w:val="24"/>
          <w:szCs w:val="24"/>
        </w:rPr>
        <w:t>edług</w:t>
      </w:r>
      <w:r w:rsidRPr="00114F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114FF5">
        <w:rPr>
          <w:rFonts w:ascii="Arial" w:hAnsi="Arial" w:cs="Arial"/>
          <w:sz w:val="24"/>
          <w:szCs w:val="24"/>
        </w:rPr>
        <w:t xml:space="preserve">oniższego wykazu: </w:t>
      </w:r>
    </w:p>
    <w:p w14:paraId="6A416DEC" w14:textId="6B22E06B" w:rsidR="0014238A" w:rsidRDefault="0014238A" w:rsidP="004D445F">
      <w:pPr>
        <w:tabs>
          <w:tab w:val="left" w:pos="284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34085DC3" w14:textId="77777777" w:rsidR="0014238A" w:rsidRPr="00114FF5" w:rsidRDefault="0014238A" w:rsidP="004D445F">
      <w:pPr>
        <w:tabs>
          <w:tab w:val="left" w:pos="284"/>
        </w:tabs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281AEE" w:rsidRPr="00281AEE" w14:paraId="48138309" w14:textId="77777777" w:rsidTr="00281AEE">
        <w:trPr>
          <w:trHeight w:val="560"/>
        </w:trPr>
        <w:tc>
          <w:tcPr>
            <w:tcW w:w="3681" w:type="dxa"/>
          </w:tcPr>
          <w:p w14:paraId="5C548256" w14:textId="0C14B288" w:rsid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>Rodzaj danych osobowych</w:t>
            </w:r>
          </w:p>
          <w:p w14:paraId="4CBD30D1" w14:textId="60F0F62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</w:tcPr>
          <w:p w14:paraId="1106AC7A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81AEE" w:rsidRPr="00281AEE" w14:paraId="203FA27B" w14:textId="77777777" w:rsidTr="00281AEE">
        <w:trPr>
          <w:trHeight w:val="1100"/>
        </w:trPr>
        <w:tc>
          <w:tcPr>
            <w:tcW w:w="3681" w:type="dxa"/>
          </w:tcPr>
          <w:p w14:paraId="2570D056" w14:textId="4001C31A" w:rsidR="00281AEE" w:rsidRPr="00281AEE" w:rsidRDefault="00281AEE" w:rsidP="00281A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Kategoria osób, których dane osobowe dotyczą </w:t>
            </w:r>
          </w:p>
        </w:tc>
        <w:tc>
          <w:tcPr>
            <w:tcW w:w="5381" w:type="dxa"/>
          </w:tcPr>
          <w:p w14:paraId="73F53002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1AEE" w:rsidRPr="00281AEE" w14:paraId="3000F100" w14:textId="77777777" w:rsidTr="00281AEE">
        <w:tc>
          <w:tcPr>
            <w:tcW w:w="3681" w:type="dxa"/>
          </w:tcPr>
          <w:p w14:paraId="7913D25A" w14:textId="77777777" w:rsid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Operacje na danych osobowych </w:t>
            </w:r>
          </w:p>
          <w:p w14:paraId="2F96CB62" w14:textId="1EA69E4E" w:rsidR="0014238A" w:rsidRPr="00281AEE" w:rsidRDefault="0014238A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</w:tcPr>
          <w:p w14:paraId="470543A5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81AEE" w:rsidRPr="00281AEE" w14:paraId="72341255" w14:textId="77777777" w:rsidTr="00281AEE">
        <w:tc>
          <w:tcPr>
            <w:tcW w:w="3681" w:type="dxa"/>
          </w:tcPr>
          <w:p w14:paraId="3FE7B8B9" w14:textId="77777777" w:rsid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Charakter i cel przetwarzania </w:t>
            </w:r>
          </w:p>
          <w:p w14:paraId="2F2A6198" w14:textId="0879B37F" w:rsidR="0014238A" w:rsidRPr="00281AEE" w:rsidRDefault="0014238A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</w:tcPr>
          <w:p w14:paraId="07EEE0D5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0B68ABA9" w14:textId="0051FA20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98E287E" w14:textId="26F10AB2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do przetwarzania na zasadach określonych w niniejszej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mowie, w celu prawidłowego wykonywania usług objętych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mową główną. </w:t>
      </w:r>
    </w:p>
    <w:p w14:paraId="6DB44928" w14:textId="4F2BC646" w:rsidR="00114FF5" w:rsidRP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 zobowiązuje się przetwarzać powierzone mu dane osobowe zgodnie z niniejszą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mową, Rozporządzeniem oraz z innymi przepisami prawa powszechnie obowiązującego, które chronią prawa osób, których dane dotyczą. </w:t>
      </w:r>
    </w:p>
    <w:p w14:paraId="38676623" w14:textId="09F8B135" w:rsidR="00114FF5" w:rsidRPr="00114FF5" w:rsidRDefault="00316380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114FF5" w:rsidRPr="00114FF5">
        <w:rPr>
          <w:rFonts w:ascii="Arial" w:hAnsi="Arial" w:cs="Arial"/>
          <w:sz w:val="24"/>
          <w:szCs w:val="24"/>
        </w:rPr>
        <w:t xml:space="preserve">Podmiot przetwarzający oświadcza, iż stosuje środki bezpieczeństwa spełniające wymogi Rozporządzenia oraz innych przepisów powszechnie obowiązujących. </w:t>
      </w:r>
    </w:p>
    <w:p w14:paraId="71C6280D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59FB64AC" w14:textId="5D625048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§ 2.</w:t>
      </w:r>
    </w:p>
    <w:p w14:paraId="1C51EE55" w14:textId="1FAEC6BB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Zakres i cel przetwarzania danych</w:t>
      </w:r>
    </w:p>
    <w:p w14:paraId="0E30F02C" w14:textId="27E78BC2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Powierzone przez Administratora danych dane osobowe będą przetwarzane przez Podmiot przetwarzający wyłącznie w celu wykonania łączącej strony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głównej. </w:t>
      </w:r>
    </w:p>
    <w:p w14:paraId="067A91CB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14C33AF1" w14:textId="77777777" w:rsidR="00784419" w:rsidRDefault="00784419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737C900" w14:textId="12F32446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114FF5">
        <w:rPr>
          <w:rFonts w:ascii="Arial" w:hAnsi="Arial" w:cs="Arial"/>
          <w:b/>
          <w:bCs/>
          <w:sz w:val="24"/>
          <w:szCs w:val="24"/>
        </w:rPr>
        <w:lastRenderedPageBreak/>
        <w:t>§ 3.</w:t>
      </w:r>
    </w:p>
    <w:p w14:paraId="2226DDF1" w14:textId="28D32D22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Obowiązki podmiotu przetwarzającego</w:t>
      </w:r>
    </w:p>
    <w:p w14:paraId="481D3154" w14:textId="77777777" w:rsidR="00114FF5" w:rsidRP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 </w:t>
      </w:r>
    </w:p>
    <w:p w14:paraId="22FA47FF" w14:textId="77777777" w:rsidR="00114FF5" w:rsidRPr="00114FF5" w:rsidRDefault="00114FF5" w:rsidP="00BF2B3F">
      <w:pPr>
        <w:tabs>
          <w:tab w:val="left" w:pos="0"/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 dołoży należytej staranności przy przetwarzaniu powierzonych danych osobowych. </w:t>
      </w:r>
    </w:p>
    <w:p w14:paraId="76A8CB5D" w14:textId="2B8C5A32" w:rsidR="00114FF5" w:rsidRPr="00114FF5" w:rsidRDefault="00114FF5" w:rsidP="00BF2B3F">
      <w:pPr>
        <w:tabs>
          <w:tab w:val="left" w:pos="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nada upoważnienia do przetwarzania danych osobowych wszystkim osobom, które będą przetwarzały powierzone dane w celu realizacji niniejszej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głównej.   </w:t>
      </w:r>
    </w:p>
    <w:p w14:paraId="448EA4CC" w14:textId="6B2E6528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4.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zobowiązuje się dochować starań w celu zachowania w tajemnicy (o której mowa w art. 28 ust 3 pkt b Rozporządzenia) przetwarzanych danych przez osoby, które upoważnia do przetwarzania danych osobowych w celu realizacji niniejszej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głównej, zarówno w trakcie realizacji umowy, jak i po jej ustaniu. </w:t>
      </w:r>
    </w:p>
    <w:p w14:paraId="2F55033F" w14:textId="014F4443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5.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po zakończeniu świadczenia usług związanych  z przetwarzaniem usuwa lub zwraca Administratorowi wszelkie dane osobowe oraz usuwa wszelkie ich istniejące kopie, stosownie do decyzji Administratora, </w:t>
      </w:r>
    </w:p>
    <w:p w14:paraId="6B6A5942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chyba że obowiązujące przepisy nakazują przechowywanie danych osobowych. </w:t>
      </w:r>
    </w:p>
    <w:p w14:paraId="69EF1CDB" w14:textId="1943C3BE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6.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przetwarzający, uwzględniając charakter przetwarzania oraz dostępne mu informacje, pomaga Administratorowi wywiązać się z obowiązków określonych w art. 32-36 Rozporządzenia.  </w:t>
      </w:r>
    </w:p>
    <w:p w14:paraId="1532DC59" w14:textId="70D92AE2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7.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 </w:t>
      </w:r>
    </w:p>
    <w:p w14:paraId="5B3BED31" w14:textId="3358105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lastRenderedPageBreak/>
        <w:t>8.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jest odpowiedzialny za udostępnienie lub wykorzystanie danych osobowych niezgodnie z treścią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</w:t>
      </w:r>
    </w:p>
    <w:p w14:paraId="250746BF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Administratora. Odpowiedzialność podmiotu przetwarzającego obejmuje także zwrot na rzecz Administratora pełnej wysokości nałożonych na niego odszkodowań, grzywien i kar administracyjnych.  </w:t>
      </w:r>
    </w:p>
    <w:p w14:paraId="2331CDFA" w14:textId="4D4C882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9. </w:t>
      </w:r>
      <w:r w:rsidRPr="00AB61E1">
        <w:rPr>
          <w:rFonts w:ascii="Arial" w:hAnsi="Arial" w:cs="Arial"/>
          <w:sz w:val="24"/>
          <w:szCs w:val="24"/>
        </w:rPr>
        <w:t>Zasady odpowiedzialności podmiotu przetwarzającego za szkody związane z przetwarzaniem danych osobowych określa art. 82 ust. 2-5 Rozporządzenia.</w:t>
      </w: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8B7B953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B4D8642" w14:textId="0C0F0BD2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§ 4.</w:t>
      </w:r>
    </w:p>
    <w:p w14:paraId="78247B66" w14:textId="384522C0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Prawo kontroli</w:t>
      </w:r>
    </w:p>
    <w:p w14:paraId="2A9EE7B3" w14:textId="554CAE6F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</w:t>
      </w:r>
      <w:r w:rsidR="004D445F">
        <w:rPr>
          <w:rFonts w:ascii="Arial" w:hAnsi="Arial" w:cs="Arial"/>
          <w:sz w:val="24"/>
          <w:szCs w:val="24"/>
        </w:rPr>
        <w:t>7</w:t>
      </w:r>
      <w:r w:rsidRPr="00114FF5">
        <w:rPr>
          <w:rFonts w:ascii="Arial" w:hAnsi="Arial" w:cs="Arial"/>
          <w:sz w:val="24"/>
          <w:szCs w:val="24"/>
        </w:rPr>
        <w:t xml:space="preserve">-dniowym jego pisemnym uprzedzeniem. </w:t>
      </w:r>
    </w:p>
    <w:p w14:paraId="2D2B8A61" w14:textId="3F03229A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zobowiązuje się do usunięcia w miarę możliwości uchybień stwierdzonych podczas kontroli w terminie wskazanym przez Administratora danych, nie dłuższym niż 5 dni roboczych, chyba, że z przyczyn technicznych lub organizacyjnych będzie to niemożliwe. W takiej sytuacji termin zostanie ustalony pomiędzy Administratorem, a Podmiotem Przetwarzającym, </w:t>
      </w:r>
      <w:r w:rsidR="00B5132B">
        <w:rPr>
          <w:rFonts w:ascii="Arial" w:hAnsi="Arial" w:cs="Arial"/>
          <w:sz w:val="24"/>
          <w:szCs w:val="24"/>
        </w:rPr>
        <w:t xml:space="preserve">z </w:t>
      </w:r>
      <w:r w:rsidRPr="00114FF5">
        <w:rPr>
          <w:rFonts w:ascii="Arial" w:hAnsi="Arial" w:cs="Arial"/>
          <w:sz w:val="24"/>
          <w:szCs w:val="24"/>
        </w:rPr>
        <w:t xml:space="preserve">zastrzeżeniem, że nie może być </w:t>
      </w:r>
      <w:r w:rsidR="00B5132B">
        <w:rPr>
          <w:rFonts w:ascii="Arial" w:hAnsi="Arial" w:cs="Arial"/>
          <w:sz w:val="24"/>
          <w:szCs w:val="24"/>
        </w:rPr>
        <w:t xml:space="preserve">on </w:t>
      </w:r>
      <w:r w:rsidRPr="00114FF5">
        <w:rPr>
          <w:rFonts w:ascii="Arial" w:hAnsi="Arial" w:cs="Arial"/>
          <w:sz w:val="24"/>
          <w:szCs w:val="24"/>
        </w:rPr>
        <w:t xml:space="preserve">dłuższy niż 14 dni. </w:t>
      </w:r>
    </w:p>
    <w:p w14:paraId="174D3BDD" w14:textId="7299EB56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udostępnia Administratorowi wszelkie informacje niezbędne do wykazania spełnienia obowiązków określonych w art. 28 </w:t>
      </w:r>
    </w:p>
    <w:p w14:paraId="08FE3E84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Rozporządzenia.  </w:t>
      </w:r>
    </w:p>
    <w:p w14:paraId="1CB10E65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F81F442" w14:textId="5E33B975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lastRenderedPageBreak/>
        <w:t>§ 5.</w:t>
      </w:r>
    </w:p>
    <w:p w14:paraId="47847153" w14:textId="015EABA7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Dalsze powierzenie danych do przetwarzania</w:t>
      </w:r>
    </w:p>
    <w:p w14:paraId="3EFC65D4" w14:textId="3D7EA1F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114FF5">
        <w:rPr>
          <w:rFonts w:ascii="Arial" w:hAnsi="Arial" w:cs="Arial"/>
          <w:sz w:val="24"/>
          <w:szCs w:val="24"/>
        </w:rPr>
        <w:t>subprocesorom</w:t>
      </w:r>
      <w:proofErr w:type="spellEnd"/>
      <w:r w:rsidRPr="00114FF5">
        <w:rPr>
          <w:rFonts w:ascii="Arial" w:hAnsi="Arial" w:cs="Arial"/>
          <w:sz w:val="24"/>
          <w:szCs w:val="24"/>
        </w:rPr>
        <w:t xml:space="preserve">) w celu wykonania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głównej, jednakże wyłącznie po uzyskaniu każdorazowo pisemnej zgody Administratora - pod rygorem nieważności. </w:t>
      </w:r>
    </w:p>
    <w:p w14:paraId="73DB4656" w14:textId="35DC1615" w:rsid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Podwykonawca (</w:t>
      </w:r>
      <w:proofErr w:type="spellStart"/>
      <w:r w:rsidRPr="00114FF5">
        <w:rPr>
          <w:rFonts w:ascii="Arial" w:hAnsi="Arial" w:cs="Arial"/>
          <w:sz w:val="24"/>
          <w:szCs w:val="24"/>
        </w:rPr>
        <w:t>subprocesor</w:t>
      </w:r>
      <w:proofErr w:type="spellEnd"/>
      <w:r w:rsidRPr="00114FF5">
        <w:rPr>
          <w:rFonts w:ascii="Arial" w:hAnsi="Arial" w:cs="Arial"/>
          <w:sz w:val="24"/>
          <w:szCs w:val="24"/>
        </w:rPr>
        <w:t xml:space="preserve">) powinien spełniać te same gwarancje i obowiązki jakie zostały nałożone na Podmiot przetwarzający w niniejszej Umowie, jak 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mowie głównej.  </w:t>
      </w:r>
    </w:p>
    <w:p w14:paraId="6C3B1AB6" w14:textId="77777777" w:rsidR="006F416B" w:rsidRDefault="006F416B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6F416B">
        <w:rPr>
          <w:rFonts w:ascii="Arial" w:hAnsi="Arial" w:cs="Arial"/>
          <w:sz w:val="24"/>
          <w:szCs w:val="24"/>
        </w:rPr>
        <w:t xml:space="preserve">Na wniosek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 xml:space="preserve">dministratora </w:t>
      </w:r>
      <w:r>
        <w:rPr>
          <w:rFonts w:ascii="Arial" w:hAnsi="Arial" w:cs="Arial"/>
          <w:sz w:val="24"/>
          <w:szCs w:val="24"/>
        </w:rPr>
        <w:t>P</w:t>
      </w:r>
      <w:r w:rsidRPr="006F416B">
        <w:rPr>
          <w:rFonts w:ascii="Arial" w:hAnsi="Arial" w:cs="Arial"/>
          <w:sz w:val="24"/>
          <w:szCs w:val="24"/>
        </w:rPr>
        <w:t xml:space="preserve">odmiot przetwarzający przekazuje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 xml:space="preserve">dministratorowi kopię umowy, jaką zawarł z </w:t>
      </w:r>
      <w:r>
        <w:rPr>
          <w:rFonts w:ascii="Arial" w:hAnsi="Arial" w:cs="Arial"/>
          <w:sz w:val="24"/>
          <w:szCs w:val="24"/>
        </w:rPr>
        <w:t>podwykonawcą</w:t>
      </w:r>
      <w:r w:rsidRPr="006F416B">
        <w:rPr>
          <w:rFonts w:ascii="Arial" w:hAnsi="Arial" w:cs="Arial"/>
          <w:sz w:val="24"/>
          <w:szCs w:val="24"/>
        </w:rPr>
        <w:t>, a w razie wprowadzenia zmian przekazuje administratorowi jej zaktualizowaną wersję.</w:t>
      </w:r>
    </w:p>
    <w:p w14:paraId="0EE78C00" w14:textId="75DF8F2B" w:rsidR="006F416B" w:rsidRPr="006F416B" w:rsidRDefault="006F416B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6F416B">
        <w:rPr>
          <w:rFonts w:ascii="Arial" w:hAnsi="Arial" w:cs="Arial"/>
          <w:sz w:val="24"/>
          <w:szCs w:val="24"/>
        </w:rPr>
        <w:t xml:space="preserve">Podmiot przetwarzający pozostaje w pełni odpowiedzialny przed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>dministratorem za wykonanie obowiązków pod</w:t>
      </w:r>
      <w:r>
        <w:rPr>
          <w:rFonts w:ascii="Arial" w:hAnsi="Arial" w:cs="Arial"/>
          <w:sz w:val="24"/>
          <w:szCs w:val="24"/>
        </w:rPr>
        <w:t xml:space="preserve">wykonawcy </w:t>
      </w:r>
      <w:r w:rsidRPr="006F416B">
        <w:rPr>
          <w:rFonts w:ascii="Arial" w:hAnsi="Arial" w:cs="Arial"/>
          <w:sz w:val="24"/>
          <w:szCs w:val="24"/>
        </w:rPr>
        <w:t xml:space="preserve">zgodnie z jego umową z podmiotem przetwarzającym. Podmiot przetwarzający powiadamia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>dministratora o każdym przypadku niewywiązania się przez p</w:t>
      </w:r>
      <w:r>
        <w:rPr>
          <w:rFonts w:ascii="Arial" w:hAnsi="Arial" w:cs="Arial"/>
          <w:sz w:val="24"/>
          <w:szCs w:val="24"/>
        </w:rPr>
        <w:t>odwykonawcę</w:t>
      </w:r>
      <w:r w:rsidRPr="006F416B">
        <w:rPr>
          <w:rFonts w:ascii="Arial" w:hAnsi="Arial" w:cs="Arial"/>
          <w:sz w:val="24"/>
          <w:szCs w:val="24"/>
        </w:rPr>
        <w:t xml:space="preserve"> z jego zobowiązań</w:t>
      </w:r>
    </w:p>
    <w:p w14:paraId="63F29C49" w14:textId="77777777" w:rsidR="006F416B" w:rsidRPr="006F416B" w:rsidRDefault="006F416B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416B">
        <w:rPr>
          <w:rFonts w:ascii="Arial" w:hAnsi="Arial" w:cs="Arial"/>
          <w:sz w:val="24"/>
          <w:szCs w:val="24"/>
        </w:rPr>
        <w:t>umownych.</w:t>
      </w:r>
    </w:p>
    <w:p w14:paraId="054EA994" w14:textId="77777777" w:rsidR="0014238A" w:rsidRDefault="0014238A" w:rsidP="00BF2B3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80F8FF" w14:textId="37A663C7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6.</w:t>
      </w:r>
    </w:p>
    <w:p w14:paraId="08DD2F86" w14:textId="137A943C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Czas obowiązywania umowy</w:t>
      </w:r>
    </w:p>
    <w:p w14:paraId="2874D5D6" w14:textId="680B815F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Umowa obowiązuje od dnia jej zawarcia do czasu zakończenia realizacji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głównej. </w:t>
      </w:r>
    </w:p>
    <w:p w14:paraId="253C4863" w14:textId="6A9C9148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Administrator może rozwiązać niniejszą umowę bez zachowania okresu wypowiedzenia, po uprzednim wysłuchaniu wyjaśnień Przetwarzającego dane, w przypadku gdy Podmiot przetwarzający: </w:t>
      </w:r>
    </w:p>
    <w:p w14:paraId="14B1C90C" w14:textId="75CFB4E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a)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pomimo zobowiązania go do usunięcia uchybień stwierdzonych podczas kontroli nie usunie ich w wyznaczonym terminie, </w:t>
      </w:r>
    </w:p>
    <w:p w14:paraId="037A84FD" w14:textId="5368425F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b)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przetwarza dane osobowe w sposób niezgodny z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>mową,</w:t>
      </w:r>
      <w:r w:rsidR="00B5132B">
        <w:rPr>
          <w:rFonts w:ascii="Arial" w:hAnsi="Arial" w:cs="Arial"/>
          <w:sz w:val="24"/>
          <w:szCs w:val="24"/>
        </w:rPr>
        <w:t xml:space="preserve"> lub obowiązującymi przepisami,</w:t>
      </w: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0E4C9729" w14:textId="2DC5331E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lastRenderedPageBreak/>
        <w:t>c)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powierzył przetwarzanie danych osobowych innemu podmiotowi bez zgody Administratora danych. </w:t>
      </w:r>
    </w:p>
    <w:p w14:paraId="2B4FAAAE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2A53A430" w14:textId="1E101B26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7.</w:t>
      </w:r>
    </w:p>
    <w:p w14:paraId="65CE8A25" w14:textId="6AEE3CBF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Zasady zachowania poufności</w:t>
      </w:r>
    </w:p>
    <w:p w14:paraId="3F969CEF" w14:textId="14F41F0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 </w:t>
      </w:r>
    </w:p>
    <w:p w14:paraId="100F6175" w14:textId="2494F8B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B5132B">
        <w:rPr>
          <w:rFonts w:ascii="Arial" w:hAnsi="Arial" w:cs="Arial"/>
          <w:sz w:val="24"/>
          <w:szCs w:val="24"/>
        </w:rPr>
        <w:t xml:space="preserve"> -</w:t>
      </w:r>
      <w:r w:rsidRPr="00114FF5">
        <w:rPr>
          <w:rFonts w:ascii="Arial" w:hAnsi="Arial" w:cs="Arial"/>
          <w:sz w:val="24"/>
          <w:szCs w:val="24"/>
        </w:rPr>
        <w:t xml:space="preserve"> pod rygorem nieważności Administratora danych w innym celu niż wykonanie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głównej, chyba że konieczność ujawnienia posiadanych informacji wynika z obowiązujących przepisów prawa. </w:t>
      </w:r>
    </w:p>
    <w:p w14:paraId="391A76CF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74CAA9B" w14:textId="2634B06C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8.</w:t>
      </w:r>
    </w:p>
    <w:p w14:paraId="6339DA1E" w14:textId="4E60E538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Zasady informowania</w:t>
      </w:r>
    </w:p>
    <w:p w14:paraId="3D719A9F" w14:textId="05E0DD2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 zakresie w jakim dotyczy to danych osobowych przekazanych do przetwarzania niniejszą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>mową, Podmiot przetwarzający niezwłocznie</w:t>
      </w:r>
      <w:r w:rsidR="00B5132B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-</w:t>
      </w:r>
      <w:r w:rsidR="00B5132B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nie później niż w ciągu 24 godzin, informuje Administratora o: </w:t>
      </w:r>
    </w:p>
    <w:p w14:paraId="4A45AAEA" w14:textId="0D7AF06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a)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wszelkich przypadkach naruszenia bezpieczeństwa powierzonych danych osobowych lub ich niewłaściwego wykorzystania lub wykorzystania ich w niewłaściwym celu,  </w:t>
      </w:r>
    </w:p>
    <w:p w14:paraId="6DBAB516" w14:textId="2A84C836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b)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czynnościach z własnym udziałem w sprawach dot. ochrony powierzonych danych osobowych prowadzących w szczególności  przez Prezesa </w:t>
      </w:r>
      <w:r w:rsidR="00B5132B" w:rsidRPr="00114FF5">
        <w:rPr>
          <w:rFonts w:ascii="Arial" w:hAnsi="Arial" w:cs="Arial"/>
          <w:sz w:val="24"/>
          <w:szCs w:val="24"/>
        </w:rPr>
        <w:t>Urzędu</w:t>
      </w:r>
      <w:r w:rsidRPr="00114FF5">
        <w:rPr>
          <w:rFonts w:ascii="Arial" w:hAnsi="Arial" w:cs="Arial"/>
          <w:sz w:val="24"/>
          <w:szCs w:val="24"/>
        </w:rPr>
        <w:t xml:space="preserve"> Ochrony Danych Osobowych, Policję, </w:t>
      </w:r>
      <w:r w:rsidR="00B5132B" w:rsidRPr="004D445F">
        <w:rPr>
          <w:rFonts w:ascii="Arial" w:hAnsi="Arial" w:cs="Arial"/>
          <w:sz w:val="24"/>
          <w:szCs w:val="24"/>
        </w:rPr>
        <w:t>sąd,</w:t>
      </w:r>
      <w:r w:rsidR="00B5132B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ZUS, Urząd Skarbowy, PIP.  </w:t>
      </w:r>
    </w:p>
    <w:p w14:paraId="2EC20448" w14:textId="2F211269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udziela Administratorowi, na każde jego żądanie, informacji na temat przetwarzania powierzonych danych osobowych. </w:t>
      </w:r>
    </w:p>
    <w:p w14:paraId="63D39FBF" w14:textId="619567BE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8A44EA8" w14:textId="3BB9D790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lastRenderedPageBreak/>
        <w:t>§ 9.</w:t>
      </w:r>
    </w:p>
    <w:p w14:paraId="626A6EED" w14:textId="638F8C99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82E6985" w14:textId="11FB01E5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Umowa została sporządzona w </w:t>
      </w:r>
      <w:r w:rsidR="00BF2B3F">
        <w:rPr>
          <w:rFonts w:ascii="Arial" w:hAnsi="Arial" w:cs="Arial"/>
          <w:sz w:val="24"/>
          <w:szCs w:val="24"/>
        </w:rPr>
        <w:t>trzech</w:t>
      </w:r>
      <w:r w:rsidRPr="00114FF5">
        <w:rPr>
          <w:rFonts w:ascii="Arial" w:hAnsi="Arial" w:cs="Arial"/>
          <w:sz w:val="24"/>
          <w:szCs w:val="24"/>
        </w:rPr>
        <w:t xml:space="preserve"> egzemplarzach</w:t>
      </w:r>
      <w:r w:rsidR="00BF2B3F">
        <w:rPr>
          <w:rFonts w:ascii="Arial" w:hAnsi="Arial" w:cs="Arial"/>
          <w:sz w:val="24"/>
          <w:szCs w:val="24"/>
        </w:rPr>
        <w:t>, dwa</w:t>
      </w:r>
      <w:r w:rsidR="00BF2B3F" w:rsidRPr="00BF2B3F">
        <w:rPr>
          <w:rFonts w:ascii="Arial" w:eastAsia="Times New Roman" w:hAnsi="Arial" w:cs="Arial"/>
          <w:sz w:val="24"/>
          <w:szCs w:val="24"/>
        </w:rPr>
        <w:t xml:space="preserve"> e</w:t>
      </w:r>
      <w:r w:rsidR="00BF2B3F">
        <w:rPr>
          <w:rFonts w:ascii="Arial" w:eastAsia="Times New Roman" w:hAnsi="Arial" w:cs="Arial"/>
          <w:sz w:val="24"/>
          <w:szCs w:val="24"/>
        </w:rPr>
        <w:t>gzemplarze dla Zamawiającego i jeden</w:t>
      </w:r>
      <w:r w:rsidR="00BF2B3F" w:rsidRPr="00BF2B3F">
        <w:rPr>
          <w:rFonts w:ascii="Arial" w:eastAsia="Times New Roman" w:hAnsi="Arial" w:cs="Arial"/>
          <w:sz w:val="24"/>
          <w:szCs w:val="24"/>
        </w:rPr>
        <w:t> egzemplarz dla Wykonawcy</w:t>
      </w:r>
      <w:r w:rsidRPr="00114FF5">
        <w:rPr>
          <w:rFonts w:ascii="Arial" w:hAnsi="Arial" w:cs="Arial"/>
          <w:sz w:val="24"/>
          <w:szCs w:val="24"/>
        </w:rPr>
        <w:t xml:space="preserve">. </w:t>
      </w:r>
    </w:p>
    <w:p w14:paraId="1792CA9E" w14:textId="031269AA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Wszelkie zmiany umowy wymagają formy pisemnej pod rygorem nieważności. </w:t>
      </w:r>
    </w:p>
    <w:p w14:paraId="7573C4D2" w14:textId="7A64FBE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 sprawach nieuregulowanych zastosowanie będą miały przepisy Rozporządzenia oraz inne przepisy powszechnie obowiązujące. </w:t>
      </w:r>
    </w:p>
    <w:p w14:paraId="755299AE" w14:textId="18C63B4B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4.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Sądem właściwym dla rozpatrzenia sporów wynikających z niniejszej umowy będzie sąd właściwy dla siedziby Administratora. </w:t>
      </w:r>
    </w:p>
    <w:p w14:paraId="060F2F53" w14:textId="5603C778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0F97471E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ab/>
        <w:t xml:space="preserve">Administrator: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przetwarzający: </w:t>
      </w:r>
    </w:p>
    <w:p w14:paraId="3FD8DB20" w14:textId="398FF3B6" w:rsidR="00937329" w:rsidRPr="00FF2477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</w:r>
    </w:p>
    <w:sectPr w:rsidR="00937329" w:rsidRPr="00FF2477" w:rsidSect="00784419">
      <w:headerReference w:type="default" r:id="rId8"/>
      <w:footerReference w:type="default" r:id="rId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C1880" w14:textId="77777777" w:rsidR="004F03E7" w:rsidRDefault="004F03E7" w:rsidP="004D445F">
      <w:pPr>
        <w:spacing w:after="0" w:line="240" w:lineRule="auto"/>
      </w:pPr>
      <w:r>
        <w:separator/>
      </w:r>
    </w:p>
  </w:endnote>
  <w:endnote w:type="continuationSeparator" w:id="0">
    <w:p w14:paraId="59AB0C38" w14:textId="77777777" w:rsidR="004F03E7" w:rsidRDefault="004F03E7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B73B0" w14:textId="42CD1646" w:rsidR="00784419" w:rsidRDefault="00784419" w:rsidP="0078441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70A7497" wp14:editId="4F386D7C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7277124" wp14:editId="5BF30B32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F2C4157" wp14:editId="4FC6DFB8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FF0D2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84419" w14:paraId="15BA33C3" w14:textId="77777777" w:rsidTr="009D2DC5">
      <w:tc>
        <w:tcPr>
          <w:tcW w:w="0" w:type="auto"/>
          <w:shd w:val="clear" w:color="auto" w:fill="auto"/>
          <w:vAlign w:val="center"/>
        </w:tcPr>
        <w:p w14:paraId="394210BD" w14:textId="77777777" w:rsidR="00784419" w:rsidRPr="00B44D15" w:rsidRDefault="00784419" w:rsidP="0078441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688E86B" w14:textId="77777777" w:rsidR="00784419" w:rsidRPr="00B7388A" w:rsidRDefault="00784419" w:rsidP="0078441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D492ED5" w14:textId="77777777" w:rsidR="00784419" w:rsidRPr="00AB1BF2" w:rsidRDefault="00784419" w:rsidP="0078441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B9672AD" w14:textId="77777777" w:rsidR="00784419" w:rsidRPr="0099535B" w:rsidRDefault="00784419" w:rsidP="00784419">
          <w:pPr>
            <w:pStyle w:val="Bezodstpw"/>
            <w:jc w:val="center"/>
            <w:rPr>
              <w:noProof/>
            </w:rPr>
          </w:pPr>
        </w:p>
      </w:tc>
    </w:tr>
  </w:tbl>
  <w:p w14:paraId="23607C4F" w14:textId="77777777" w:rsidR="00784419" w:rsidRPr="008F758E" w:rsidRDefault="00784419" w:rsidP="0078441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78DAC94" w14:textId="60B45A1A" w:rsidR="00784419" w:rsidRPr="008F758E" w:rsidRDefault="00784419" w:rsidP="0078441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5FD39E44" wp14:editId="5548B0D2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122875A" w14:textId="77777777" w:rsidR="00784419" w:rsidRPr="00D57C24" w:rsidRDefault="00784419" w:rsidP="0078441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63FCAB8" w14:textId="50DC484E" w:rsidR="00DE7D0F" w:rsidRDefault="00784419" w:rsidP="0078441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FE5DD" w14:textId="77777777" w:rsidR="004F03E7" w:rsidRDefault="004F03E7" w:rsidP="004D445F">
      <w:pPr>
        <w:spacing w:after="0" w:line="240" w:lineRule="auto"/>
      </w:pPr>
      <w:r>
        <w:separator/>
      </w:r>
    </w:p>
  </w:footnote>
  <w:footnote w:type="continuationSeparator" w:id="0">
    <w:p w14:paraId="358DC1B6" w14:textId="77777777" w:rsidR="004F03E7" w:rsidRDefault="004F03E7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B23C3" w14:textId="26891649" w:rsidR="00784419" w:rsidRPr="0062295F" w:rsidRDefault="00784419" w:rsidP="0078441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72442D4" wp14:editId="6688BB5F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2493E9" wp14:editId="6E576B6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AB63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8A7F30B" w14:textId="77777777" w:rsidR="00784419" w:rsidRDefault="00784419" w:rsidP="00784419"/>
  <w:p w14:paraId="67BD62D4" w14:textId="2958CCD5" w:rsidR="00DE7D0F" w:rsidRPr="00784419" w:rsidRDefault="00DE7D0F" w:rsidP="007844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7"/>
  </w:num>
  <w:num w:numId="7">
    <w:abstractNumId w:val="5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0979EC"/>
    <w:rsid w:val="00100A54"/>
    <w:rsid w:val="00114FF5"/>
    <w:rsid w:val="00131936"/>
    <w:rsid w:val="0014238A"/>
    <w:rsid w:val="0017319D"/>
    <w:rsid w:val="001E40A8"/>
    <w:rsid w:val="0020557D"/>
    <w:rsid w:val="00281AEE"/>
    <w:rsid w:val="00285A40"/>
    <w:rsid w:val="00295CB4"/>
    <w:rsid w:val="00316380"/>
    <w:rsid w:val="00350231"/>
    <w:rsid w:val="003637B0"/>
    <w:rsid w:val="003E2DF8"/>
    <w:rsid w:val="003F775F"/>
    <w:rsid w:val="00487EDE"/>
    <w:rsid w:val="004C2DF3"/>
    <w:rsid w:val="004C723C"/>
    <w:rsid w:val="004D445F"/>
    <w:rsid w:val="004F03E7"/>
    <w:rsid w:val="004F7718"/>
    <w:rsid w:val="005808AB"/>
    <w:rsid w:val="005A56ED"/>
    <w:rsid w:val="005D0A9B"/>
    <w:rsid w:val="005E41EF"/>
    <w:rsid w:val="005F6FF2"/>
    <w:rsid w:val="00625B2F"/>
    <w:rsid w:val="00636514"/>
    <w:rsid w:val="00676E3E"/>
    <w:rsid w:val="0068738A"/>
    <w:rsid w:val="00695785"/>
    <w:rsid w:val="006A01BD"/>
    <w:rsid w:val="006D21A7"/>
    <w:rsid w:val="006F416B"/>
    <w:rsid w:val="00742AF3"/>
    <w:rsid w:val="00784419"/>
    <w:rsid w:val="007B6AC4"/>
    <w:rsid w:val="007E6AB0"/>
    <w:rsid w:val="007E6C39"/>
    <w:rsid w:val="00826E81"/>
    <w:rsid w:val="008D43E8"/>
    <w:rsid w:val="00937329"/>
    <w:rsid w:val="009E7B98"/>
    <w:rsid w:val="00A07C8C"/>
    <w:rsid w:val="00A711A3"/>
    <w:rsid w:val="00A97612"/>
    <w:rsid w:val="00AA5851"/>
    <w:rsid w:val="00AB61E1"/>
    <w:rsid w:val="00AD5986"/>
    <w:rsid w:val="00B136A4"/>
    <w:rsid w:val="00B5132B"/>
    <w:rsid w:val="00BB5773"/>
    <w:rsid w:val="00BF2B3F"/>
    <w:rsid w:val="00C76D31"/>
    <w:rsid w:val="00CC4120"/>
    <w:rsid w:val="00CF1AC9"/>
    <w:rsid w:val="00D77BE7"/>
    <w:rsid w:val="00DE7D0F"/>
    <w:rsid w:val="00E70BE9"/>
    <w:rsid w:val="00EC6E9E"/>
    <w:rsid w:val="00EE40BC"/>
    <w:rsid w:val="00F22B56"/>
    <w:rsid w:val="00F34AF1"/>
    <w:rsid w:val="00F75A8E"/>
    <w:rsid w:val="00F86B61"/>
    <w:rsid w:val="00FB23B5"/>
    <w:rsid w:val="00FC2291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  <w:style w:type="paragraph" w:styleId="Bezodstpw">
    <w:name w:val="No Spacing"/>
    <w:uiPriority w:val="1"/>
    <w:qFormat/>
    <w:rsid w:val="00784419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F28BF-DE99-4852-ADF1-A8B2EA109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1355</Words>
  <Characters>8133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Dmochowska ODO 24 sp. z o.o.</dc:creator>
  <cp:lastModifiedBy>Maria Taranek-Totoś</cp:lastModifiedBy>
  <cp:revision>6</cp:revision>
  <cp:lastPrinted>2021-11-04T09:23:00Z</cp:lastPrinted>
  <dcterms:created xsi:type="dcterms:W3CDTF">2023-03-21T09:27:00Z</dcterms:created>
  <dcterms:modified xsi:type="dcterms:W3CDTF">2023-03-31T10:23:00Z</dcterms:modified>
</cp:coreProperties>
</file>