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D3258" w14:textId="7082B204" w:rsidR="00E713CA" w:rsidRPr="00CF533F" w:rsidRDefault="00E713CA" w:rsidP="00CF533F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CF533F">
        <w:rPr>
          <w:rFonts w:ascii="Arial" w:hAnsi="Arial" w:cs="Arial"/>
          <w:b/>
          <w:i/>
          <w:sz w:val="24"/>
          <w:szCs w:val="24"/>
          <w:u w:val="single"/>
        </w:rPr>
        <w:t>Opis przedmiotu zamówienia</w:t>
      </w:r>
      <w:r w:rsidR="00646818" w:rsidRPr="00CF533F">
        <w:rPr>
          <w:rFonts w:ascii="Arial" w:hAnsi="Arial" w:cs="Arial"/>
          <w:b/>
          <w:i/>
          <w:sz w:val="24"/>
          <w:szCs w:val="24"/>
          <w:u w:val="single"/>
        </w:rPr>
        <w:t xml:space="preserve"> – zadanie nr 2</w:t>
      </w:r>
      <w:r w:rsidR="00F15089" w:rsidRPr="00CF533F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  <w:r w:rsidR="009C648A" w:rsidRPr="00CF533F">
        <w:rPr>
          <w:rFonts w:ascii="Arial" w:hAnsi="Arial" w:cs="Arial"/>
          <w:b/>
          <w:i/>
          <w:sz w:val="24"/>
          <w:szCs w:val="24"/>
          <w:u w:val="single"/>
        </w:rPr>
        <w:t xml:space="preserve"> </w:t>
      </w:r>
    </w:p>
    <w:p w14:paraId="0E311DA2" w14:textId="77777777" w:rsidR="00E713CA" w:rsidRPr="00CF533F" w:rsidRDefault="00E713CA" w:rsidP="00CF533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D4A8428" w14:textId="1CE98343" w:rsidR="00E713CA" w:rsidRPr="00CF533F" w:rsidRDefault="007C5C10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Biurko gabinetowe w kolorze</w:t>
      </w:r>
      <w:r w:rsidR="001635B6" w:rsidRPr="00CF533F">
        <w:rPr>
          <w:rFonts w:ascii="Arial" w:hAnsi="Arial" w:cs="Arial"/>
          <w:b/>
          <w:sz w:val="24"/>
          <w:szCs w:val="24"/>
        </w:rPr>
        <w:t xml:space="preserve"> (lewe)</w:t>
      </w:r>
      <w:r w:rsidR="0088708B" w:rsidRPr="00CF533F">
        <w:rPr>
          <w:rFonts w:ascii="Arial" w:hAnsi="Arial" w:cs="Arial"/>
          <w:b/>
          <w:sz w:val="24"/>
          <w:szCs w:val="24"/>
        </w:rPr>
        <w:t xml:space="preserve"> - 1 szt.</w:t>
      </w:r>
    </w:p>
    <w:p w14:paraId="7EBC9DC3" w14:textId="7E4B7131" w:rsidR="00E713CA" w:rsidRPr="00CF533F" w:rsidRDefault="00E713CA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wymiary: szerokość 140</w:t>
      </w:r>
      <w:r w:rsidR="0077405B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</w:t>
      </w:r>
      <w:r w:rsidR="0077405B" w:rsidRPr="00CF533F">
        <w:rPr>
          <w:rFonts w:ascii="Arial" w:hAnsi="Arial" w:cs="Arial"/>
          <w:sz w:val="24"/>
          <w:szCs w:val="24"/>
        </w:rPr>
        <w:t>m</w:t>
      </w:r>
      <w:r w:rsidRPr="00CF533F">
        <w:rPr>
          <w:rFonts w:ascii="Arial" w:hAnsi="Arial" w:cs="Arial"/>
          <w:sz w:val="24"/>
          <w:szCs w:val="24"/>
        </w:rPr>
        <w:t xml:space="preserve">m; głębokość </w:t>
      </w:r>
      <w:r w:rsidR="00E807F3" w:rsidRPr="00CF533F">
        <w:rPr>
          <w:rFonts w:ascii="Arial" w:hAnsi="Arial" w:cs="Arial"/>
          <w:sz w:val="24"/>
          <w:szCs w:val="24"/>
        </w:rPr>
        <w:t xml:space="preserve">(1) </w:t>
      </w:r>
      <w:r w:rsidRPr="00CF533F">
        <w:rPr>
          <w:rFonts w:ascii="Arial" w:hAnsi="Arial" w:cs="Arial"/>
          <w:sz w:val="24"/>
          <w:szCs w:val="24"/>
        </w:rPr>
        <w:t>70</w:t>
      </w:r>
      <w:r w:rsidR="0077405B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</w:t>
      </w:r>
      <w:r w:rsidR="0077405B" w:rsidRPr="00CF533F">
        <w:rPr>
          <w:rFonts w:ascii="Arial" w:hAnsi="Arial" w:cs="Arial"/>
          <w:sz w:val="24"/>
          <w:szCs w:val="24"/>
        </w:rPr>
        <w:t>m</w:t>
      </w:r>
      <w:r w:rsidRPr="00CF533F">
        <w:rPr>
          <w:rFonts w:ascii="Arial" w:hAnsi="Arial" w:cs="Arial"/>
          <w:sz w:val="24"/>
          <w:szCs w:val="24"/>
        </w:rPr>
        <w:t xml:space="preserve">m; </w:t>
      </w:r>
      <w:r w:rsidR="00E807F3" w:rsidRPr="00CF533F">
        <w:rPr>
          <w:rFonts w:ascii="Arial" w:hAnsi="Arial" w:cs="Arial"/>
          <w:sz w:val="24"/>
          <w:szCs w:val="24"/>
        </w:rPr>
        <w:t xml:space="preserve">głębokość (2) </w:t>
      </w:r>
      <w:r w:rsidR="001635B6" w:rsidRPr="00CF533F">
        <w:rPr>
          <w:rFonts w:ascii="Arial" w:hAnsi="Arial" w:cs="Arial"/>
          <w:sz w:val="24"/>
          <w:szCs w:val="24"/>
        </w:rPr>
        <w:t>1</w:t>
      </w:r>
      <w:r w:rsidR="00AD2AEA" w:rsidRPr="00CF533F">
        <w:rPr>
          <w:rFonts w:ascii="Arial" w:hAnsi="Arial" w:cs="Arial"/>
          <w:sz w:val="24"/>
          <w:szCs w:val="24"/>
        </w:rPr>
        <w:t>10</w:t>
      </w:r>
      <w:r w:rsidR="001635B6" w:rsidRPr="00CF533F">
        <w:rPr>
          <w:rFonts w:ascii="Arial" w:hAnsi="Arial" w:cs="Arial"/>
          <w:sz w:val="24"/>
          <w:szCs w:val="24"/>
        </w:rPr>
        <w:t xml:space="preserve">0 </w:t>
      </w:r>
      <w:r w:rsidR="0077405B" w:rsidRPr="00CF533F">
        <w:rPr>
          <w:rFonts w:ascii="Arial" w:hAnsi="Arial" w:cs="Arial"/>
          <w:sz w:val="24"/>
          <w:szCs w:val="24"/>
        </w:rPr>
        <w:t>m</w:t>
      </w:r>
      <w:r w:rsidR="001635B6" w:rsidRPr="00CF533F">
        <w:rPr>
          <w:rFonts w:ascii="Arial" w:hAnsi="Arial" w:cs="Arial"/>
          <w:sz w:val="24"/>
          <w:szCs w:val="24"/>
        </w:rPr>
        <w:t>m</w:t>
      </w:r>
      <w:r w:rsidR="0077405B" w:rsidRPr="00CF533F">
        <w:rPr>
          <w:rFonts w:ascii="Arial" w:hAnsi="Arial" w:cs="Arial"/>
          <w:sz w:val="24"/>
          <w:szCs w:val="24"/>
        </w:rPr>
        <w:t>;</w:t>
      </w:r>
      <w:r w:rsidR="001635B6" w:rsidRPr="00CF533F">
        <w:rPr>
          <w:rFonts w:ascii="Arial" w:hAnsi="Arial" w:cs="Arial"/>
          <w:sz w:val="24"/>
          <w:szCs w:val="24"/>
        </w:rPr>
        <w:t xml:space="preserve"> </w:t>
      </w:r>
      <w:r w:rsidRPr="00CF533F">
        <w:rPr>
          <w:rFonts w:ascii="Arial" w:hAnsi="Arial" w:cs="Arial"/>
          <w:sz w:val="24"/>
          <w:szCs w:val="24"/>
        </w:rPr>
        <w:t>wysokość 76</w:t>
      </w:r>
      <w:r w:rsidR="0077405B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</w:t>
      </w:r>
      <w:r w:rsidR="0077405B" w:rsidRPr="00CF533F">
        <w:rPr>
          <w:rFonts w:ascii="Arial" w:hAnsi="Arial" w:cs="Arial"/>
          <w:sz w:val="24"/>
          <w:szCs w:val="24"/>
        </w:rPr>
        <w:t>m</w:t>
      </w:r>
      <w:r w:rsidRPr="00CF533F">
        <w:rPr>
          <w:rFonts w:ascii="Arial" w:hAnsi="Arial" w:cs="Arial"/>
          <w:sz w:val="24"/>
          <w:szCs w:val="24"/>
        </w:rPr>
        <w:t xml:space="preserve">m; </w:t>
      </w:r>
    </w:p>
    <w:p w14:paraId="24FD3AA0" w14:textId="37DA4807" w:rsidR="00E713CA" w:rsidRPr="00CF533F" w:rsidRDefault="00E713CA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wysuwana półka na klawiaturę na prowa</w:t>
      </w:r>
      <w:bookmarkStart w:id="0" w:name="_GoBack"/>
      <w:bookmarkEnd w:id="0"/>
      <w:r w:rsidRPr="00CF533F">
        <w:rPr>
          <w:rFonts w:ascii="Arial" w:hAnsi="Arial" w:cs="Arial"/>
          <w:sz w:val="24"/>
          <w:szCs w:val="24"/>
        </w:rPr>
        <w:t>dnicach rolkowych – 1 szt.</w:t>
      </w:r>
    </w:p>
    <w:p w14:paraId="4C0A040B" w14:textId="6E33EA01" w:rsidR="001635B6" w:rsidRPr="00CF533F" w:rsidRDefault="001635B6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14:paraId="58A5098B" w14:textId="2E8CCA57" w:rsidR="001635B6" w:rsidRPr="00CF533F" w:rsidRDefault="00D95AAD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</w:t>
      </w:r>
      <w:r w:rsidR="001635B6" w:rsidRPr="00CF533F">
        <w:rPr>
          <w:rFonts w:ascii="Arial" w:hAnsi="Arial" w:cs="Arial"/>
          <w:sz w:val="24"/>
          <w:szCs w:val="24"/>
        </w:rPr>
        <w:t>opuszczalna tolerancja wymiarów +/-</w:t>
      </w:r>
      <w:r w:rsidR="0077405B" w:rsidRPr="00CF533F">
        <w:rPr>
          <w:rFonts w:ascii="Arial" w:hAnsi="Arial" w:cs="Arial"/>
          <w:sz w:val="24"/>
          <w:szCs w:val="24"/>
        </w:rPr>
        <w:t>1</w:t>
      </w:r>
      <w:r w:rsidR="001635B6" w:rsidRPr="00CF533F">
        <w:rPr>
          <w:rFonts w:ascii="Arial" w:hAnsi="Arial" w:cs="Arial"/>
          <w:sz w:val="24"/>
          <w:szCs w:val="24"/>
        </w:rPr>
        <w:t>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="001635B6" w:rsidRPr="00CF533F">
        <w:rPr>
          <w:rFonts w:ascii="Arial" w:hAnsi="Arial" w:cs="Arial"/>
          <w:sz w:val="24"/>
          <w:szCs w:val="24"/>
        </w:rPr>
        <w:t xml:space="preserve"> mm</w:t>
      </w:r>
    </w:p>
    <w:p w14:paraId="30F4AD12" w14:textId="77777777" w:rsidR="001635B6" w:rsidRPr="00CF533F" w:rsidRDefault="001635B6" w:rsidP="00CF533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>Poglądowe zdjęcie</w:t>
      </w:r>
    </w:p>
    <w:p w14:paraId="2BFDF710" w14:textId="3F6B2D14" w:rsidR="001635B6" w:rsidRPr="00CF533F" w:rsidRDefault="009C2D1D" w:rsidP="00CF533F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DAD376E" wp14:editId="0DEF0D17">
            <wp:extent cx="2867310" cy="2203450"/>
            <wp:effectExtent l="0" t="0" r="9525" b="6350"/>
            <wp:docPr id="3" name="Obraz 3" descr="Obraz zawierający biały, stół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biały, stół&#10;&#10;Opis wygenerowany automatycznie"/>
                    <pic:cNvPicPr/>
                  </pic:nvPicPr>
                  <pic:blipFill rotWithShape="1">
                    <a:blip r:embed="rId7"/>
                    <a:srcRect l="6559" t="16616" r="4679" b="15173"/>
                    <a:stretch/>
                  </pic:blipFill>
                  <pic:spPr bwMode="auto">
                    <a:xfrm>
                      <a:off x="0" y="0"/>
                      <a:ext cx="2881823" cy="2214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08BD8C" w14:textId="062E8ACB" w:rsidR="001635B6" w:rsidRPr="00CF533F" w:rsidRDefault="001635B6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Kontener pod biurko</w:t>
      </w:r>
      <w:r w:rsidR="0088708B" w:rsidRPr="00CF533F">
        <w:rPr>
          <w:rFonts w:ascii="Arial" w:hAnsi="Arial" w:cs="Arial"/>
          <w:b/>
          <w:sz w:val="24"/>
          <w:szCs w:val="24"/>
        </w:rPr>
        <w:t xml:space="preserve"> - 1 szt.</w:t>
      </w:r>
    </w:p>
    <w:p w14:paraId="21B37472" w14:textId="407D6417" w:rsidR="0077405B" w:rsidRPr="00CF533F" w:rsidRDefault="0077405B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wymiary: szerokość 430 mm; głębokość 500 mm; wysokość 620 mm;</w:t>
      </w:r>
    </w:p>
    <w:p w14:paraId="21BEDE79" w14:textId="48EF5C44" w:rsidR="00E713CA" w:rsidRPr="00CF533F" w:rsidRDefault="00E713CA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14:paraId="174619BE" w14:textId="77777777" w:rsidR="00E713CA" w:rsidRPr="00CF533F" w:rsidRDefault="00E713CA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14:paraId="77565D25" w14:textId="4A86DDC2" w:rsidR="00E713CA" w:rsidRPr="00CF533F" w:rsidRDefault="00E713CA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uchwyty szuflad metalowe w kolorze srebrnym;</w:t>
      </w:r>
    </w:p>
    <w:p w14:paraId="32F63ADD" w14:textId="2DE7BE18" w:rsidR="0077405B" w:rsidRPr="00CF533F" w:rsidRDefault="00962092" w:rsidP="00CF533F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</w:t>
      </w:r>
      <w:r w:rsidR="0077405B" w:rsidRPr="00CF533F">
        <w:rPr>
          <w:rFonts w:ascii="Arial" w:hAnsi="Arial" w:cs="Arial"/>
          <w:sz w:val="24"/>
          <w:szCs w:val="24"/>
        </w:rPr>
        <w:t>opuszczalna tolerancja wymiarów +/-10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="0077405B" w:rsidRPr="00CF533F">
        <w:rPr>
          <w:rFonts w:ascii="Arial" w:hAnsi="Arial" w:cs="Arial"/>
          <w:sz w:val="24"/>
          <w:szCs w:val="24"/>
        </w:rPr>
        <w:t xml:space="preserve"> mm</w:t>
      </w:r>
    </w:p>
    <w:p w14:paraId="1B65D14C" w14:textId="77777777" w:rsidR="003B464C" w:rsidRPr="00CF533F" w:rsidRDefault="003B464C" w:rsidP="00CF533F">
      <w:pPr>
        <w:pStyle w:val="Akapitzlist"/>
        <w:spacing w:line="360" w:lineRule="auto"/>
        <w:rPr>
          <w:rFonts w:ascii="Arial" w:hAnsi="Arial" w:cs="Arial"/>
          <w:i/>
          <w:sz w:val="24"/>
          <w:szCs w:val="24"/>
        </w:rPr>
      </w:pPr>
    </w:p>
    <w:p w14:paraId="47404D73" w14:textId="4C2AA76D" w:rsidR="00E713CA" w:rsidRPr="00CF533F" w:rsidRDefault="00E713CA" w:rsidP="00CF533F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>Poglądowe zdjęcie</w:t>
      </w:r>
    </w:p>
    <w:p w14:paraId="0A1B6AF8" w14:textId="2A74225C" w:rsidR="00E807F3" w:rsidRPr="00CF533F" w:rsidRDefault="009C2D1D" w:rsidP="00CF533F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1E8F7F9" wp14:editId="69172D7D">
            <wp:extent cx="1536700" cy="1536700"/>
            <wp:effectExtent l="0" t="0" r="6350" b="6350"/>
            <wp:docPr id="1" name="Obraz 1" descr="Obraz zawierający pl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plik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AFDCB" w14:textId="2CC1971A" w:rsidR="00E713CA" w:rsidRPr="00CF533F" w:rsidRDefault="00E713CA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 xml:space="preserve">Biurko gabinetowe </w:t>
      </w:r>
      <w:r w:rsidR="0077405B" w:rsidRPr="00CF533F">
        <w:rPr>
          <w:rFonts w:ascii="Arial" w:hAnsi="Arial" w:cs="Arial"/>
          <w:b/>
          <w:sz w:val="24"/>
          <w:szCs w:val="24"/>
        </w:rPr>
        <w:t>w kolorze</w:t>
      </w:r>
      <w:r w:rsidR="0088708B" w:rsidRPr="00CF533F">
        <w:rPr>
          <w:rFonts w:ascii="Arial" w:hAnsi="Arial" w:cs="Arial"/>
          <w:b/>
          <w:sz w:val="24"/>
          <w:szCs w:val="24"/>
        </w:rPr>
        <w:t xml:space="preserve"> - 1 szt.</w:t>
      </w:r>
    </w:p>
    <w:p w14:paraId="5DB880BF" w14:textId="45B5026B" w:rsidR="0077405B" w:rsidRPr="00CF533F" w:rsidRDefault="00962092" w:rsidP="00CF533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</w:t>
      </w:r>
      <w:r w:rsidR="0077405B" w:rsidRPr="00CF533F">
        <w:rPr>
          <w:rFonts w:ascii="Arial" w:hAnsi="Arial" w:cs="Arial"/>
          <w:sz w:val="24"/>
          <w:szCs w:val="24"/>
        </w:rPr>
        <w:t xml:space="preserve">ymiary: szerokość </w:t>
      </w:r>
      <w:r w:rsidRPr="00CF533F">
        <w:rPr>
          <w:rFonts w:ascii="Arial" w:hAnsi="Arial" w:cs="Arial"/>
          <w:sz w:val="24"/>
          <w:szCs w:val="24"/>
        </w:rPr>
        <w:t>1</w:t>
      </w:r>
      <w:r w:rsidR="003B464C" w:rsidRPr="00CF533F">
        <w:rPr>
          <w:rFonts w:ascii="Arial" w:hAnsi="Arial" w:cs="Arial"/>
          <w:sz w:val="24"/>
          <w:szCs w:val="24"/>
        </w:rPr>
        <w:t>1</w:t>
      </w:r>
      <w:r w:rsidRPr="00CF533F">
        <w:rPr>
          <w:rFonts w:ascii="Arial" w:hAnsi="Arial" w:cs="Arial"/>
          <w:sz w:val="24"/>
          <w:szCs w:val="24"/>
        </w:rPr>
        <w:t>0</w:t>
      </w:r>
      <w:r w:rsidR="0077405B" w:rsidRPr="00CF533F">
        <w:rPr>
          <w:rFonts w:ascii="Arial" w:hAnsi="Arial" w:cs="Arial"/>
          <w:sz w:val="24"/>
          <w:szCs w:val="24"/>
        </w:rPr>
        <w:t xml:space="preserve">0 mm; głębokość </w:t>
      </w:r>
      <w:r w:rsidRPr="00CF533F">
        <w:rPr>
          <w:rFonts w:ascii="Arial" w:hAnsi="Arial" w:cs="Arial"/>
          <w:sz w:val="24"/>
          <w:szCs w:val="24"/>
        </w:rPr>
        <w:t>7</w:t>
      </w:r>
      <w:r w:rsidR="0077405B" w:rsidRPr="00CF533F">
        <w:rPr>
          <w:rFonts w:ascii="Arial" w:hAnsi="Arial" w:cs="Arial"/>
          <w:sz w:val="24"/>
          <w:szCs w:val="24"/>
        </w:rPr>
        <w:t xml:space="preserve">00 mm; wysokość </w:t>
      </w:r>
      <w:r w:rsidRPr="00CF533F">
        <w:rPr>
          <w:rFonts w:ascii="Arial" w:hAnsi="Arial" w:cs="Arial"/>
          <w:sz w:val="24"/>
          <w:szCs w:val="24"/>
        </w:rPr>
        <w:t>76</w:t>
      </w:r>
      <w:r w:rsidR="0077405B" w:rsidRPr="00CF533F">
        <w:rPr>
          <w:rFonts w:ascii="Arial" w:hAnsi="Arial" w:cs="Arial"/>
          <w:sz w:val="24"/>
          <w:szCs w:val="24"/>
        </w:rPr>
        <w:t>0 mm;</w:t>
      </w:r>
    </w:p>
    <w:p w14:paraId="4AE66785" w14:textId="7E4483FC" w:rsidR="00962092" w:rsidRPr="00CF533F" w:rsidRDefault="00962092" w:rsidP="00CF533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14:paraId="041E2BF7" w14:textId="6A3B400C" w:rsidR="00962092" w:rsidRPr="00CF533F" w:rsidRDefault="00962092" w:rsidP="00CF533F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dopuszczalna tolerancja wymiarów +/-10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mm</w:t>
      </w:r>
    </w:p>
    <w:p w14:paraId="3A37774A" w14:textId="77777777" w:rsidR="00E713CA" w:rsidRPr="00CF533F" w:rsidRDefault="00E713CA" w:rsidP="00CF533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 xml:space="preserve">        Poglądowe zdjęcie</w:t>
      </w:r>
    </w:p>
    <w:p w14:paraId="7CE828F2" w14:textId="34D7A581" w:rsidR="00B27C43" w:rsidRPr="00CF533F" w:rsidRDefault="009C2D1D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FF5124A" wp14:editId="259E98A8">
            <wp:extent cx="2622550" cy="1793498"/>
            <wp:effectExtent l="0" t="0" r="6350" b="0"/>
            <wp:docPr id="4" name="Obraz 4" descr="Obraz zawierający biały, stół, stolik do kaw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biały, stół, stolik do kawy&#10;&#10;Opis wygenerowany automatycznie"/>
                    <pic:cNvPicPr/>
                  </pic:nvPicPr>
                  <pic:blipFill rotWithShape="1">
                    <a:blip r:embed="rId9"/>
                    <a:srcRect l="8082" t="20526" r="4533" b="19713"/>
                    <a:stretch/>
                  </pic:blipFill>
                  <pic:spPr bwMode="auto">
                    <a:xfrm>
                      <a:off x="0" y="0"/>
                      <a:ext cx="2652822" cy="181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198D8" w14:textId="59C60638" w:rsidR="00E713CA" w:rsidRPr="00CF533F" w:rsidRDefault="00E713CA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 xml:space="preserve">Krzesło konferencyjne </w:t>
      </w:r>
      <w:r w:rsidR="00702507" w:rsidRPr="00CF533F">
        <w:rPr>
          <w:rFonts w:ascii="Arial" w:hAnsi="Arial" w:cs="Arial"/>
          <w:b/>
          <w:sz w:val="24"/>
          <w:szCs w:val="24"/>
        </w:rPr>
        <w:t xml:space="preserve">- </w:t>
      </w:r>
      <w:r w:rsidR="0088708B" w:rsidRPr="00CF533F">
        <w:rPr>
          <w:rFonts w:ascii="Arial" w:hAnsi="Arial" w:cs="Arial"/>
          <w:b/>
          <w:sz w:val="24"/>
          <w:szCs w:val="24"/>
        </w:rPr>
        <w:t>2</w:t>
      </w:r>
      <w:r w:rsidRPr="00CF533F">
        <w:rPr>
          <w:rFonts w:ascii="Arial" w:hAnsi="Arial" w:cs="Arial"/>
          <w:b/>
          <w:sz w:val="24"/>
          <w:szCs w:val="24"/>
        </w:rPr>
        <w:t xml:space="preserve"> szt.</w:t>
      </w:r>
    </w:p>
    <w:p w14:paraId="2BF159D5" w14:textId="5F59FB2D" w:rsidR="00E713CA" w:rsidRPr="00CF533F" w:rsidRDefault="0088708B" w:rsidP="00CF533F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k</w:t>
      </w:r>
      <w:r w:rsidR="00E713CA" w:rsidRPr="00CF533F">
        <w:rPr>
          <w:rFonts w:ascii="Arial" w:hAnsi="Arial" w:cs="Arial"/>
          <w:sz w:val="24"/>
          <w:szCs w:val="24"/>
        </w:rPr>
        <w:t>rzesło z wysokim oparciem, rama metalowa</w:t>
      </w:r>
      <w:r w:rsidRPr="00CF533F">
        <w:rPr>
          <w:rFonts w:ascii="Arial" w:hAnsi="Arial" w:cs="Arial"/>
          <w:sz w:val="24"/>
          <w:szCs w:val="24"/>
        </w:rPr>
        <w:t>;</w:t>
      </w:r>
      <w:r w:rsidR="00E713CA" w:rsidRPr="00CF533F">
        <w:rPr>
          <w:rFonts w:ascii="Arial" w:hAnsi="Arial" w:cs="Arial"/>
          <w:sz w:val="24"/>
          <w:szCs w:val="24"/>
        </w:rPr>
        <w:t xml:space="preserve"> </w:t>
      </w:r>
    </w:p>
    <w:p w14:paraId="650FFF2B" w14:textId="13F8EF2D" w:rsidR="00E713CA" w:rsidRPr="00CF533F" w:rsidRDefault="0088708B" w:rsidP="00CF533F">
      <w:pPr>
        <w:pStyle w:val="Akapitzlist"/>
        <w:numPr>
          <w:ilvl w:val="0"/>
          <w:numId w:val="4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n</w:t>
      </w:r>
      <w:r w:rsidR="00E713CA" w:rsidRPr="00CF533F">
        <w:rPr>
          <w:rFonts w:ascii="Arial" w:hAnsi="Arial" w:cs="Arial"/>
          <w:sz w:val="24"/>
          <w:szCs w:val="24"/>
        </w:rPr>
        <w:t>ogi w kolorze chrom</w:t>
      </w:r>
      <w:r w:rsidRPr="00CF533F">
        <w:rPr>
          <w:rFonts w:ascii="Arial" w:hAnsi="Arial" w:cs="Arial"/>
          <w:sz w:val="24"/>
          <w:szCs w:val="24"/>
        </w:rPr>
        <w:t>,</w:t>
      </w:r>
      <w:r w:rsidR="00E713CA" w:rsidRPr="00CF533F">
        <w:rPr>
          <w:rFonts w:ascii="Arial" w:hAnsi="Arial" w:cs="Arial"/>
          <w:sz w:val="24"/>
          <w:szCs w:val="24"/>
        </w:rPr>
        <w:t xml:space="preserve"> </w:t>
      </w:r>
      <w:r w:rsidRPr="00CF533F">
        <w:rPr>
          <w:rFonts w:ascii="Arial" w:hAnsi="Arial" w:cs="Arial"/>
          <w:sz w:val="24"/>
          <w:szCs w:val="24"/>
        </w:rPr>
        <w:t>s</w:t>
      </w:r>
      <w:r w:rsidR="00E713CA" w:rsidRPr="00CF533F">
        <w:rPr>
          <w:rFonts w:ascii="Arial" w:hAnsi="Arial" w:cs="Arial"/>
          <w:sz w:val="24"/>
          <w:szCs w:val="24"/>
        </w:rPr>
        <w:t xml:space="preserve">iedzisko i oparcie dwustronnie tapicerowane </w:t>
      </w:r>
      <w:r w:rsidR="00D95AAD" w:rsidRPr="00CF533F">
        <w:rPr>
          <w:rFonts w:ascii="Arial" w:hAnsi="Arial" w:cs="Arial"/>
          <w:sz w:val="24"/>
          <w:szCs w:val="24"/>
        </w:rPr>
        <w:t>materiałem odpornym</w:t>
      </w:r>
      <w:r w:rsidR="00E713CA" w:rsidRPr="00CF533F">
        <w:rPr>
          <w:rFonts w:ascii="Arial" w:hAnsi="Arial" w:cs="Arial"/>
          <w:sz w:val="24"/>
          <w:szCs w:val="24"/>
        </w:rPr>
        <w:t xml:space="preserve"> na ścieralność</w:t>
      </w:r>
      <w:r w:rsidRPr="00CF533F">
        <w:rPr>
          <w:rFonts w:ascii="Arial" w:hAnsi="Arial" w:cs="Arial"/>
          <w:sz w:val="24"/>
          <w:szCs w:val="24"/>
        </w:rPr>
        <w:t>;</w:t>
      </w:r>
    </w:p>
    <w:p w14:paraId="31BCF6B4" w14:textId="1E19AB1C" w:rsidR="00E713CA" w:rsidRPr="00CF533F" w:rsidRDefault="0088708B" w:rsidP="00CF533F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k</w:t>
      </w:r>
      <w:r w:rsidR="00E713CA" w:rsidRPr="00CF533F">
        <w:rPr>
          <w:rFonts w:ascii="Arial" w:hAnsi="Arial" w:cs="Arial"/>
          <w:sz w:val="24"/>
          <w:szCs w:val="24"/>
        </w:rPr>
        <w:t xml:space="preserve">olor </w:t>
      </w:r>
      <w:r w:rsidR="00D95AAD" w:rsidRPr="00CF533F">
        <w:rPr>
          <w:rFonts w:ascii="Arial" w:hAnsi="Arial" w:cs="Arial"/>
          <w:sz w:val="24"/>
          <w:szCs w:val="24"/>
        </w:rPr>
        <w:t>tapicerki do</w:t>
      </w:r>
      <w:r w:rsidR="00E713CA" w:rsidRPr="00CF533F">
        <w:rPr>
          <w:rFonts w:ascii="Arial" w:hAnsi="Arial" w:cs="Arial"/>
          <w:sz w:val="24"/>
          <w:szCs w:val="24"/>
        </w:rPr>
        <w:t xml:space="preserve"> uzgodnienia z Zamawiającym na podstawie wzorników</w:t>
      </w:r>
      <w:r w:rsidRPr="00CF533F">
        <w:rPr>
          <w:rFonts w:ascii="Arial" w:hAnsi="Arial" w:cs="Arial"/>
          <w:sz w:val="24"/>
          <w:szCs w:val="24"/>
        </w:rPr>
        <w:t>;</w:t>
      </w:r>
    </w:p>
    <w:p w14:paraId="0E8FBE52" w14:textId="2C1B1C23" w:rsidR="0088708B" w:rsidRPr="00CF533F" w:rsidRDefault="0088708B" w:rsidP="00CF533F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lastRenderedPageBreak/>
        <w:t>dopuszczalna tolerancja wymiarów +/-10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mm</w:t>
      </w:r>
    </w:p>
    <w:p w14:paraId="39512850" w14:textId="77777777" w:rsidR="00E713CA" w:rsidRPr="00CF533F" w:rsidRDefault="00E713CA" w:rsidP="00CF533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 xml:space="preserve">Poglądowe zdjęcie oraz wymiary:                                                      </w:t>
      </w:r>
    </w:p>
    <w:p w14:paraId="67368A35" w14:textId="536568DA" w:rsidR="00E713CA" w:rsidRPr="00CF533F" w:rsidRDefault="00E713CA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 xml:space="preserve"> </w:t>
      </w:r>
      <w:r w:rsidR="0088708B"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B667F5A" wp14:editId="3B7011FC">
            <wp:extent cx="1962150" cy="1962150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F533F">
        <w:rPr>
          <w:rFonts w:ascii="Arial" w:hAnsi="Arial" w:cs="Arial"/>
          <w:sz w:val="24"/>
          <w:szCs w:val="24"/>
        </w:rPr>
        <w:t xml:space="preserve">             </w:t>
      </w:r>
      <w:r w:rsidR="0088708B"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0DDF518" wp14:editId="57DCF9BB">
            <wp:extent cx="3067050" cy="1924050"/>
            <wp:effectExtent l="0" t="0" r="0" b="0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4791" t="25069" r="5515" b="18663"/>
                    <a:stretch/>
                  </pic:blipFill>
                  <pic:spPr bwMode="auto">
                    <a:xfrm>
                      <a:off x="0" y="0"/>
                      <a:ext cx="3067050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F533F">
        <w:rPr>
          <w:rFonts w:ascii="Arial" w:hAnsi="Arial" w:cs="Arial"/>
          <w:sz w:val="24"/>
          <w:szCs w:val="24"/>
        </w:rPr>
        <w:t xml:space="preserve">    </w:t>
      </w:r>
    </w:p>
    <w:p w14:paraId="33CB968B" w14:textId="1FB59B52" w:rsidR="00E713CA" w:rsidRPr="00CF533F" w:rsidRDefault="0088708B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Szafa</w:t>
      </w:r>
      <w:r w:rsidR="00D00D1E" w:rsidRPr="00CF533F">
        <w:rPr>
          <w:rFonts w:ascii="Arial" w:hAnsi="Arial" w:cs="Arial"/>
          <w:b/>
          <w:sz w:val="24"/>
          <w:szCs w:val="24"/>
        </w:rPr>
        <w:t xml:space="preserve"> z przestrzenią ubraniową - 1</w:t>
      </w:r>
      <w:r w:rsidR="00E713CA" w:rsidRPr="00CF533F">
        <w:rPr>
          <w:rFonts w:ascii="Arial" w:hAnsi="Arial" w:cs="Arial"/>
          <w:b/>
          <w:sz w:val="24"/>
          <w:szCs w:val="24"/>
        </w:rPr>
        <w:t xml:space="preserve"> szt.</w:t>
      </w:r>
    </w:p>
    <w:p w14:paraId="4AE90E65" w14:textId="7E417975" w:rsidR="00D00D1E" w:rsidRPr="00CF533F" w:rsidRDefault="00D00D1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wymiary: szerokość 800 mm; głębokość 500 mm; wysokość 1850 mm;</w:t>
      </w:r>
    </w:p>
    <w:p w14:paraId="7BC53666" w14:textId="57439B25" w:rsidR="00E713CA" w:rsidRPr="00CF533F" w:rsidRDefault="00D00D1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 xml:space="preserve">w prawej części znajduje się przestrzeń ubraniowa z drążkiem; </w:t>
      </w:r>
    </w:p>
    <w:p w14:paraId="35F4773A" w14:textId="7549D593" w:rsidR="00E713CA" w:rsidRPr="00CF533F" w:rsidRDefault="00D00D1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 lewej części znajdują się przestrzeń wyposażona w półki (podzielona półkami na 5 przestrzeni) ;</w:t>
      </w:r>
    </w:p>
    <w:p w14:paraId="2C93526D" w14:textId="5031066E" w:rsidR="00D00D1E" w:rsidRPr="00CF533F" w:rsidRDefault="00D00D1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szafa zamykana drzwiami z uchwytami</w:t>
      </w:r>
      <w:r w:rsidR="00680F3E" w:rsidRPr="00CF533F">
        <w:rPr>
          <w:rFonts w:ascii="Arial" w:hAnsi="Arial" w:cs="Arial"/>
          <w:sz w:val="24"/>
          <w:szCs w:val="24"/>
        </w:rPr>
        <w:t xml:space="preserve"> metalowymi</w:t>
      </w:r>
      <w:r w:rsidRPr="00CF533F">
        <w:rPr>
          <w:rFonts w:ascii="Arial" w:hAnsi="Arial" w:cs="Arial"/>
          <w:sz w:val="24"/>
          <w:szCs w:val="24"/>
        </w:rPr>
        <w:t>;</w:t>
      </w:r>
    </w:p>
    <w:p w14:paraId="3C5A97A7" w14:textId="37B38AEE" w:rsidR="00E713CA" w:rsidRPr="00CF533F" w:rsidRDefault="00D00D1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</w:t>
      </w:r>
      <w:r w:rsidR="00E713CA" w:rsidRPr="00CF533F">
        <w:rPr>
          <w:rFonts w:ascii="Arial" w:hAnsi="Arial" w:cs="Arial"/>
          <w:sz w:val="24"/>
          <w:szCs w:val="24"/>
        </w:rPr>
        <w:t xml:space="preserve">opuszczalna tolerancja wymiarów +/- </w:t>
      </w:r>
      <w:r w:rsidRPr="00CF533F">
        <w:rPr>
          <w:rFonts w:ascii="Arial" w:hAnsi="Arial" w:cs="Arial"/>
          <w:sz w:val="24"/>
          <w:szCs w:val="24"/>
        </w:rPr>
        <w:t>1</w:t>
      </w:r>
      <w:r w:rsidR="00E713CA" w:rsidRPr="00CF533F">
        <w:rPr>
          <w:rFonts w:ascii="Arial" w:hAnsi="Arial" w:cs="Arial"/>
          <w:sz w:val="24"/>
          <w:szCs w:val="24"/>
        </w:rPr>
        <w:t>0 mm</w:t>
      </w:r>
      <w:r w:rsidR="00680F3E" w:rsidRPr="00CF533F">
        <w:rPr>
          <w:rFonts w:ascii="Arial" w:hAnsi="Arial" w:cs="Arial"/>
          <w:sz w:val="24"/>
          <w:szCs w:val="24"/>
        </w:rPr>
        <w:t>;</w:t>
      </w:r>
    </w:p>
    <w:p w14:paraId="7DE59510" w14:textId="6B948763" w:rsidR="00680F3E" w:rsidRPr="00CF533F" w:rsidRDefault="00680F3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</w:t>
      </w:r>
    </w:p>
    <w:p w14:paraId="7A78C29F" w14:textId="1EE21FB4" w:rsidR="00E713CA" w:rsidRPr="00CF533F" w:rsidRDefault="00E713CA" w:rsidP="00CF533F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CF533F">
        <w:rPr>
          <w:rFonts w:ascii="Arial" w:hAnsi="Arial" w:cs="Arial"/>
          <w:i/>
          <w:iCs/>
          <w:sz w:val="24"/>
          <w:szCs w:val="24"/>
        </w:rPr>
        <w:t xml:space="preserve">    Poglądowe zdjęcie                                        </w:t>
      </w:r>
    </w:p>
    <w:p w14:paraId="05CF4F9E" w14:textId="1989C563" w:rsidR="00E713CA" w:rsidRPr="00CF533F" w:rsidRDefault="00D95AAD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1AEB27D7" wp14:editId="0C2B78D3">
            <wp:extent cx="2971800" cy="2971800"/>
            <wp:effectExtent l="0" t="0" r="0" b="0"/>
            <wp:docPr id="6" name="Obraz 6" descr="Obraz zawierający szaf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szafa&#10;&#10;Opis wygenerowany automatyczni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D07C6" w14:textId="41BF9D35" w:rsidR="00E713CA" w:rsidRPr="00CF533F" w:rsidRDefault="00D00D1E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Nadstawka na szafę - 1</w:t>
      </w:r>
      <w:r w:rsidR="00E713CA" w:rsidRPr="00CF533F">
        <w:rPr>
          <w:rFonts w:ascii="Arial" w:hAnsi="Arial" w:cs="Arial"/>
          <w:b/>
          <w:sz w:val="24"/>
          <w:szCs w:val="24"/>
        </w:rPr>
        <w:t xml:space="preserve"> szt.</w:t>
      </w:r>
    </w:p>
    <w:p w14:paraId="025B6F91" w14:textId="12CB74EE" w:rsidR="00680F3E" w:rsidRPr="00CF533F" w:rsidRDefault="00680F3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wymiary: szerokość 800 mm; głębokość 500 mm; wysokość 600 mm;</w:t>
      </w:r>
    </w:p>
    <w:p w14:paraId="18F6E097" w14:textId="77777777" w:rsidR="00680F3E" w:rsidRPr="00CF533F" w:rsidRDefault="00680F3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</w:t>
      </w:r>
    </w:p>
    <w:p w14:paraId="3717DEF3" w14:textId="7E56AEDB" w:rsidR="00680F3E" w:rsidRPr="00CF533F" w:rsidRDefault="00680F3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nadstawka zamykana drzwiami z uchwytami metalowymi;</w:t>
      </w:r>
    </w:p>
    <w:p w14:paraId="7234CE72" w14:textId="27134827" w:rsidR="00680F3E" w:rsidRPr="00CF533F" w:rsidRDefault="00680F3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dopuszczalna tolerancja wymiarów +/- 10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mm (dostosowana do szafy);</w:t>
      </w:r>
    </w:p>
    <w:p w14:paraId="22517AE5" w14:textId="46F376BA" w:rsidR="00680F3E" w:rsidRPr="00CF533F" w:rsidRDefault="00680F3E" w:rsidP="00CF533F">
      <w:pPr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jedna półka dzieląca przestrzeń na 2 części;</w:t>
      </w:r>
    </w:p>
    <w:p w14:paraId="038E0910" w14:textId="2C074A0F" w:rsidR="00E713CA" w:rsidRPr="00CF533F" w:rsidRDefault="00E713CA" w:rsidP="00CF533F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>Poglądowe zdjęcie:</w:t>
      </w:r>
    </w:p>
    <w:p w14:paraId="7AFE530C" w14:textId="168BF572" w:rsidR="00E713CA" w:rsidRPr="00CF533F" w:rsidRDefault="00680F3E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253DE33" wp14:editId="45DCD447">
            <wp:extent cx="1400175" cy="1246368"/>
            <wp:effectExtent l="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11448" cy="1256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5E4A2" w14:textId="163AD1A3" w:rsidR="00E713CA" w:rsidRPr="00CF533F" w:rsidRDefault="00680F3E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Regał zamykany -</w:t>
      </w:r>
      <w:r w:rsidR="00702507" w:rsidRPr="00CF533F">
        <w:rPr>
          <w:rFonts w:ascii="Arial" w:hAnsi="Arial" w:cs="Arial"/>
          <w:b/>
          <w:sz w:val="24"/>
          <w:szCs w:val="24"/>
        </w:rPr>
        <w:t xml:space="preserve"> </w:t>
      </w:r>
      <w:r w:rsidRPr="00CF533F">
        <w:rPr>
          <w:rFonts w:ascii="Arial" w:hAnsi="Arial" w:cs="Arial"/>
          <w:b/>
          <w:sz w:val="24"/>
          <w:szCs w:val="24"/>
        </w:rPr>
        <w:t>1</w:t>
      </w:r>
      <w:r w:rsidR="00E713CA" w:rsidRPr="00CF533F">
        <w:rPr>
          <w:rFonts w:ascii="Arial" w:hAnsi="Arial" w:cs="Arial"/>
          <w:b/>
          <w:sz w:val="24"/>
          <w:szCs w:val="24"/>
        </w:rPr>
        <w:t xml:space="preserve"> szt.</w:t>
      </w:r>
    </w:p>
    <w:p w14:paraId="2C2D6725" w14:textId="4BA7BF74" w:rsidR="00680F3E" w:rsidRPr="00CF533F" w:rsidRDefault="00680F3E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 xml:space="preserve">wymiary: szerokość 800 mm; głębokość </w:t>
      </w:r>
      <w:r w:rsidR="00152A1C" w:rsidRPr="00CF533F">
        <w:rPr>
          <w:rFonts w:ascii="Arial" w:hAnsi="Arial" w:cs="Arial"/>
          <w:sz w:val="24"/>
          <w:szCs w:val="24"/>
        </w:rPr>
        <w:t>4</w:t>
      </w:r>
      <w:r w:rsidRPr="00CF533F">
        <w:rPr>
          <w:rFonts w:ascii="Arial" w:hAnsi="Arial" w:cs="Arial"/>
          <w:sz w:val="24"/>
          <w:szCs w:val="24"/>
        </w:rPr>
        <w:t>00 mm; wysokość 1850 mm;</w:t>
      </w:r>
    </w:p>
    <w:p w14:paraId="1D7A2753" w14:textId="01562186" w:rsidR="003E553B" w:rsidRPr="00CF533F" w:rsidRDefault="003E553B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mm;</w:t>
      </w:r>
    </w:p>
    <w:p w14:paraId="0856A899" w14:textId="7CC241BF" w:rsidR="003E553B" w:rsidRPr="00CF533F" w:rsidRDefault="003E553B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lastRenderedPageBreak/>
        <w:t>regał podzielony półkami i wieńcem środkowym na 5 przestrzeni;</w:t>
      </w:r>
    </w:p>
    <w:p w14:paraId="4361285C" w14:textId="4A3F5F89" w:rsidR="003E553B" w:rsidRPr="00CF533F" w:rsidRDefault="003E553B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przestrzenie zamykane są drzwiczkami z uchwytami metalowymi i zamkiem;</w:t>
      </w:r>
    </w:p>
    <w:p w14:paraId="09BAB822" w14:textId="6877712E" w:rsidR="00142107" w:rsidRPr="00CF533F" w:rsidRDefault="00142107" w:rsidP="00CF533F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wykończony jest wieńcem o gr. 25 mm;</w:t>
      </w:r>
    </w:p>
    <w:p w14:paraId="5EE0BB28" w14:textId="29C3C70D" w:rsidR="00E713CA" w:rsidRPr="00CF533F" w:rsidRDefault="00142107" w:rsidP="00CF533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</w:t>
      </w:r>
      <w:r w:rsidR="00E713CA" w:rsidRPr="00CF533F">
        <w:rPr>
          <w:rFonts w:ascii="Arial" w:hAnsi="Arial" w:cs="Arial"/>
          <w:sz w:val="24"/>
          <w:szCs w:val="24"/>
        </w:rPr>
        <w:t xml:space="preserve">opuszczalna tolerancja wymiarów +/- </w:t>
      </w:r>
      <w:r w:rsidRPr="00CF533F">
        <w:rPr>
          <w:rFonts w:ascii="Arial" w:hAnsi="Arial" w:cs="Arial"/>
          <w:sz w:val="24"/>
          <w:szCs w:val="24"/>
        </w:rPr>
        <w:t>1</w:t>
      </w:r>
      <w:r w:rsidR="00E713CA" w:rsidRPr="00CF533F">
        <w:rPr>
          <w:rFonts w:ascii="Arial" w:hAnsi="Arial" w:cs="Arial"/>
          <w:sz w:val="24"/>
          <w:szCs w:val="24"/>
        </w:rPr>
        <w:t>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="00E713CA" w:rsidRPr="00CF533F">
        <w:rPr>
          <w:rFonts w:ascii="Arial" w:hAnsi="Arial" w:cs="Arial"/>
          <w:sz w:val="24"/>
          <w:szCs w:val="24"/>
        </w:rPr>
        <w:t xml:space="preserve"> mm.</w:t>
      </w:r>
    </w:p>
    <w:p w14:paraId="6E78E989" w14:textId="77777777" w:rsidR="00E713CA" w:rsidRPr="00CF533F" w:rsidRDefault="00E713CA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>Poglądowe zdjęcie:</w:t>
      </w:r>
    </w:p>
    <w:p w14:paraId="2FA41E36" w14:textId="26171975" w:rsidR="00E713CA" w:rsidRPr="00CF533F" w:rsidRDefault="00E713CA" w:rsidP="00CF533F">
      <w:pPr>
        <w:spacing w:line="360" w:lineRule="auto"/>
        <w:rPr>
          <w:rFonts w:ascii="Arial" w:hAnsi="Arial" w:cs="Arial"/>
          <w:iCs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t xml:space="preserve"> </w:t>
      </w:r>
      <w:r w:rsidR="00D95AAD"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F386C8D" wp14:editId="564B019E">
            <wp:extent cx="3276600" cy="3276600"/>
            <wp:effectExtent l="0" t="0" r="0" b="0"/>
            <wp:docPr id="8" name="Obraz 8" descr="Obraz zawierający meble, plik, pust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meble, plik, puste&#10;&#10;Opis wygenerowany automatyczni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05470" w14:textId="77B76755" w:rsidR="00152A1C" w:rsidRPr="00CF533F" w:rsidRDefault="00152A1C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Regał półotwarty - 1 szt.</w:t>
      </w:r>
    </w:p>
    <w:p w14:paraId="5DF4C848" w14:textId="1EED06BC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wymiary: szerokość 800 mm; głębokość 400 mm; wysokość 1850 mm;</w:t>
      </w:r>
    </w:p>
    <w:p w14:paraId="12B447F4" w14:textId="77777777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mm;</w:t>
      </w:r>
    </w:p>
    <w:p w14:paraId="2939254C" w14:textId="77777777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regał podzielony półkami i wieńcem środkowym na 5 przestrzeni;</w:t>
      </w:r>
    </w:p>
    <w:p w14:paraId="10589D4B" w14:textId="7E5E6FE7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dwie dolne przestrzenie zamykane są drzwiczkami z uchwytami metalowymi i zamkiem;</w:t>
      </w:r>
    </w:p>
    <w:p w14:paraId="32970111" w14:textId="77777777" w:rsidR="00152A1C" w:rsidRPr="00CF533F" w:rsidRDefault="00152A1C" w:rsidP="00CF533F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wykończony jest wieńcem o gr. 25 mm;</w:t>
      </w:r>
    </w:p>
    <w:p w14:paraId="6610B334" w14:textId="56B8111E" w:rsidR="00152A1C" w:rsidRPr="00CF533F" w:rsidRDefault="00152A1C" w:rsidP="00CF533F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dopuszczalna tolerancja wymiarów +/- 10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mm.</w:t>
      </w:r>
    </w:p>
    <w:p w14:paraId="42D7CBE7" w14:textId="77777777" w:rsidR="00EF13DC" w:rsidRPr="00CF533F" w:rsidRDefault="00EF13DC" w:rsidP="00CF533F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14:paraId="5C50A035" w14:textId="1689E30B" w:rsidR="00B2048C" w:rsidRPr="00CF533F" w:rsidRDefault="00A906FB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i/>
          <w:sz w:val="24"/>
          <w:szCs w:val="24"/>
        </w:rPr>
        <w:lastRenderedPageBreak/>
        <w:t>Poglądowe zdjęcie:</w:t>
      </w:r>
    </w:p>
    <w:p w14:paraId="1C1EF151" w14:textId="07E2B309" w:rsidR="00B2048C" w:rsidRPr="00CF533F" w:rsidRDefault="00D95AAD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EFB1F36" wp14:editId="5CD1FFAD">
            <wp:extent cx="2790190" cy="2790190"/>
            <wp:effectExtent l="0" t="0" r="0" b="0"/>
            <wp:docPr id="9" name="Obraz 9" descr="Obraz zawierający meble, stół, półka, pli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Obraz zawierający meble, stół, półka, plik&#10;&#10;Opis wygenerowany automatyczni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DD5E0" w14:textId="2B56B282" w:rsidR="005B5DF7" w:rsidRPr="00CF533F" w:rsidRDefault="00152A1C" w:rsidP="00CF533F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F533F">
        <w:rPr>
          <w:rFonts w:ascii="Arial" w:hAnsi="Arial" w:cs="Arial"/>
          <w:b/>
          <w:sz w:val="24"/>
          <w:szCs w:val="24"/>
        </w:rPr>
        <w:t>Regał niski -1</w:t>
      </w:r>
      <w:r w:rsidR="005B5DF7" w:rsidRPr="00CF533F">
        <w:rPr>
          <w:rFonts w:ascii="Arial" w:hAnsi="Arial" w:cs="Arial"/>
          <w:b/>
          <w:sz w:val="24"/>
          <w:szCs w:val="24"/>
        </w:rPr>
        <w:t xml:space="preserve"> szt.</w:t>
      </w:r>
    </w:p>
    <w:p w14:paraId="6C0CF3DE" w14:textId="3D9F7813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wymiary: szerokość 800 mm; głębokość 400 mm; wysokość 760 mm;</w:t>
      </w:r>
    </w:p>
    <w:p w14:paraId="47F48D33" w14:textId="77777777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materiał – płyta dwustronnie laminowana o grubości min.18 mm;</w:t>
      </w:r>
    </w:p>
    <w:p w14:paraId="0BD9B99E" w14:textId="79C5A346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regał podzielony półką na 2 przestrzenie;</w:t>
      </w:r>
    </w:p>
    <w:p w14:paraId="3AB29EF1" w14:textId="05BADB71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zamykany drzwiczkami z uchwytami metalowymi i zamkiem;</w:t>
      </w:r>
    </w:p>
    <w:p w14:paraId="161AA686" w14:textId="6E758C1B" w:rsidR="00152A1C" w:rsidRPr="00CF533F" w:rsidRDefault="00152A1C" w:rsidP="00CF533F">
      <w:pPr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sz w:val="24"/>
          <w:szCs w:val="24"/>
        </w:rPr>
        <w:t>dopuszczalna tolerancja wymiarów +/- 10</w:t>
      </w:r>
      <w:r w:rsidR="003B464C" w:rsidRPr="00CF533F">
        <w:rPr>
          <w:rFonts w:ascii="Arial" w:hAnsi="Arial" w:cs="Arial"/>
          <w:sz w:val="24"/>
          <w:szCs w:val="24"/>
        </w:rPr>
        <w:t>0</w:t>
      </w:r>
      <w:r w:rsidRPr="00CF533F">
        <w:rPr>
          <w:rFonts w:ascii="Arial" w:hAnsi="Arial" w:cs="Arial"/>
          <w:sz w:val="24"/>
          <w:szCs w:val="24"/>
        </w:rPr>
        <w:t xml:space="preserve"> mm.</w:t>
      </w:r>
    </w:p>
    <w:p w14:paraId="5AF90735" w14:textId="4671626D" w:rsidR="005B5DF7" w:rsidRPr="00CF533F" w:rsidRDefault="00D95AAD" w:rsidP="00CF533F">
      <w:pPr>
        <w:spacing w:line="360" w:lineRule="auto"/>
        <w:rPr>
          <w:rFonts w:ascii="Arial" w:hAnsi="Arial" w:cs="Arial"/>
          <w:sz w:val="24"/>
          <w:szCs w:val="24"/>
        </w:rPr>
      </w:pPr>
      <w:r w:rsidRPr="00CF533F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6D9D774" wp14:editId="46044D5B">
            <wp:extent cx="1472936" cy="1549400"/>
            <wp:effectExtent l="0" t="0" r="0" b="0"/>
            <wp:docPr id="10" name="Obraz 10" descr="Obraz zawierający szafka, wewnątrz, drewniane, drewn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0" descr="Obraz zawierający szafka, wewnątrz, drewniane, drewno&#10;&#10;Opis wygenerowany automatycznie"/>
                    <pic:cNvPicPr/>
                  </pic:nvPicPr>
                  <pic:blipFill rotWithShape="1">
                    <a:blip r:embed="rId16"/>
                    <a:srcRect l="19740" t="12006" r="5779" b="9646"/>
                    <a:stretch/>
                  </pic:blipFill>
                  <pic:spPr bwMode="auto">
                    <a:xfrm>
                      <a:off x="0" y="0"/>
                      <a:ext cx="1489257" cy="1566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5634A8" w14:textId="14FEB363" w:rsidR="00262214" w:rsidRPr="00CF533F" w:rsidRDefault="00262214" w:rsidP="00CF533F">
      <w:pPr>
        <w:pStyle w:val="NormalnyWeb"/>
        <w:numPr>
          <w:ilvl w:val="0"/>
          <w:numId w:val="24"/>
        </w:numPr>
        <w:spacing w:before="0" w:after="0" w:line="360" w:lineRule="auto"/>
        <w:contextualSpacing/>
        <w:jc w:val="both"/>
        <w:rPr>
          <w:rFonts w:ascii="Arial" w:hAnsi="Arial" w:cs="Arial"/>
          <w:b/>
        </w:rPr>
      </w:pPr>
      <w:r w:rsidRPr="00CF533F">
        <w:rPr>
          <w:rFonts w:ascii="Arial" w:hAnsi="Arial" w:cs="Arial"/>
          <w:b/>
        </w:rPr>
        <w:t>Kolory oraz inne elementy nie ujęte w opisie, będące częściami składowymi przedmiotu zamówienia do uzgodnienia z Zamawiającym.</w:t>
      </w:r>
    </w:p>
    <w:p w14:paraId="5CE040E8" w14:textId="57FC5327" w:rsidR="00761EC1" w:rsidRPr="00CF533F" w:rsidRDefault="00262214" w:rsidP="00CF533F">
      <w:pPr>
        <w:pStyle w:val="NormalnyWeb"/>
        <w:numPr>
          <w:ilvl w:val="0"/>
          <w:numId w:val="24"/>
        </w:numPr>
        <w:spacing w:before="0" w:after="0" w:line="360" w:lineRule="auto"/>
        <w:contextualSpacing/>
        <w:jc w:val="both"/>
        <w:rPr>
          <w:rFonts w:ascii="Arial" w:hAnsi="Arial" w:cs="Arial"/>
          <w:b/>
        </w:rPr>
      </w:pPr>
      <w:r w:rsidRPr="00CF533F">
        <w:rPr>
          <w:rFonts w:ascii="Arial" w:hAnsi="Arial" w:cs="Arial"/>
          <w:b/>
        </w:rPr>
        <w:t>Gwarancja na wszystkie elementy zamówienia min. 2 lata.</w:t>
      </w:r>
    </w:p>
    <w:sectPr w:rsidR="00761EC1" w:rsidRPr="00CF533F" w:rsidSect="00767D88">
      <w:headerReference w:type="default" r:id="rId17"/>
      <w:footerReference w:type="default" r:id="rId1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1F75F" w14:textId="77777777" w:rsidR="00722836" w:rsidRDefault="00722836" w:rsidP="00767D88">
      <w:pPr>
        <w:spacing w:after="0" w:line="240" w:lineRule="auto"/>
      </w:pPr>
      <w:r>
        <w:separator/>
      </w:r>
    </w:p>
  </w:endnote>
  <w:endnote w:type="continuationSeparator" w:id="0">
    <w:p w14:paraId="50043826" w14:textId="77777777" w:rsidR="00722836" w:rsidRDefault="00722836" w:rsidP="00767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A3A14" w14:textId="77777777" w:rsidR="00767D88" w:rsidRPr="00767D88" w:rsidRDefault="00767D88" w:rsidP="00767D88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 w:rsidRPr="00767D8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9485DA8" wp14:editId="383DBE0A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0" name="Obraz 3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3B04E77" wp14:editId="0DBEF3F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9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1A2F2B2" wp14:editId="134582F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8" name="Łącznik prosty ze strzałką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C5F40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5rPQIAAFU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ZZV5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7D88" w:rsidRPr="00767D88" w14:paraId="3512272D" w14:textId="77777777" w:rsidTr="00E654B7">
      <w:tc>
        <w:tcPr>
          <w:tcW w:w="0" w:type="auto"/>
          <w:shd w:val="clear" w:color="auto" w:fill="auto"/>
          <w:vAlign w:val="center"/>
        </w:tcPr>
        <w:p w14:paraId="17E31D29" w14:textId="77777777"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EE2662A" w14:textId="77777777"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767D8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14:paraId="4E7642E8" w14:textId="77777777"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14:paraId="29F19C9E" w14:textId="77777777" w:rsidR="00767D88" w:rsidRPr="00767D88" w:rsidRDefault="00767D88" w:rsidP="00767D8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14:paraId="1475B1A8" w14:textId="77777777" w:rsidR="00767D88" w:rsidRPr="00767D88" w:rsidRDefault="00767D88" w:rsidP="00767D8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14:paraId="022D3860" w14:textId="77777777" w:rsidR="00767D88" w:rsidRPr="00767D88" w:rsidRDefault="00767D88" w:rsidP="00767D8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6CBCF6CB" wp14:editId="2854C02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14:paraId="1BD87326" w14:textId="77777777" w:rsidR="00767D88" w:rsidRPr="00767D88" w:rsidRDefault="00767D88" w:rsidP="00767D8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14:paraId="59C63C17" w14:textId="77777777" w:rsidR="00767D88" w:rsidRDefault="00767D88" w:rsidP="00767D88">
    <w:pPr>
      <w:spacing w:after="0" w:line="240" w:lineRule="auto"/>
    </w:pPr>
    <w:r w:rsidRPr="00767D8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EDA91" w14:textId="77777777" w:rsidR="00722836" w:rsidRDefault="00722836" w:rsidP="00767D88">
      <w:pPr>
        <w:spacing w:after="0" w:line="240" w:lineRule="auto"/>
      </w:pPr>
      <w:r>
        <w:separator/>
      </w:r>
    </w:p>
  </w:footnote>
  <w:footnote w:type="continuationSeparator" w:id="0">
    <w:p w14:paraId="33D7CC14" w14:textId="77777777" w:rsidR="00722836" w:rsidRDefault="00722836" w:rsidP="00767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1EC555" w14:textId="77777777" w:rsidR="00767D88" w:rsidRPr="00767D88" w:rsidRDefault="00767D88" w:rsidP="00767D88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767D8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 wp14:anchorId="3F537039" wp14:editId="7F051EB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78FEF2" wp14:editId="76D94C1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8C0E6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" strokeweight="1.5pt"/>
          </w:pict>
        </mc:Fallback>
      </mc:AlternateContent>
    </w:r>
  </w:p>
  <w:p w14:paraId="0E8524B9" w14:textId="77777777" w:rsidR="00767D88" w:rsidRPr="00767D88" w:rsidRDefault="00767D88" w:rsidP="00767D88">
    <w:pPr>
      <w:rPr>
        <w:rFonts w:ascii="Arial" w:eastAsia="Times New Roman" w:hAnsi="Arial" w:cs="Times New Roman"/>
        <w:lang w:eastAsia="pl-PL"/>
      </w:rPr>
    </w:pPr>
  </w:p>
  <w:p w14:paraId="24DE94B1" w14:textId="77777777" w:rsidR="00767D88" w:rsidRDefault="00767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73A87"/>
    <w:multiLevelType w:val="hybridMultilevel"/>
    <w:tmpl w:val="35C8A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56CDB"/>
    <w:multiLevelType w:val="hybridMultilevel"/>
    <w:tmpl w:val="2C4A66B6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C0483"/>
    <w:multiLevelType w:val="hybridMultilevel"/>
    <w:tmpl w:val="343E776C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10EB3570"/>
    <w:multiLevelType w:val="hybridMultilevel"/>
    <w:tmpl w:val="986001D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81E3D"/>
    <w:multiLevelType w:val="hybridMultilevel"/>
    <w:tmpl w:val="CDAAA282"/>
    <w:lvl w:ilvl="0" w:tplc="3DDCAEF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280639F"/>
    <w:multiLevelType w:val="hybridMultilevel"/>
    <w:tmpl w:val="49F25D5C"/>
    <w:lvl w:ilvl="0" w:tplc="FC8C0F4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5BB6D93"/>
    <w:multiLevelType w:val="hybridMultilevel"/>
    <w:tmpl w:val="D464B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F63F2"/>
    <w:multiLevelType w:val="hybridMultilevel"/>
    <w:tmpl w:val="AFD645B8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3692C5F"/>
    <w:multiLevelType w:val="hybridMultilevel"/>
    <w:tmpl w:val="C2B29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34056"/>
    <w:multiLevelType w:val="hybridMultilevel"/>
    <w:tmpl w:val="A78C2CB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67D4854"/>
    <w:multiLevelType w:val="hybridMultilevel"/>
    <w:tmpl w:val="73806A5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3" w15:restartNumberingAfterBreak="0">
    <w:nsid w:val="294B53DC"/>
    <w:multiLevelType w:val="hybridMultilevel"/>
    <w:tmpl w:val="E8D25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84E63"/>
    <w:multiLevelType w:val="hybridMultilevel"/>
    <w:tmpl w:val="D124FA44"/>
    <w:lvl w:ilvl="0" w:tplc="DA6C1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B00971"/>
    <w:multiLevelType w:val="hybridMultilevel"/>
    <w:tmpl w:val="7B8E8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E06D6"/>
    <w:multiLevelType w:val="hybridMultilevel"/>
    <w:tmpl w:val="AF9A57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F65B7"/>
    <w:multiLevelType w:val="hybridMultilevel"/>
    <w:tmpl w:val="A4B68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B7D80"/>
    <w:multiLevelType w:val="hybridMultilevel"/>
    <w:tmpl w:val="E3CE0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A79B2"/>
    <w:multiLevelType w:val="hybridMultilevel"/>
    <w:tmpl w:val="F1F27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901A6"/>
    <w:multiLevelType w:val="hybridMultilevel"/>
    <w:tmpl w:val="B9A20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E4B56"/>
    <w:multiLevelType w:val="hybridMultilevel"/>
    <w:tmpl w:val="3E968DD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 w15:restartNumberingAfterBreak="0">
    <w:nsid w:val="6469656A"/>
    <w:multiLevelType w:val="hybridMultilevel"/>
    <w:tmpl w:val="23C45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B74A61"/>
    <w:multiLevelType w:val="hybridMultilevel"/>
    <w:tmpl w:val="DC06574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32B47"/>
    <w:multiLevelType w:val="hybridMultilevel"/>
    <w:tmpl w:val="DCB0F16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5" w15:restartNumberingAfterBreak="0">
    <w:nsid w:val="7B0E20BE"/>
    <w:multiLevelType w:val="hybridMultilevel"/>
    <w:tmpl w:val="B5F85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7D0D39A4"/>
    <w:multiLevelType w:val="hybridMultilevel"/>
    <w:tmpl w:val="42C87AB8"/>
    <w:lvl w:ilvl="0" w:tplc="E8189C9A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FB938B9"/>
    <w:multiLevelType w:val="hybridMultilevel"/>
    <w:tmpl w:val="7AA8D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8"/>
  </w:num>
  <w:num w:numId="4">
    <w:abstractNumId w:val="20"/>
  </w:num>
  <w:num w:numId="5">
    <w:abstractNumId w:val="21"/>
  </w:num>
  <w:num w:numId="6">
    <w:abstractNumId w:val="12"/>
  </w:num>
  <w:num w:numId="7">
    <w:abstractNumId w:val="2"/>
  </w:num>
  <w:num w:numId="8">
    <w:abstractNumId w:val="26"/>
  </w:num>
  <w:num w:numId="9">
    <w:abstractNumId w:val="24"/>
  </w:num>
  <w:num w:numId="10">
    <w:abstractNumId w:val="22"/>
  </w:num>
  <w:num w:numId="11">
    <w:abstractNumId w:val="28"/>
  </w:num>
  <w:num w:numId="12">
    <w:abstractNumId w:val="1"/>
  </w:num>
  <w:num w:numId="13">
    <w:abstractNumId w:val="13"/>
  </w:num>
  <w:num w:numId="14">
    <w:abstractNumId w:val="10"/>
  </w:num>
  <w:num w:numId="15">
    <w:abstractNumId w:val="19"/>
  </w:num>
  <w:num w:numId="16">
    <w:abstractNumId w:val="25"/>
  </w:num>
  <w:num w:numId="17">
    <w:abstractNumId w:val="8"/>
  </w:num>
  <w:num w:numId="18">
    <w:abstractNumId w:val="4"/>
  </w:num>
  <w:num w:numId="19">
    <w:abstractNumId w:val="16"/>
  </w:num>
  <w:num w:numId="20">
    <w:abstractNumId w:val="14"/>
  </w:num>
  <w:num w:numId="21">
    <w:abstractNumId w:val="11"/>
  </w:num>
  <w:num w:numId="22">
    <w:abstractNumId w:val="7"/>
  </w:num>
  <w:num w:numId="23">
    <w:abstractNumId w:val="15"/>
  </w:num>
  <w:num w:numId="24">
    <w:abstractNumId w:val="9"/>
  </w:num>
  <w:num w:numId="25">
    <w:abstractNumId w:val="27"/>
  </w:num>
  <w:num w:numId="26">
    <w:abstractNumId w:val="5"/>
  </w:num>
  <w:num w:numId="27">
    <w:abstractNumId w:val="23"/>
  </w:num>
  <w:num w:numId="28">
    <w:abstractNumId w:val="0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CA"/>
    <w:rsid w:val="00050594"/>
    <w:rsid w:val="000E7B9C"/>
    <w:rsid w:val="000F40ED"/>
    <w:rsid w:val="00101267"/>
    <w:rsid w:val="00142107"/>
    <w:rsid w:val="0014333F"/>
    <w:rsid w:val="00152A1C"/>
    <w:rsid w:val="001635B6"/>
    <w:rsid w:val="001F1357"/>
    <w:rsid w:val="00227DC2"/>
    <w:rsid w:val="00231D49"/>
    <w:rsid w:val="00261B7C"/>
    <w:rsid w:val="00262214"/>
    <w:rsid w:val="0026776F"/>
    <w:rsid w:val="002B31C4"/>
    <w:rsid w:val="002E5E2E"/>
    <w:rsid w:val="00314B58"/>
    <w:rsid w:val="00357977"/>
    <w:rsid w:val="00365841"/>
    <w:rsid w:val="003A6C4E"/>
    <w:rsid w:val="003B464C"/>
    <w:rsid w:val="003D0BBE"/>
    <w:rsid w:val="003E553B"/>
    <w:rsid w:val="00430A59"/>
    <w:rsid w:val="004573DC"/>
    <w:rsid w:val="004A754D"/>
    <w:rsid w:val="004B105D"/>
    <w:rsid w:val="00551DFC"/>
    <w:rsid w:val="00570AC4"/>
    <w:rsid w:val="0058681B"/>
    <w:rsid w:val="0059682E"/>
    <w:rsid w:val="005B5DF7"/>
    <w:rsid w:val="00646818"/>
    <w:rsid w:val="00680F3E"/>
    <w:rsid w:val="00702507"/>
    <w:rsid w:val="00722836"/>
    <w:rsid w:val="0075342F"/>
    <w:rsid w:val="00755B10"/>
    <w:rsid w:val="00761EC1"/>
    <w:rsid w:val="00767D88"/>
    <w:rsid w:val="0077405B"/>
    <w:rsid w:val="007C5C10"/>
    <w:rsid w:val="007D5A8D"/>
    <w:rsid w:val="00822D90"/>
    <w:rsid w:val="0082364E"/>
    <w:rsid w:val="0088708B"/>
    <w:rsid w:val="0089009F"/>
    <w:rsid w:val="0089546F"/>
    <w:rsid w:val="008B4D09"/>
    <w:rsid w:val="008D318B"/>
    <w:rsid w:val="008D6714"/>
    <w:rsid w:val="00962092"/>
    <w:rsid w:val="009C2D1D"/>
    <w:rsid w:val="009C648A"/>
    <w:rsid w:val="009D62B3"/>
    <w:rsid w:val="00A50AA9"/>
    <w:rsid w:val="00A906FB"/>
    <w:rsid w:val="00AD2AEA"/>
    <w:rsid w:val="00AE0A2C"/>
    <w:rsid w:val="00AF3BDF"/>
    <w:rsid w:val="00B2048C"/>
    <w:rsid w:val="00B27C43"/>
    <w:rsid w:val="00BF40C9"/>
    <w:rsid w:val="00C32D52"/>
    <w:rsid w:val="00C77B5E"/>
    <w:rsid w:val="00CF533F"/>
    <w:rsid w:val="00D00D1E"/>
    <w:rsid w:val="00D10C28"/>
    <w:rsid w:val="00D26D16"/>
    <w:rsid w:val="00D811A6"/>
    <w:rsid w:val="00D95AAD"/>
    <w:rsid w:val="00E567F4"/>
    <w:rsid w:val="00E713CA"/>
    <w:rsid w:val="00E807F3"/>
    <w:rsid w:val="00E938AB"/>
    <w:rsid w:val="00EE6AA1"/>
    <w:rsid w:val="00EF13DC"/>
    <w:rsid w:val="00F1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A4960D"/>
  <w15:chartTrackingRefBased/>
  <w15:docId w15:val="{F957FAE6-D83D-4437-85EE-0379AE0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A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3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0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C2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262214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67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7D88"/>
  </w:style>
  <w:style w:type="paragraph" w:styleId="Stopka">
    <w:name w:val="footer"/>
    <w:basedOn w:val="Normalny"/>
    <w:link w:val="StopkaZnak"/>
    <w:uiPriority w:val="99"/>
    <w:unhideWhenUsed/>
    <w:rsid w:val="00767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7D88"/>
  </w:style>
  <w:style w:type="paragraph" w:styleId="Bezodstpw">
    <w:name w:val="No Spacing"/>
    <w:uiPriority w:val="1"/>
    <w:qFormat/>
    <w:rsid w:val="00767D8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4</cp:revision>
  <cp:lastPrinted>2023-01-30T12:22:00Z</cp:lastPrinted>
  <dcterms:created xsi:type="dcterms:W3CDTF">2023-03-27T12:41:00Z</dcterms:created>
  <dcterms:modified xsi:type="dcterms:W3CDTF">2023-03-27T12:56:00Z</dcterms:modified>
</cp:coreProperties>
</file>