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3609F" w14:textId="77777777" w:rsidR="00F8144C" w:rsidRDefault="00F8144C" w:rsidP="00F8144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auto"/>
          <w:szCs w:val="20"/>
        </w:rPr>
      </w:pPr>
      <w:r>
        <w:rPr>
          <w:rFonts w:ascii="Times New Roman" w:eastAsia="Times New Roman" w:hAnsi="Times New Roman" w:cs="Times New Roman"/>
          <w:b/>
          <w:szCs w:val="20"/>
        </w:rPr>
        <w:t>Znak sprawy K-2.381/06/2023</w:t>
      </w:r>
    </w:p>
    <w:p w14:paraId="071EABE0" w14:textId="1A00B0AC" w:rsidR="00F8144C" w:rsidRDefault="00F8144C" w:rsidP="00F8144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0"/>
        </w:rPr>
      </w:pPr>
      <w:r>
        <w:rPr>
          <w:rFonts w:ascii="Times New Roman" w:eastAsia="Times New Roman" w:hAnsi="Times New Roman" w:cs="Times New Roman"/>
          <w:b/>
          <w:szCs w:val="20"/>
        </w:rPr>
        <w:t xml:space="preserve">Załącznik nr 1A do SWZ </w:t>
      </w:r>
    </w:p>
    <w:p w14:paraId="15CA6E5C" w14:textId="77777777" w:rsidR="00F8144C" w:rsidRDefault="00F8144C" w:rsidP="00F723B1">
      <w:pPr>
        <w:spacing w:after="44" w:line="240" w:lineRule="auto"/>
        <w:ind w:left="0" w:firstLine="0"/>
        <w:rPr>
          <w:rFonts w:ascii="Times New Roman" w:hAnsi="Times New Roman" w:cs="Times New Roman"/>
          <w:color w:val="auto"/>
          <w:szCs w:val="24"/>
        </w:rPr>
      </w:pPr>
    </w:p>
    <w:p w14:paraId="3325428E" w14:textId="77777777" w:rsidR="00F8144C" w:rsidRDefault="00F8144C" w:rsidP="00F723B1">
      <w:pPr>
        <w:spacing w:after="44" w:line="240" w:lineRule="auto"/>
        <w:ind w:left="0" w:firstLine="0"/>
        <w:rPr>
          <w:rFonts w:ascii="Times New Roman" w:hAnsi="Times New Roman" w:cs="Times New Roman"/>
          <w:color w:val="auto"/>
          <w:szCs w:val="24"/>
        </w:rPr>
      </w:pPr>
    </w:p>
    <w:p w14:paraId="718FE177" w14:textId="77777777" w:rsidR="002C4350" w:rsidRPr="00A95B08" w:rsidRDefault="002C4350" w:rsidP="00F723B1">
      <w:pPr>
        <w:spacing w:after="44" w:line="240" w:lineRule="auto"/>
        <w:ind w:left="0" w:firstLine="0"/>
        <w:rPr>
          <w:rFonts w:ascii="Times New Roman" w:hAnsi="Times New Roman" w:cs="Times New Roman"/>
          <w:color w:val="auto"/>
          <w:szCs w:val="24"/>
        </w:rPr>
      </w:pPr>
    </w:p>
    <w:p w14:paraId="70D8682C" w14:textId="0EF845A9" w:rsidR="002D7D61" w:rsidRPr="00DE4AC4" w:rsidRDefault="002D7D61" w:rsidP="00F723B1">
      <w:pPr>
        <w:spacing w:after="44" w:line="240" w:lineRule="auto"/>
        <w:ind w:left="0" w:firstLine="0"/>
        <w:jc w:val="center"/>
        <w:rPr>
          <w:rFonts w:ascii="Times New Roman" w:hAnsi="Times New Roman" w:cs="Times New Roman"/>
          <w:b/>
          <w:color w:val="auto"/>
          <w:szCs w:val="24"/>
        </w:rPr>
      </w:pPr>
      <w:r w:rsidRPr="00DE4AC4">
        <w:rPr>
          <w:rFonts w:ascii="Times New Roman" w:hAnsi="Times New Roman" w:cs="Times New Roman"/>
          <w:b/>
          <w:color w:val="auto"/>
          <w:szCs w:val="24"/>
        </w:rPr>
        <w:t>OPIS PRZEDMIOTU ZAMÓWIENIA</w:t>
      </w:r>
      <w:r w:rsidR="00D01F9C">
        <w:rPr>
          <w:rFonts w:ascii="Times New Roman" w:hAnsi="Times New Roman" w:cs="Times New Roman"/>
          <w:b/>
          <w:color w:val="auto"/>
          <w:szCs w:val="24"/>
        </w:rPr>
        <w:t xml:space="preserve"> ZADANIE 1</w:t>
      </w:r>
    </w:p>
    <w:p w14:paraId="4B5129E7" w14:textId="77777777" w:rsidR="00D627DE" w:rsidRPr="00A95B08" w:rsidRDefault="00D627DE" w:rsidP="00F723B1">
      <w:pPr>
        <w:spacing w:after="44" w:line="240" w:lineRule="auto"/>
        <w:ind w:left="0" w:firstLine="0"/>
        <w:jc w:val="center"/>
        <w:rPr>
          <w:rFonts w:ascii="Times New Roman" w:hAnsi="Times New Roman" w:cs="Times New Roman"/>
          <w:color w:val="auto"/>
          <w:szCs w:val="24"/>
        </w:rPr>
      </w:pPr>
    </w:p>
    <w:p w14:paraId="39214A4F" w14:textId="63992383" w:rsidR="002D7D61" w:rsidRPr="00121185" w:rsidRDefault="002D7D61" w:rsidP="00D627DE">
      <w:pPr>
        <w:spacing w:after="44" w:line="240" w:lineRule="auto"/>
        <w:ind w:left="0" w:firstLine="708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Przedmiotem zamówienia jest dostawa wraz z wdrożeniem </w:t>
      </w:r>
      <w:r w:rsidR="00277E1B">
        <w:rPr>
          <w:rFonts w:ascii="Times New Roman" w:hAnsi="Times New Roman" w:cs="Times New Roman"/>
          <w:color w:val="auto"/>
          <w:szCs w:val="24"/>
        </w:rPr>
        <w:t>s</w:t>
      </w:r>
      <w:r w:rsidR="00277E1B" w:rsidRPr="00A95B08">
        <w:rPr>
          <w:rFonts w:ascii="Times New Roman" w:hAnsi="Times New Roman" w:cs="Times New Roman"/>
          <w:color w:val="auto"/>
          <w:szCs w:val="24"/>
        </w:rPr>
        <w:t xml:space="preserve">ystemu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Elektronicznego Obiegu Dokumentów (EOD) realizowana w ramach projektu </w:t>
      </w:r>
      <w:r w:rsidR="00D5581C" w:rsidRPr="00A95B08">
        <w:rPr>
          <w:rFonts w:ascii="Times New Roman" w:hAnsi="Times New Roman" w:cs="Times New Roman"/>
          <w:color w:val="auto"/>
          <w:szCs w:val="24"/>
        </w:rPr>
        <w:t xml:space="preserve">„Kompleksowy Program Rozwoju AWF Kraków szansą na zwiększenie potencjału uczelni w regionie”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(nr </w:t>
      </w:r>
      <w:r w:rsidR="00D5581C" w:rsidRPr="00A95B08">
        <w:rPr>
          <w:rFonts w:ascii="Times New Roman" w:hAnsi="Times New Roman" w:cs="Times New Roman"/>
          <w:color w:val="auto"/>
          <w:szCs w:val="24"/>
        </w:rPr>
        <w:t>POWR.03.05.00-00-ZR66</w:t>
      </w:r>
      <w:r w:rsidRPr="00A95B08">
        <w:rPr>
          <w:rFonts w:ascii="Times New Roman" w:hAnsi="Times New Roman" w:cs="Times New Roman"/>
          <w:color w:val="auto"/>
          <w:szCs w:val="24"/>
        </w:rPr>
        <w:t>), realizowanego w ramach Programu Oper</w:t>
      </w:r>
      <w:r w:rsidR="00D5581C" w:rsidRPr="00A95B08">
        <w:rPr>
          <w:rFonts w:ascii="Times New Roman" w:hAnsi="Times New Roman" w:cs="Times New Roman"/>
          <w:color w:val="auto"/>
          <w:szCs w:val="24"/>
        </w:rPr>
        <w:t>acyjnego Wiedza Edukacja Rozwój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. oraz </w:t>
      </w:r>
      <w:r w:rsidR="00AF4184">
        <w:rPr>
          <w:rFonts w:ascii="Times New Roman" w:hAnsi="Times New Roman" w:cs="Times New Roman"/>
          <w:color w:val="auto"/>
          <w:szCs w:val="24"/>
        </w:rPr>
        <w:t>integracja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systemu EOD z systemami posiadanymi przez </w:t>
      </w:r>
      <w:r w:rsidRPr="00121185">
        <w:rPr>
          <w:rFonts w:ascii="Times New Roman" w:hAnsi="Times New Roman" w:cs="Times New Roman"/>
          <w:color w:val="auto"/>
          <w:szCs w:val="24"/>
        </w:rPr>
        <w:t xml:space="preserve">Zamawiającego tj. system Egeria  ERP firmy </w:t>
      </w:r>
      <w:proofErr w:type="spellStart"/>
      <w:r w:rsidRPr="00121185">
        <w:rPr>
          <w:rFonts w:ascii="Times New Roman" w:hAnsi="Times New Roman" w:cs="Times New Roman"/>
          <w:color w:val="auto"/>
          <w:szCs w:val="24"/>
        </w:rPr>
        <w:t>Comarch</w:t>
      </w:r>
      <w:proofErr w:type="spellEnd"/>
      <w:r w:rsidRPr="00121185">
        <w:rPr>
          <w:rFonts w:ascii="Times New Roman" w:hAnsi="Times New Roman" w:cs="Times New Roman"/>
          <w:color w:val="auto"/>
          <w:szCs w:val="24"/>
        </w:rPr>
        <w:t xml:space="preserve"> S.A., oraz systemami zewnętrznymi tj. platformą </w:t>
      </w:r>
      <w:proofErr w:type="spellStart"/>
      <w:r w:rsidRPr="00121185">
        <w:rPr>
          <w:rFonts w:ascii="Times New Roman" w:hAnsi="Times New Roman" w:cs="Times New Roman"/>
          <w:color w:val="auto"/>
          <w:szCs w:val="24"/>
        </w:rPr>
        <w:t>ePUAP</w:t>
      </w:r>
      <w:proofErr w:type="spellEnd"/>
      <w:r w:rsidRPr="00121185">
        <w:rPr>
          <w:rFonts w:ascii="Times New Roman" w:hAnsi="Times New Roman" w:cs="Times New Roman"/>
          <w:color w:val="auto"/>
          <w:szCs w:val="24"/>
        </w:rPr>
        <w:t>, Platformą Elektronicznego Fakturowania</w:t>
      </w:r>
      <w:r w:rsidR="00FD1D31">
        <w:rPr>
          <w:rFonts w:ascii="Times New Roman" w:hAnsi="Times New Roman" w:cs="Times New Roman"/>
          <w:color w:val="auto"/>
          <w:szCs w:val="24"/>
        </w:rPr>
        <w:t>, USOS</w:t>
      </w:r>
      <w:r w:rsidRPr="00121185">
        <w:rPr>
          <w:rFonts w:ascii="Times New Roman" w:hAnsi="Times New Roman" w:cs="Times New Roman"/>
          <w:color w:val="auto"/>
          <w:szCs w:val="24"/>
        </w:rPr>
        <w:t xml:space="preserve"> oraz e-Doręczenia w domenie gov.pl</w:t>
      </w:r>
      <w:r w:rsidR="005B7A3B" w:rsidRPr="00121185">
        <w:rPr>
          <w:rFonts w:ascii="Times New Roman" w:hAnsi="Times New Roman" w:cs="Times New Roman"/>
          <w:color w:val="auto"/>
          <w:szCs w:val="24"/>
        </w:rPr>
        <w:t xml:space="preserve"> (po </w:t>
      </w:r>
      <w:r w:rsidR="00AF4184" w:rsidRPr="00121185">
        <w:rPr>
          <w:rFonts w:ascii="Times New Roman" w:hAnsi="Times New Roman" w:cs="Times New Roman"/>
          <w:color w:val="auto"/>
          <w:szCs w:val="24"/>
        </w:rPr>
        <w:t xml:space="preserve">jej </w:t>
      </w:r>
      <w:r w:rsidR="005B7A3B" w:rsidRPr="00121185">
        <w:rPr>
          <w:rFonts w:ascii="Times New Roman" w:hAnsi="Times New Roman" w:cs="Times New Roman"/>
          <w:color w:val="auto"/>
          <w:szCs w:val="24"/>
        </w:rPr>
        <w:t xml:space="preserve">uruchomieniu przez dostawcę). </w:t>
      </w:r>
      <w:r w:rsidRPr="00121185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4D2C88F2" w14:textId="25AA314F" w:rsidR="002D7D61" w:rsidRDefault="005A6023" w:rsidP="00F723B1">
      <w:pPr>
        <w:spacing w:after="44" w:line="240" w:lineRule="auto"/>
        <w:ind w:left="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121185">
        <w:rPr>
          <w:rFonts w:ascii="Times New Roman" w:hAnsi="Times New Roman" w:cs="Times New Roman"/>
          <w:color w:val="auto"/>
          <w:szCs w:val="24"/>
        </w:rPr>
        <w:tab/>
        <w:t xml:space="preserve">System EOD </w:t>
      </w:r>
      <w:r w:rsidRPr="00121185">
        <w:rPr>
          <w:rFonts w:ascii="Times New Roman" w:hAnsi="Times New Roman" w:cs="Times New Roman"/>
          <w:color w:val="auto"/>
          <w:szCs w:val="24"/>
        </w:rPr>
        <w:tab/>
        <w:t xml:space="preserve">ma należycie </w:t>
      </w:r>
      <w:r w:rsidR="002D7D61" w:rsidRPr="00121185">
        <w:rPr>
          <w:rFonts w:ascii="Times New Roman" w:hAnsi="Times New Roman" w:cs="Times New Roman"/>
          <w:color w:val="auto"/>
          <w:szCs w:val="24"/>
        </w:rPr>
        <w:t>współpracować z modułami: zakupy, sprzedaż, controling</w:t>
      </w:r>
      <w:r w:rsidR="002D7D61" w:rsidRPr="00A95B08">
        <w:rPr>
          <w:rFonts w:ascii="Times New Roman" w:hAnsi="Times New Roman" w:cs="Times New Roman"/>
          <w:color w:val="auto"/>
          <w:szCs w:val="24"/>
        </w:rPr>
        <w:t>, środki trwałe, e-deklaracje, gospodarka magazynowa, księga główna, należności – zobowiązania, zarządzanie  klientami, centralny słownik systemu, centralna kartoteka kontrahenta. płace, ewidencja kadrowa systemu ERP Egeria.</w:t>
      </w:r>
    </w:p>
    <w:p w14:paraId="0D326C02" w14:textId="48543B59" w:rsidR="005E19D4" w:rsidRPr="00277808" w:rsidRDefault="005E19D4" w:rsidP="00277808">
      <w:pPr>
        <w:pStyle w:val="Default"/>
        <w:jc w:val="both"/>
        <w:rPr>
          <w:rFonts w:ascii="Times New Roman" w:hAnsi="Times New Roman" w:cs="Times New Roman"/>
          <w:strike/>
          <w:color w:val="auto"/>
        </w:rPr>
      </w:pPr>
      <w:r>
        <w:rPr>
          <w:rFonts w:ascii="Times New Roman" w:hAnsi="Times New Roman" w:cs="Times New Roman"/>
          <w:color w:val="auto"/>
        </w:rPr>
        <w:tab/>
        <w:t>Zamawiający informuje, że p</w:t>
      </w:r>
      <w:r w:rsidRPr="005E19D4">
        <w:rPr>
          <w:rFonts w:ascii="Times New Roman" w:hAnsi="Times New Roman" w:cs="Times New Roman"/>
          <w:color w:val="auto"/>
        </w:rPr>
        <w:t>roducent systemu ERP (</w:t>
      </w:r>
      <w:proofErr w:type="spellStart"/>
      <w:r w:rsidRPr="005E19D4">
        <w:rPr>
          <w:rFonts w:ascii="Times New Roman" w:hAnsi="Times New Roman" w:cs="Times New Roman"/>
          <w:color w:val="auto"/>
        </w:rPr>
        <w:t>Comarch</w:t>
      </w:r>
      <w:proofErr w:type="spellEnd"/>
      <w:r w:rsidRPr="005E19D4">
        <w:rPr>
          <w:rFonts w:ascii="Times New Roman" w:hAnsi="Times New Roman" w:cs="Times New Roman"/>
          <w:color w:val="auto"/>
        </w:rPr>
        <w:t>, system Egeria) deklaruje, że przekaże ofertę</w:t>
      </w:r>
      <w:r w:rsidR="00277808">
        <w:rPr>
          <w:rFonts w:ascii="Times New Roman" w:hAnsi="Times New Roman" w:cs="Times New Roman"/>
          <w:color w:val="auto"/>
        </w:rPr>
        <w:t>,</w:t>
      </w:r>
      <w:r w:rsidRPr="005E19D4">
        <w:rPr>
          <w:rFonts w:ascii="Times New Roman" w:hAnsi="Times New Roman" w:cs="Times New Roman"/>
          <w:color w:val="auto"/>
        </w:rPr>
        <w:t> w jednakowej wysokości</w:t>
      </w:r>
      <w:r w:rsidR="00277808">
        <w:rPr>
          <w:rFonts w:ascii="Times New Roman" w:hAnsi="Times New Roman" w:cs="Times New Roman"/>
          <w:color w:val="auto"/>
        </w:rPr>
        <w:t>,</w:t>
      </w:r>
      <w:r w:rsidRPr="005E19D4">
        <w:rPr>
          <w:rFonts w:ascii="Times New Roman" w:hAnsi="Times New Roman" w:cs="Times New Roman"/>
          <w:color w:val="auto"/>
        </w:rPr>
        <w:t xml:space="preserve"> na </w:t>
      </w:r>
      <w:r>
        <w:rPr>
          <w:rFonts w:ascii="Times New Roman" w:hAnsi="Times New Roman" w:cs="Times New Roman"/>
          <w:color w:val="auto"/>
        </w:rPr>
        <w:t xml:space="preserve">dostęp do interfejsu komunikacyjnego </w:t>
      </w:r>
      <w:r w:rsidR="00D32C6D">
        <w:rPr>
          <w:rFonts w:ascii="Times New Roman" w:hAnsi="Times New Roman" w:cs="Times New Roman"/>
          <w:color w:val="auto"/>
        </w:rPr>
        <w:t>k</w:t>
      </w:r>
      <w:r w:rsidRPr="005E19D4">
        <w:rPr>
          <w:rFonts w:ascii="Times New Roman" w:hAnsi="Times New Roman" w:cs="Times New Roman"/>
          <w:color w:val="auto"/>
        </w:rPr>
        <w:t xml:space="preserve">ażdemu podmiotowi, który zgłosi takie zapytanie. </w:t>
      </w:r>
      <w:r w:rsidR="00277808">
        <w:t xml:space="preserve"> </w:t>
      </w:r>
      <w:r w:rsidR="00277808" w:rsidRPr="00277808">
        <w:rPr>
          <w:rFonts w:ascii="Times New Roman" w:hAnsi="Times New Roman" w:cs="Times New Roman"/>
          <w:sz w:val="22"/>
          <w:szCs w:val="22"/>
        </w:rPr>
        <w:t>Zapytania o ofertę należy składać pod adres e-mail: info@comarch.pl</w:t>
      </w:r>
      <w:r w:rsidR="00277808">
        <w:rPr>
          <w:sz w:val="22"/>
          <w:szCs w:val="22"/>
        </w:rPr>
        <w:t xml:space="preserve">. </w:t>
      </w:r>
      <w:bookmarkStart w:id="0" w:name="_GoBack"/>
      <w:bookmarkEnd w:id="0"/>
    </w:p>
    <w:p w14:paraId="408E9A5C" w14:textId="0777BD12" w:rsidR="002D7D61" w:rsidRPr="00A95B08" w:rsidRDefault="002D7D61" w:rsidP="00F723B1">
      <w:pPr>
        <w:spacing w:after="44" w:line="240" w:lineRule="auto"/>
        <w:ind w:left="0" w:firstLine="708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Wykonawca zobowiązany jest do zainstalowania i skonfigurowania systemu operacyjnego oraz EOD wraz z bazą danych na wskazanym przez Zamawiającego wirtualnym serwerze (</w:t>
      </w:r>
      <w:proofErr w:type="spellStart"/>
      <w:r w:rsidRPr="00A95B08">
        <w:rPr>
          <w:rFonts w:ascii="Times New Roman" w:hAnsi="Times New Roman" w:cs="Times New Roman"/>
          <w:color w:val="auto"/>
          <w:szCs w:val="24"/>
        </w:rPr>
        <w:t>hyper-v</w:t>
      </w:r>
      <w:proofErr w:type="spellEnd"/>
      <w:r w:rsidRPr="00A95B08">
        <w:rPr>
          <w:rFonts w:ascii="Times New Roman" w:hAnsi="Times New Roman" w:cs="Times New Roman"/>
          <w:color w:val="auto"/>
          <w:szCs w:val="24"/>
        </w:rPr>
        <w:t>) w wersji produkcyjnej oraz testowej. Obie wersje mają posiadać taką samą szatę graficzną i takie same funkcjonalności. Ponadto EOD ma pracować stabilnie w klastrze dwóch serwerów pracujących pod kontrolą MS Windows Serwer. EOD powinien być otwarty, a system modelowania i</w:t>
      </w:r>
      <w:r w:rsidR="00FD3B84">
        <w:rPr>
          <w:rFonts w:ascii="Times New Roman" w:hAnsi="Times New Roman" w:cs="Times New Roman"/>
          <w:color w:val="auto"/>
          <w:szCs w:val="24"/>
        </w:rPr>
        <w:t> 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konfigurowania procesów na tyle czytelny, aby Zamawiający mógł samodzielnie, po przeszkoleniu kluczowych użytkowników, edytować, tworzyć oraz modyfikować procesy działające w EOD. </w:t>
      </w:r>
    </w:p>
    <w:p w14:paraId="39C48B39" w14:textId="77777777" w:rsidR="002D7D61" w:rsidRPr="00A95B08" w:rsidRDefault="002D7D61" w:rsidP="00F723B1">
      <w:pPr>
        <w:spacing w:after="44" w:line="240" w:lineRule="auto"/>
        <w:ind w:left="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Wykonawca zobligowany jest do wykonania analizy przedwdrożeniowej  systemu EOD w miejscu Zamawiającego i zaproponować harmonogram prac wdrożeniowych i szkoleń w terminie nie dłuższym niż 21 dni od daty zawarcia umowy. </w:t>
      </w:r>
    </w:p>
    <w:p w14:paraId="79DCDDEF" w14:textId="1F3DF06E" w:rsidR="004C7966" w:rsidRPr="003E39E1" w:rsidRDefault="004C7966" w:rsidP="004B107E">
      <w:pPr>
        <w:pStyle w:val="Akapitzlist"/>
        <w:numPr>
          <w:ilvl w:val="0"/>
          <w:numId w:val="3"/>
        </w:numPr>
        <w:spacing w:after="44" w:line="240" w:lineRule="auto"/>
        <w:rPr>
          <w:rFonts w:ascii="Times New Roman" w:hAnsi="Times New Roman" w:cs="Times New Roman"/>
          <w:b/>
          <w:color w:val="auto"/>
          <w:szCs w:val="24"/>
        </w:rPr>
      </w:pPr>
      <w:r w:rsidRPr="003E39E1">
        <w:rPr>
          <w:rFonts w:ascii="Times New Roman" w:hAnsi="Times New Roman" w:cs="Times New Roman"/>
          <w:b/>
          <w:color w:val="auto"/>
          <w:szCs w:val="24"/>
        </w:rPr>
        <w:t xml:space="preserve">W ramach instalacji i wdrożenia systemu Elektronicznego Obiegu Dokumentów wymagane jest co najmniej: </w:t>
      </w:r>
    </w:p>
    <w:p w14:paraId="5D50F665" w14:textId="2D230291" w:rsidR="004C7966" w:rsidRPr="00A95B08" w:rsidRDefault="004C7966" w:rsidP="004B107E">
      <w:pPr>
        <w:pStyle w:val="Akapitzlist"/>
        <w:numPr>
          <w:ilvl w:val="0"/>
          <w:numId w:val="4"/>
        </w:numPr>
        <w:spacing w:after="44" w:line="240" w:lineRule="auto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Dostawa systemu Elektronicznego Obiegu Dokumentów wraz z licencjami.</w:t>
      </w:r>
    </w:p>
    <w:p w14:paraId="6C159B76" w14:textId="35FF457C" w:rsidR="004C7966" w:rsidRPr="00A95B08" w:rsidRDefault="004C7966" w:rsidP="004B107E">
      <w:pPr>
        <w:pStyle w:val="Akapitzlist"/>
        <w:numPr>
          <w:ilvl w:val="0"/>
          <w:numId w:val="4"/>
        </w:numPr>
        <w:spacing w:after="44" w:line="240" w:lineRule="auto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Dostawa infrastruktury sprzętowej serwerów i magazynu danych</w:t>
      </w:r>
    </w:p>
    <w:p w14:paraId="582395BD" w14:textId="4B858469" w:rsidR="004C7966" w:rsidRPr="00A95B08" w:rsidRDefault="004C7966" w:rsidP="004B107E">
      <w:pPr>
        <w:pStyle w:val="Akapitzlist"/>
        <w:numPr>
          <w:ilvl w:val="0"/>
          <w:numId w:val="4"/>
        </w:numPr>
        <w:spacing w:after="44" w:line="240" w:lineRule="auto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Instalacja oraz konfiguracja oprogramowania na Infrastrukturze sprzętowej  </w:t>
      </w:r>
    </w:p>
    <w:p w14:paraId="68345CB5" w14:textId="331459A0" w:rsidR="004C7966" w:rsidRPr="00A95B08" w:rsidRDefault="00C36FF5" w:rsidP="004B107E">
      <w:pPr>
        <w:pStyle w:val="Akapitzlist"/>
        <w:numPr>
          <w:ilvl w:val="0"/>
          <w:numId w:val="4"/>
        </w:numPr>
        <w:spacing w:after="44" w:line="240" w:lineRule="auto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Budowa</w:t>
      </w:r>
      <w:r w:rsidR="004C7966" w:rsidRPr="00A95B08">
        <w:rPr>
          <w:rFonts w:ascii="Times New Roman" w:hAnsi="Times New Roman" w:cs="Times New Roman"/>
          <w:color w:val="auto"/>
          <w:szCs w:val="24"/>
        </w:rPr>
        <w:t xml:space="preserve"> środowiska testowego oraz środowiska produkcyjnego </w:t>
      </w:r>
    </w:p>
    <w:p w14:paraId="3BD57EEB" w14:textId="091BB836" w:rsidR="004C7966" w:rsidRPr="00A95B08" w:rsidRDefault="004C7966" w:rsidP="004B107E">
      <w:pPr>
        <w:pStyle w:val="Akapitzlist"/>
        <w:numPr>
          <w:ilvl w:val="0"/>
          <w:numId w:val="4"/>
        </w:numPr>
        <w:spacing w:after="44" w:line="240" w:lineRule="auto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Konfiguracja Oprogramowan</w:t>
      </w:r>
      <w:r w:rsidR="00C36FF5" w:rsidRPr="00A95B08">
        <w:rPr>
          <w:rFonts w:ascii="Times New Roman" w:hAnsi="Times New Roman" w:cs="Times New Roman"/>
          <w:color w:val="auto"/>
          <w:szCs w:val="24"/>
        </w:rPr>
        <w:t xml:space="preserve">ia (na obu środowiskach) </w:t>
      </w:r>
    </w:p>
    <w:p w14:paraId="0872DE2F" w14:textId="7D6DA216" w:rsidR="004C7966" w:rsidRPr="00A95B08" w:rsidRDefault="004C7966" w:rsidP="004B107E">
      <w:pPr>
        <w:pStyle w:val="Akapitzlist"/>
        <w:numPr>
          <w:ilvl w:val="0"/>
          <w:numId w:val="4"/>
        </w:numPr>
        <w:spacing w:after="44" w:line="240" w:lineRule="auto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Konfiguracja wszystkich modułów oprogramowania zgodnie z wynikami analizy. </w:t>
      </w:r>
    </w:p>
    <w:p w14:paraId="39C25843" w14:textId="0C42654D" w:rsidR="004C7966" w:rsidRPr="00A95B08" w:rsidRDefault="004C7966" w:rsidP="004B107E">
      <w:pPr>
        <w:pStyle w:val="Akapitzlist"/>
        <w:numPr>
          <w:ilvl w:val="0"/>
          <w:numId w:val="4"/>
        </w:numPr>
        <w:spacing w:after="44" w:line="240" w:lineRule="auto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Nadanie uprawnień użytkownikom zgodnie z wynikami analizy. </w:t>
      </w:r>
    </w:p>
    <w:p w14:paraId="6FC0DC1A" w14:textId="1EF551D0" w:rsidR="004C7966" w:rsidRPr="00A95B08" w:rsidRDefault="004C7966" w:rsidP="004B107E">
      <w:pPr>
        <w:pStyle w:val="Akapitzlist"/>
        <w:numPr>
          <w:ilvl w:val="0"/>
          <w:numId w:val="4"/>
        </w:numPr>
        <w:spacing w:after="44" w:line="240" w:lineRule="auto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Zasilenie systemu niezbędnymi danymi do realizacji założeń systemu oraz zdefiniowanych obiegów </w:t>
      </w:r>
    </w:p>
    <w:p w14:paraId="54C8C283" w14:textId="4C1DB30F" w:rsidR="004C7966" w:rsidRPr="00A95B08" w:rsidRDefault="004C7966" w:rsidP="004B107E">
      <w:pPr>
        <w:pStyle w:val="Akapitzlist"/>
        <w:numPr>
          <w:ilvl w:val="0"/>
          <w:numId w:val="4"/>
        </w:numPr>
        <w:spacing w:after="44" w:line="240" w:lineRule="auto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Przeprowadzenie integracji z systemami wewnętrznymi i zewnętrznymi  </w:t>
      </w:r>
    </w:p>
    <w:p w14:paraId="34DAF92D" w14:textId="043CA65F" w:rsidR="004C7966" w:rsidRPr="00A95B08" w:rsidRDefault="004C7966" w:rsidP="004B107E">
      <w:pPr>
        <w:pStyle w:val="Akapitzlist"/>
        <w:numPr>
          <w:ilvl w:val="0"/>
          <w:numId w:val="4"/>
        </w:numPr>
        <w:spacing w:after="44" w:line="240" w:lineRule="auto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Uruchomienie produkcyjne na środowisku produkcyjnym </w:t>
      </w:r>
    </w:p>
    <w:p w14:paraId="0B5762F8" w14:textId="2A6B27A3" w:rsidR="002D7D61" w:rsidRPr="00A95B08" w:rsidRDefault="004C7966" w:rsidP="004B107E">
      <w:pPr>
        <w:pStyle w:val="Akapitzlist"/>
        <w:numPr>
          <w:ilvl w:val="0"/>
          <w:numId w:val="4"/>
        </w:numPr>
        <w:spacing w:after="44" w:line="240" w:lineRule="auto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>Instruktaże pracowników</w:t>
      </w:r>
    </w:p>
    <w:p w14:paraId="6BDC52E2" w14:textId="4FBC76F2" w:rsidR="004C7966" w:rsidRPr="00121185" w:rsidRDefault="004C7966" w:rsidP="004B107E">
      <w:pPr>
        <w:pStyle w:val="Akapitzlist"/>
        <w:numPr>
          <w:ilvl w:val="0"/>
          <w:numId w:val="4"/>
        </w:numPr>
        <w:spacing w:after="44" w:line="240" w:lineRule="auto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Udzielenie gwarancji </w:t>
      </w:r>
      <w:r w:rsidRPr="00121185">
        <w:rPr>
          <w:rFonts w:ascii="Times New Roman" w:hAnsi="Times New Roman" w:cs="Times New Roman"/>
          <w:color w:val="auto"/>
          <w:szCs w:val="24"/>
        </w:rPr>
        <w:t xml:space="preserve">oraz obsługi technicznej na okres </w:t>
      </w:r>
      <w:r w:rsidR="005476A9" w:rsidRPr="00121185">
        <w:rPr>
          <w:rFonts w:ascii="Times New Roman" w:hAnsi="Times New Roman" w:cs="Times New Roman"/>
          <w:color w:val="auto"/>
          <w:szCs w:val="24"/>
        </w:rPr>
        <w:t>zgodny ze złożona ofertą Wykonawcy</w:t>
      </w:r>
      <w:r w:rsidRPr="00121185">
        <w:rPr>
          <w:rFonts w:ascii="Times New Roman" w:hAnsi="Times New Roman" w:cs="Times New Roman"/>
          <w:color w:val="auto"/>
          <w:szCs w:val="24"/>
        </w:rPr>
        <w:t>.</w:t>
      </w:r>
    </w:p>
    <w:p w14:paraId="4C60C9D2" w14:textId="77777777" w:rsidR="004C7966" w:rsidRPr="00A95B08" w:rsidRDefault="004C7966" w:rsidP="00F723B1">
      <w:pPr>
        <w:pStyle w:val="Akapitzlist"/>
        <w:spacing w:after="44" w:line="240" w:lineRule="auto"/>
        <w:ind w:firstLine="0"/>
        <w:rPr>
          <w:rFonts w:ascii="Times New Roman" w:hAnsi="Times New Roman" w:cs="Times New Roman"/>
          <w:color w:val="auto"/>
          <w:szCs w:val="24"/>
        </w:rPr>
      </w:pPr>
    </w:p>
    <w:p w14:paraId="6B393C5C" w14:textId="2C5C856A" w:rsidR="005A6023" w:rsidRDefault="004558B8" w:rsidP="004B107E">
      <w:pPr>
        <w:pStyle w:val="Akapitzlist"/>
        <w:numPr>
          <w:ilvl w:val="0"/>
          <w:numId w:val="3"/>
        </w:numPr>
        <w:spacing w:after="44" w:line="240" w:lineRule="auto"/>
        <w:rPr>
          <w:rFonts w:ascii="Times New Roman" w:hAnsi="Times New Roman" w:cs="Times New Roman"/>
          <w:b/>
          <w:color w:val="auto"/>
          <w:szCs w:val="24"/>
        </w:rPr>
      </w:pPr>
      <w:r w:rsidRPr="003E39E1">
        <w:rPr>
          <w:rFonts w:ascii="Times New Roman" w:hAnsi="Times New Roman" w:cs="Times New Roman"/>
          <w:b/>
          <w:color w:val="auto"/>
          <w:szCs w:val="24"/>
        </w:rPr>
        <w:t>Definicje</w:t>
      </w:r>
    </w:p>
    <w:p w14:paraId="747707E0" w14:textId="090FE1AA" w:rsidR="00277E1B" w:rsidRPr="00277E1B" w:rsidRDefault="00277E1B" w:rsidP="00277E1B">
      <w:pPr>
        <w:pStyle w:val="Akapitzlist"/>
        <w:spacing w:after="44" w:line="240" w:lineRule="auto"/>
        <w:ind w:left="360" w:firstLine="0"/>
        <w:rPr>
          <w:rFonts w:ascii="Times New Roman" w:hAnsi="Times New Roman" w:cs="Times New Roman"/>
          <w:color w:val="auto"/>
          <w:szCs w:val="24"/>
        </w:rPr>
      </w:pPr>
      <w:r w:rsidRPr="00277E1B">
        <w:rPr>
          <w:rFonts w:ascii="Times New Roman" w:hAnsi="Times New Roman" w:cs="Times New Roman"/>
          <w:color w:val="auto"/>
          <w:szCs w:val="24"/>
        </w:rPr>
        <w:t xml:space="preserve">AWF </w:t>
      </w:r>
      <w:r>
        <w:rPr>
          <w:rFonts w:ascii="Times New Roman" w:hAnsi="Times New Roman" w:cs="Times New Roman"/>
          <w:color w:val="auto"/>
          <w:szCs w:val="24"/>
        </w:rPr>
        <w:t xml:space="preserve">- </w:t>
      </w:r>
      <w:r w:rsidRPr="00277E1B">
        <w:rPr>
          <w:rFonts w:ascii="Times New Roman" w:hAnsi="Times New Roman" w:cs="Times New Roman"/>
          <w:color w:val="auto"/>
          <w:szCs w:val="24"/>
        </w:rPr>
        <w:t>Akademia Wychowania Fizycznego im. Bronisława Czecha w Krakowie</w:t>
      </w:r>
    </w:p>
    <w:p w14:paraId="1E040593" w14:textId="77777777" w:rsidR="005A6023" w:rsidRPr="00A95B08" w:rsidRDefault="005A6023" w:rsidP="00F723B1">
      <w:pPr>
        <w:spacing w:line="240" w:lineRule="auto"/>
        <w:rPr>
          <w:rFonts w:ascii="Times New Roman" w:hAnsi="Times New Roman" w:cs="Times New Roman"/>
          <w:color w:val="auto"/>
          <w:szCs w:val="24"/>
        </w:rPr>
      </w:pPr>
    </w:p>
    <w:p w14:paraId="4F107ACF" w14:textId="0A2E3716" w:rsidR="002D7D61" w:rsidRPr="00A95B08" w:rsidRDefault="000C6C5A" w:rsidP="00680F0F">
      <w:pPr>
        <w:spacing w:line="240" w:lineRule="auto"/>
        <w:ind w:left="851" w:hanging="85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Awaria- </w:t>
      </w:r>
      <w:r w:rsidR="005476A9" w:rsidRPr="005476A9">
        <w:rPr>
          <w:rFonts w:ascii="Times New Roman" w:hAnsi="Times New Roman" w:cs="Times New Roman"/>
          <w:sz w:val="22"/>
        </w:rPr>
        <w:t>powoduje, że całkowicie nie działają lub nieprawidłowo działają funkcjonalności o znaczeniu krytycznym, na skutek czego brak jest możliwości wykonania operacji, której odroczenie nie jest możliwe ze względu na bezwzględnie obowiązujące przepisy prawne</w:t>
      </w:r>
    </w:p>
    <w:p w14:paraId="464425F3" w14:textId="77777777" w:rsidR="002D7D61" w:rsidRPr="00A95B08" w:rsidRDefault="002D7D61" w:rsidP="00F723B1">
      <w:pPr>
        <w:spacing w:after="44" w:line="240" w:lineRule="auto"/>
        <w:ind w:left="0" w:firstLine="0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45ED3A76" w14:textId="77777777" w:rsidR="005476A9" w:rsidRPr="005476A9" w:rsidRDefault="002D7D61" w:rsidP="005476A9">
      <w:pPr>
        <w:ind w:hanging="715"/>
        <w:jc w:val="both"/>
        <w:rPr>
          <w:rFonts w:ascii="Times New Roman" w:hAnsi="Times New Roman" w:cs="Times New Roman"/>
          <w:sz w:val="22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Błąd </w:t>
      </w:r>
      <w:r w:rsidRPr="005476A9">
        <w:rPr>
          <w:rFonts w:ascii="Times New Roman" w:hAnsi="Times New Roman" w:cs="Times New Roman"/>
          <w:color w:val="auto"/>
          <w:szCs w:val="24"/>
        </w:rPr>
        <w:t xml:space="preserve">- </w:t>
      </w:r>
      <w:r w:rsidR="005476A9" w:rsidRPr="005476A9">
        <w:rPr>
          <w:rFonts w:ascii="Times New Roman" w:hAnsi="Times New Roman" w:cs="Times New Roman"/>
          <w:sz w:val="22"/>
        </w:rPr>
        <w:t>powoduje, że całkowicie nie działają lub nieprawidłowo działają funkcjonalności o znaczeniu krytycznym, na skutek czego brak jest możliwości wykonania operacji, której odroczenie nie jest możliwe ze względu na bezwzględnie obowiązujące przepisy prawne, ale istnieje funkcjonalność w systemie pozwalająca na wykonanie operacji krytycznej w inny sposób.</w:t>
      </w:r>
    </w:p>
    <w:p w14:paraId="76F1A2C8" w14:textId="77777777" w:rsidR="002D7D61" w:rsidRPr="00A95B08" w:rsidRDefault="002D7D61" w:rsidP="00F723B1">
      <w:pPr>
        <w:spacing w:after="44" w:line="240" w:lineRule="auto"/>
        <w:ind w:left="0" w:firstLine="0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34C63AFD" w14:textId="33D1DC58" w:rsidR="005476A9" w:rsidRPr="005476A9" w:rsidRDefault="004558B8" w:rsidP="005476A9">
      <w:pPr>
        <w:ind w:hanging="715"/>
        <w:jc w:val="both"/>
        <w:rPr>
          <w:rFonts w:ascii="Times New Roman" w:hAnsi="Times New Roman" w:cs="Times New Roman"/>
          <w:sz w:val="22"/>
        </w:rPr>
      </w:pPr>
      <w:r w:rsidRPr="005476A9">
        <w:rPr>
          <w:rFonts w:ascii="Times New Roman" w:hAnsi="Times New Roman" w:cs="Times New Roman"/>
          <w:color w:val="auto"/>
          <w:szCs w:val="24"/>
        </w:rPr>
        <w:t xml:space="preserve">Usterka </w:t>
      </w:r>
      <w:r w:rsidR="001227D9" w:rsidRPr="005476A9">
        <w:rPr>
          <w:rFonts w:ascii="Times New Roman" w:hAnsi="Times New Roman" w:cs="Times New Roman"/>
          <w:color w:val="auto"/>
          <w:szCs w:val="24"/>
        </w:rPr>
        <w:t>-</w:t>
      </w:r>
      <w:r w:rsidR="005476A9" w:rsidRPr="005476A9">
        <w:rPr>
          <w:rFonts w:ascii="Times New Roman" w:hAnsi="Times New Roman" w:cs="Times New Roman"/>
          <w:sz w:val="22"/>
        </w:rPr>
        <w:t xml:space="preserve"> nie powoduje ograniczeń w funkcjonalnym działaniu systemu. Efektem ograniczenia jest niedogodność w korzystaniu z niektórych funkcjonalności, ale działanie ich jest prawidłowe.</w:t>
      </w:r>
    </w:p>
    <w:p w14:paraId="3A89BB3C" w14:textId="22BE6A2B" w:rsidR="002D7D61" w:rsidRPr="00A95B08" w:rsidRDefault="002D7D61" w:rsidP="00F723B1">
      <w:pPr>
        <w:spacing w:line="240" w:lineRule="auto"/>
        <w:ind w:left="851" w:hanging="851"/>
        <w:jc w:val="both"/>
        <w:rPr>
          <w:rFonts w:ascii="Times New Roman" w:hAnsi="Times New Roman" w:cs="Times New Roman"/>
          <w:color w:val="auto"/>
          <w:szCs w:val="24"/>
        </w:rPr>
      </w:pPr>
    </w:p>
    <w:p w14:paraId="2AD2CF02" w14:textId="3612700A" w:rsidR="00BB615A" w:rsidRDefault="004558B8" w:rsidP="00F723B1">
      <w:pPr>
        <w:spacing w:line="240" w:lineRule="auto"/>
        <w:ind w:left="851" w:hanging="85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Dzień  Roboczy - </w:t>
      </w:r>
      <w:r w:rsidR="002D7D61" w:rsidRPr="00A95B08">
        <w:rPr>
          <w:rFonts w:ascii="Times New Roman" w:hAnsi="Times New Roman" w:cs="Times New Roman"/>
          <w:color w:val="auto"/>
          <w:szCs w:val="24"/>
        </w:rPr>
        <w:t xml:space="preserve">oznacza dzień od poniedziałku do piątku od 7:30 do 15:30,  z wyłączeniem dni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2D7D61" w:rsidRPr="00A95B08">
        <w:rPr>
          <w:rFonts w:ascii="Times New Roman" w:hAnsi="Times New Roman" w:cs="Times New Roman"/>
          <w:color w:val="auto"/>
          <w:szCs w:val="24"/>
        </w:rPr>
        <w:t xml:space="preserve">ustawowo wolnych od pracy.  </w:t>
      </w:r>
    </w:p>
    <w:p w14:paraId="7C60F95C" w14:textId="13153938" w:rsidR="00484F76" w:rsidRPr="00A95B08" w:rsidRDefault="00484F76" w:rsidP="00F723B1">
      <w:pPr>
        <w:spacing w:line="240" w:lineRule="auto"/>
        <w:ind w:left="851" w:hanging="851"/>
        <w:jc w:val="both"/>
        <w:rPr>
          <w:rFonts w:ascii="Times New Roman" w:hAnsi="Times New Roman" w:cs="Times New Roman"/>
          <w:color w:val="auto"/>
          <w:szCs w:val="24"/>
        </w:rPr>
      </w:pPr>
      <w:r>
        <w:rPr>
          <w:rFonts w:ascii="Times New Roman" w:hAnsi="Times New Roman" w:cs="Times New Roman"/>
          <w:color w:val="auto"/>
          <w:szCs w:val="24"/>
        </w:rPr>
        <w:t>Czas reakcji – czas od momentu przesłania przez Zamawiającego zgłoszenia dotyczącego funkcjonowania Systemu w tym: awarii, błędu, usterki; do momentu potwierdzenia przyjęcia tego zgłoszenia przez Wykonawcę .</w:t>
      </w:r>
    </w:p>
    <w:p w14:paraId="53BE81D9" w14:textId="1412CF03" w:rsidR="00581AD0" w:rsidRPr="00C83192" w:rsidRDefault="00581AD0" w:rsidP="00F723B1">
      <w:pPr>
        <w:pStyle w:val="Akapitzlist"/>
        <w:spacing w:after="44" w:line="240" w:lineRule="auto"/>
        <w:ind w:left="792" w:firstLine="0"/>
        <w:rPr>
          <w:rFonts w:ascii="Times New Roman" w:hAnsi="Times New Roman" w:cs="Times New Roman"/>
          <w:strike/>
          <w:color w:val="auto"/>
          <w:szCs w:val="24"/>
        </w:rPr>
      </w:pPr>
      <w:r w:rsidRPr="00C83192">
        <w:rPr>
          <w:rFonts w:ascii="Times New Roman" w:hAnsi="Times New Roman" w:cs="Times New Roman"/>
          <w:strike/>
          <w:color w:val="auto"/>
          <w:szCs w:val="24"/>
        </w:rPr>
        <w:t xml:space="preserve"> </w:t>
      </w:r>
    </w:p>
    <w:p w14:paraId="16BE9BFB" w14:textId="77777777" w:rsidR="00581AD0" w:rsidRPr="00A95B08" w:rsidRDefault="00581AD0" w:rsidP="00F723B1">
      <w:pPr>
        <w:pStyle w:val="Akapitzlist"/>
        <w:spacing w:after="44" w:line="240" w:lineRule="auto"/>
        <w:ind w:left="360" w:firstLine="0"/>
        <w:rPr>
          <w:rFonts w:ascii="Times New Roman" w:hAnsi="Times New Roman" w:cs="Times New Roman"/>
          <w:color w:val="auto"/>
          <w:szCs w:val="24"/>
        </w:rPr>
      </w:pPr>
    </w:p>
    <w:p w14:paraId="05114D71" w14:textId="78FA3199" w:rsidR="00F723B1" w:rsidRDefault="00F723B1" w:rsidP="004B107E">
      <w:pPr>
        <w:pStyle w:val="Akapitzlist"/>
        <w:numPr>
          <w:ilvl w:val="0"/>
          <w:numId w:val="3"/>
        </w:numPr>
        <w:spacing w:after="44" w:line="240" w:lineRule="auto"/>
        <w:rPr>
          <w:rFonts w:ascii="Times New Roman" w:hAnsi="Times New Roman" w:cs="Times New Roman"/>
          <w:b/>
          <w:color w:val="auto"/>
          <w:szCs w:val="24"/>
        </w:rPr>
      </w:pPr>
      <w:r w:rsidRPr="003E39E1">
        <w:rPr>
          <w:rFonts w:ascii="Times New Roman" w:hAnsi="Times New Roman" w:cs="Times New Roman"/>
          <w:b/>
          <w:color w:val="auto"/>
          <w:szCs w:val="24"/>
        </w:rPr>
        <w:t>Infrastruktura informatyczna Zamawiającego</w:t>
      </w:r>
    </w:p>
    <w:p w14:paraId="314DBEFB" w14:textId="77777777" w:rsidR="00111F26" w:rsidRPr="009E426E" w:rsidRDefault="00111F26" w:rsidP="00111F26">
      <w:pPr>
        <w:spacing w:after="44" w:line="240" w:lineRule="auto"/>
        <w:rPr>
          <w:rFonts w:ascii="Times New Roman" w:hAnsi="Times New Roman" w:cs="Times New Roman"/>
          <w:b/>
          <w:color w:val="auto"/>
          <w:szCs w:val="24"/>
        </w:rPr>
      </w:pPr>
    </w:p>
    <w:p w14:paraId="280C7511" w14:textId="3A97B6E0" w:rsidR="00AF4184" w:rsidRPr="009E426E" w:rsidRDefault="00111F26" w:rsidP="009E426E">
      <w:pPr>
        <w:pStyle w:val="Akapitzlist"/>
        <w:numPr>
          <w:ilvl w:val="0"/>
          <w:numId w:val="8"/>
        </w:numPr>
        <w:ind w:left="567" w:hanging="425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r w:rsidRPr="009E426E">
        <w:rPr>
          <w:rFonts w:ascii="Times New Roman" w:hAnsi="Times New Roman" w:cs="Times New Roman"/>
          <w:color w:val="auto"/>
          <w:szCs w:val="24"/>
          <w:lang w:eastAsia="en-US"/>
        </w:rPr>
        <w:t xml:space="preserve">Realizacja Przedmiotu zamówienia będzie odbywała się w istniejącej infrastrukturze informatycznej Zamawiającego, instalacja oprogramowania  EOD wraz z wszelkim dostarczonym oprogramowaniem dodatkowym zostanie wykonana w klastrze serwerów udostępnionym przez Zamawiającego. </w:t>
      </w:r>
    </w:p>
    <w:p w14:paraId="009FF8CD" w14:textId="1AC0C626" w:rsidR="003C64C5" w:rsidRDefault="00111F26" w:rsidP="004B107E">
      <w:pPr>
        <w:pStyle w:val="Akapitzlist"/>
        <w:numPr>
          <w:ilvl w:val="0"/>
          <w:numId w:val="8"/>
        </w:numPr>
        <w:ind w:left="567" w:hanging="425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 xml:space="preserve">Platforma programowa oparta o systemy Windows 2016 w wersji Datacenter, środowisko wirtualizacji Hyper-V, narzędzia obsługi wirtualizacji w postaci System Center Virtual Machine Manager oraz archiwizacji w postaci System Center Data </w:t>
      </w:r>
      <w:proofErr w:type="spellStart"/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>Protection</w:t>
      </w:r>
      <w:proofErr w:type="spellEnd"/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 xml:space="preserve"> Manager (w</w:t>
      </w:r>
      <w:r w:rsidR="003C64C5">
        <w:rPr>
          <w:rFonts w:ascii="Times New Roman" w:hAnsi="Times New Roman" w:cs="Times New Roman"/>
          <w:color w:val="auto"/>
          <w:szCs w:val="24"/>
          <w:lang w:eastAsia="en-US"/>
        </w:rPr>
        <w:t> </w:t>
      </w:r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>najnowszych wersjach). W przypadku konieczności użycia dodatkowych programów lub narzędzi dla Systemu, wszystkie niezbędne komponenty programowe Wykonawca musi uwzględnić w Ofercie.</w:t>
      </w:r>
    </w:p>
    <w:p w14:paraId="501EE0EA" w14:textId="77777777" w:rsidR="003C64C5" w:rsidRDefault="00111F26" w:rsidP="004B107E">
      <w:pPr>
        <w:pStyle w:val="Akapitzlist"/>
        <w:numPr>
          <w:ilvl w:val="0"/>
          <w:numId w:val="8"/>
        </w:numPr>
        <w:ind w:left="567" w:hanging="425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>Zamawiający wymaga od Wykonawcy konfiguracji środowiska systemów operacyjnych wirtualnych serwerów .</w:t>
      </w:r>
    </w:p>
    <w:p w14:paraId="0A271CC9" w14:textId="7D586858" w:rsidR="003C64C5" w:rsidRDefault="00111F26" w:rsidP="004B107E">
      <w:pPr>
        <w:pStyle w:val="Akapitzlist"/>
        <w:numPr>
          <w:ilvl w:val="0"/>
          <w:numId w:val="8"/>
        </w:numPr>
        <w:ind w:left="567" w:hanging="425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>Model uwierzytelniania użytkowników w infrastrukturze Zamawiającego został zbudowany w</w:t>
      </w:r>
      <w:r w:rsidR="003C64C5">
        <w:rPr>
          <w:rFonts w:ascii="Times New Roman" w:hAnsi="Times New Roman" w:cs="Times New Roman"/>
          <w:color w:val="auto"/>
          <w:szCs w:val="24"/>
          <w:lang w:eastAsia="en-US"/>
        </w:rPr>
        <w:t> </w:t>
      </w:r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 xml:space="preserve">oparciu o usługi katalogowe z wykorzystaniem protokołu LDAP w systemie Active Directory firmy Microsoft. </w:t>
      </w:r>
    </w:p>
    <w:p w14:paraId="2DE84D76" w14:textId="77777777" w:rsidR="003C64C5" w:rsidRDefault="00111F26" w:rsidP="004B107E">
      <w:pPr>
        <w:pStyle w:val="Akapitzlist"/>
        <w:numPr>
          <w:ilvl w:val="0"/>
          <w:numId w:val="8"/>
        </w:numPr>
        <w:ind w:left="567" w:hanging="425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lastRenderedPageBreak/>
        <w:t xml:space="preserve">Infrastruktura sieciowa Zamawiającego zapewnia przepływność łączy w sieciach lokalnych na poziomie 1Gbit/s, natomiast szkielet połączeń pomiędzy lokalizacjami zapewnia przepustowość min 10 </w:t>
      </w:r>
      <w:proofErr w:type="spellStart"/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>Gbit</w:t>
      </w:r>
      <w:proofErr w:type="spellEnd"/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>/s.</w:t>
      </w:r>
    </w:p>
    <w:p w14:paraId="703FA11A" w14:textId="70C6B70F" w:rsidR="003C64C5" w:rsidRDefault="00111F26" w:rsidP="004B107E">
      <w:pPr>
        <w:pStyle w:val="Akapitzlist"/>
        <w:numPr>
          <w:ilvl w:val="0"/>
          <w:numId w:val="8"/>
        </w:numPr>
        <w:ind w:left="567" w:hanging="425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>Na potrzeby wdrażanego EOD Zamawiający posiada licencje oprogramowania biurowego MS</w:t>
      </w:r>
      <w:r w:rsidR="003C64C5">
        <w:rPr>
          <w:rFonts w:ascii="Times New Roman" w:hAnsi="Times New Roman" w:cs="Times New Roman"/>
          <w:color w:val="auto"/>
          <w:szCs w:val="24"/>
          <w:lang w:eastAsia="en-US"/>
        </w:rPr>
        <w:t> </w:t>
      </w:r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>Office w najnowszej wersji dla systemów operacyjnych MS Windows 8./10 Posiadane oprogramowanie MS Office jest podstawowym narzędziem pracy użytkowników.</w:t>
      </w:r>
    </w:p>
    <w:p w14:paraId="035AB209" w14:textId="4D24B633" w:rsidR="003C64C5" w:rsidRDefault="00111F26" w:rsidP="004B107E">
      <w:pPr>
        <w:pStyle w:val="Akapitzlist"/>
        <w:numPr>
          <w:ilvl w:val="0"/>
          <w:numId w:val="8"/>
        </w:numPr>
        <w:ind w:left="567" w:hanging="425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>Wszystkie serwery, komputery, terminale komputerowe AWF dołączone są do domeny opartej o usługę katalogową Active Directory (AD) firmy Microsoft. Oparte są na niej m.in.</w:t>
      </w:r>
      <w:r w:rsidR="003C64C5">
        <w:rPr>
          <w:rFonts w:ascii="Times New Roman" w:hAnsi="Times New Roman" w:cs="Times New Roman"/>
          <w:color w:val="auto"/>
          <w:szCs w:val="24"/>
          <w:lang w:eastAsia="en-US"/>
        </w:rPr>
        <w:t> </w:t>
      </w:r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>zarządzanie infrastrukturą i zasobami IT (systemy monitorowania użytkowników i</w:t>
      </w:r>
      <w:r w:rsidR="003C64C5">
        <w:rPr>
          <w:rFonts w:ascii="Times New Roman" w:hAnsi="Times New Roman" w:cs="Times New Roman"/>
          <w:color w:val="auto"/>
          <w:szCs w:val="24"/>
          <w:lang w:eastAsia="en-US"/>
        </w:rPr>
        <w:t> </w:t>
      </w:r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>komputerów oraz inwentaryzacji sprzętu oraz oprogramowania działające wyłącznie w</w:t>
      </w:r>
      <w:r w:rsidR="003C64C5">
        <w:rPr>
          <w:rFonts w:ascii="Times New Roman" w:hAnsi="Times New Roman" w:cs="Times New Roman"/>
          <w:color w:val="auto"/>
          <w:szCs w:val="24"/>
          <w:lang w:eastAsia="en-US"/>
        </w:rPr>
        <w:t> </w:t>
      </w:r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>systemie Microsoft Windows, udostępnianie drukarek sieciowych, udziałów sieciowych, serwery plików. Poszczególne Wydziały i jednostki administracyjne  AWF stosują  specjalistyczne oprogramowania dostosowane wyłącznie do pracy w systemie Microsoft Windows (</w:t>
      </w:r>
      <w:proofErr w:type="spellStart"/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>tj</w:t>
      </w:r>
      <w:proofErr w:type="spellEnd"/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>,</w:t>
      </w:r>
      <w:r w:rsidR="003C64C5">
        <w:rPr>
          <w:rFonts w:ascii="Times New Roman" w:hAnsi="Times New Roman" w:cs="Times New Roman"/>
          <w:color w:val="auto"/>
          <w:szCs w:val="24"/>
          <w:lang w:eastAsia="en-US"/>
        </w:rPr>
        <w:t> </w:t>
      </w:r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 xml:space="preserve">oprogramowanie graficzne, multimedialne które korzystają z platformy Microsoft .NET Framework). </w:t>
      </w:r>
    </w:p>
    <w:p w14:paraId="156535B5" w14:textId="513C6ED7" w:rsidR="00111F26" w:rsidRPr="003C64C5" w:rsidRDefault="00111F26" w:rsidP="004B107E">
      <w:pPr>
        <w:pStyle w:val="Akapitzlist"/>
        <w:numPr>
          <w:ilvl w:val="0"/>
          <w:numId w:val="8"/>
        </w:numPr>
        <w:ind w:left="567" w:hanging="425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>Zamawiający posiada środowisko bazodanowe oparte o produkty firmy Oracle Standard One</w:t>
      </w:r>
      <w:r w:rsidR="003C64C5">
        <w:rPr>
          <w:rFonts w:ascii="Times New Roman" w:hAnsi="Times New Roman" w:cs="Times New Roman"/>
          <w:color w:val="auto"/>
          <w:szCs w:val="24"/>
          <w:lang w:eastAsia="en-US"/>
        </w:rPr>
        <w:t> </w:t>
      </w:r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 xml:space="preserve">12.1  w przypadku ERP Egeria  oraz USOS, dla portalu pracowniczego jest to </w:t>
      </w:r>
      <w:proofErr w:type="spellStart"/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>PostgreSQL</w:t>
      </w:r>
      <w:proofErr w:type="spellEnd"/>
      <w:r w:rsidRPr="003C64C5">
        <w:rPr>
          <w:rFonts w:ascii="Times New Roman" w:hAnsi="Times New Roman" w:cs="Times New Roman"/>
          <w:color w:val="auto"/>
          <w:szCs w:val="24"/>
          <w:lang w:eastAsia="en-US"/>
        </w:rPr>
        <w:t>.</w:t>
      </w:r>
    </w:p>
    <w:p w14:paraId="7E96902A" w14:textId="518F0E30" w:rsidR="00111F26" w:rsidRDefault="00111F26" w:rsidP="00111F26">
      <w:pPr>
        <w:spacing w:after="44" w:line="240" w:lineRule="auto"/>
      </w:pPr>
    </w:p>
    <w:p w14:paraId="78202492" w14:textId="77777777" w:rsidR="00111F26" w:rsidRPr="00111F26" w:rsidRDefault="00111F26" w:rsidP="005C5B8D">
      <w:pPr>
        <w:spacing w:after="44" w:line="240" w:lineRule="auto"/>
        <w:jc w:val="both"/>
        <w:rPr>
          <w:rFonts w:ascii="Times New Roman" w:hAnsi="Times New Roman" w:cs="Times New Roman"/>
          <w:b/>
          <w:color w:val="auto"/>
          <w:szCs w:val="24"/>
        </w:rPr>
      </w:pPr>
    </w:p>
    <w:p w14:paraId="06D00CBC" w14:textId="0D4FC822" w:rsidR="006C285A" w:rsidRPr="00A95B08" w:rsidRDefault="006C285A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b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>Wymagania techniczne – EOD</w:t>
      </w:r>
    </w:p>
    <w:p w14:paraId="32D13F4C" w14:textId="48B5A018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72E38">
        <w:rPr>
          <w:rFonts w:ascii="Times New Roman" w:hAnsi="Times New Roman" w:cs="Times New Roman"/>
          <w:color w:val="auto"/>
          <w:szCs w:val="24"/>
        </w:rPr>
        <w:t>ma być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zbudowany w architekturze trójwarstwowej, złożonej z: </w:t>
      </w:r>
    </w:p>
    <w:p w14:paraId="20760986" w14:textId="77777777" w:rsidR="002C7947" w:rsidRPr="00A95B08" w:rsidRDefault="009F74EF" w:rsidP="004B107E">
      <w:pPr>
        <w:numPr>
          <w:ilvl w:val="2"/>
          <w:numId w:val="3"/>
        </w:numPr>
        <w:spacing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Programu klienckiego (kod generowany dla przeglądarki internetowej); </w:t>
      </w:r>
    </w:p>
    <w:p w14:paraId="6B581505" w14:textId="77777777" w:rsidR="002C7947" w:rsidRPr="00A95B08" w:rsidRDefault="009F74EF" w:rsidP="004B107E">
      <w:pPr>
        <w:numPr>
          <w:ilvl w:val="2"/>
          <w:numId w:val="3"/>
        </w:numPr>
        <w:spacing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Serwera aplikacji (kod zarządzający aplikacją, wykonujący funkcje z zakresu logiki biznesowej, pośredniczący między żądaniami programu klienckiego, a funkcjami udostępnianymi przez motor bazy danych); </w:t>
      </w:r>
    </w:p>
    <w:p w14:paraId="2D2B5BA0" w14:textId="5E624074" w:rsidR="002C7947" w:rsidRPr="00A95B08" w:rsidRDefault="00C43B5E" w:rsidP="004B107E">
      <w:pPr>
        <w:numPr>
          <w:ilvl w:val="2"/>
          <w:numId w:val="3"/>
        </w:numPr>
        <w:spacing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Silnika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bazy danych, zarządzającego SQL-ową</w:t>
      </w:r>
      <w:r w:rsidR="000C6C5A" w:rsidRPr="00A95B08">
        <w:rPr>
          <w:rFonts w:ascii="Times New Roman" w:hAnsi="Times New Roman" w:cs="Times New Roman"/>
          <w:color w:val="auto"/>
          <w:szCs w:val="24"/>
        </w:rPr>
        <w:t xml:space="preserve"> relacyjną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bazą danych. </w:t>
      </w:r>
    </w:p>
    <w:p w14:paraId="4B74828B" w14:textId="79B2901C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72E38">
        <w:rPr>
          <w:rFonts w:ascii="Times New Roman" w:hAnsi="Times New Roman" w:cs="Times New Roman"/>
          <w:color w:val="auto"/>
          <w:szCs w:val="24"/>
        </w:rPr>
        <w:t>musi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posiadać interfejsy wykorzystujące, jako technologię komunikacyjną usługi sieciowe (ang. Web-services) pozwalające na pobieranie danych oraz zasilanie danymi zewnętrznych systemów. </w:t>
      </w:r>
    </w:p>
    <w:p w14:paraId="4FC0E423" w14:textId="5AC636B6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jest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nowoczesny i zgodny ze stosowanymi i uznanymi na rynku standardami gwarantując Zamawiającemu możliwość dalszej rozbudowy. W szczególności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jest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zbudowany za pomocą narzędzi umożliwiających rozwój aplikacji. </w:t>
      </w:r>
    </w:p>
    <w:p w14:paraId="35FD0428" w14:textId="10D38264" w:rsidR="002C7947" w:rsidRPr="00A95B08" w:rsidRDefault="009F74EF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Zastosowanie standardów ma umożliwić i ułatwić zarządzanie wdrożeniem, eksploatacją i rozwojem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u, w szczególności adaptację do zmieniających się warunków zewnętrznych i zapewnienie wymaganego poziomu bezpieczeństwa. </w:t>
      </w:r>
    </w:p>
    <w:p w14:paraId="46954C85" w14:textId="56DC83A2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posiada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rozwoju w oparciu o dostarczone w ramach zamówienia narzędzia edytora procesów BPMN, edytora formularzy, edytora słowników oraz edytora rejestrów.  </w:t>
      </w:r>
    </w:p>
    <w:p w14:paraId="68A569EC" w14:textId="0B13B366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72E38">
        <w:rPr>
          <w:rFonts w:ascii="Times New Roman" w:hAnsi="Times New Roman" w:cs="Times New Roman"/>
          <w:color w:val="auto"/>
          <w:szCs w:val="24"/>
        </w:rPr>
        <w:t xml:space="preserve">musi posiadać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budowę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ową umożliwiająca niezależne stopniowe uruchamianie kolejnych funkcjonalności. </w:t>
      </w:r>
    </w:p>
    <w:p w14:paraId="2CDD7A3F" w14:textId="6D2AF04F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 warstwie serwera aplikacji i bazodanowej </w:t>
      </w:r>
      <w:r w:rsidR="00C72E38">
        <w:rPr>
          <w:rFonts w:ascii="Times New Roman" w:hAnsi="Times New Roman" w:cs="Times New Roman"/>
          <w:color w:val="auto"/>
          <w:szCs w:val="24"/>
        </w:rPr>
        <w:t xml:space="preserve">musi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>posiada</w:t>
      </w:r>
      <w:r w:rsidR="00C72E38">
        <w:rPr>
          <w:rFonts w:ascii="Times New Roman" w:hAnsi="Times New Roman" w:cs="Times New Roman"/>
          <w:color w:val="auto"/>
          <w:szCs w:val="24"/>
        </w:rPr>
        <w:t>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wersje uruchamiane w</w:t>
      </w:r>
      <w:r w:rsidR="00C72E38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środowiskach systemowych bazujących na jednym z systemów operacyjnych: Red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Hat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Enterprise Linux,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CentOS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(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Community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ENTerprise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Operating System), Microsoft Windows 201</w:t>
      </w:r>
      <w:r w:rsidR="00D174BC" w:rsidRPr="00A95B08">
        <w:rPr>
          <w:rFonts w:ascii="Times New Roman" w:hAnsi="Times New Roman" w:cs="Times New Roman"/>
          <w:color w:val="auto"/>
          <w:szCs w:val="24"/>
        </w:rPr>
        <w:t xml:space="preserve">6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Server. </w:t>
      </w:r>
    </w:p>
    <w:p w14:paraId="47A791DC" w14:textId="70D21A5F" w:rsidR="002C7947" w:rsidRPr="00A95B08" w:rsidRDefault="009F74EF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 xml:space="preserve">Do realizacji wybranych funkcji administracyjnych (archiwizacja bazy danych, aktualizacja oprogramowania)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powinien dopuszczać pracę na konsoli administracyjnej serwera. Dla komponentów oprogramowania systemowego i narzędziowego, dla których wymagane jest operowanie na konsoli administracyjnej serwera wymagane jest, aby wszystkie te czynności można było realizować wykorzystując interfejs tekstowy za pośrednictwem protokołu SSH lub równoważnego. </w:t>
      </w:r>
    </w:p>
    <w:p w14:paraId="02939000" w14:textId="73815071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B7A26">
        <w:rPr>
          <w:rFonts w:ascii="Times New Roman" w:hAnsi="Times New Roman" w:cs="Times New Roman"/>
          <w:color w:val="auto"/>
          <w:szCs w:val="24"/>
        </w:rPr>
        <w:t xml:space="preserve">musi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>posiada</w:t>
      </w:r>
      <w:r w:rsidR="001B7A26">
        <w:rPr>
          <w:rFonts w:ascii="Times New Roman" w:hAnsi="Times New Roman" w:cs="Times New Roman"/>
          <w:color w:val="auto"/>
          <w:szCs w:val="24"/>
        </w:rPr>
        <w:t>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jednolity, intuicyjny i przejrzysty interfejs graficzny. </w:t>
      </w:r>
    </w:p>
    <w:p w14:paraId="7207F2C4" w14:textId="084D9AD6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B7A26">
        <w:rPr>
          <w:rFonts w:ascii="Times New Roman" w:hAnsi="Times New Roman" w:cs="Times New Roman"/>
          <w:color w:val="auto"/>
          <w:szCs w:val="24"/>
        </w:rPr>
        <w:t xml:space="preserve">musi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>posiada</w:t>
      </w:r>
      <w:r w:rsidR="001B7A26">
        <w:rPr>
          <w:rFonts w:ascii="Times New Roman" w:hAnsi="Times New Roman" w:cs="Times New Roman"/>
          <w:color w:val="auto"/>
          <w:szCs w:val="24"/>
        </w:rPr>
        <w:t>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interfejs zapewniający, iż wszystkie zadania związane z pismami, sprawami czy innymi zdarzeniami będą prezentowane przejrzyście i w jednym miejscu. </w:t>
      </w:r>
    </w:p>
    <w:p w14:paraId="35F92DD6" w14:textId="1096D861" w:rsidR="002C7947" w:rsidRPr="00A95B08" w:rsidRDefault="009F74EF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 ramach interfejsu Użytkownik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posiada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możliwość korzystania ze wszystkich funkcjonalności, które są dla niego udostępnione zgodnie z przypisanymi mu uprawnieniami. </w:t>
      </w:r>
      <w:r w:rsidR="002472E0" w:rsidRPr="00A95B08">
        <w:rPr>
          <w:rFonts w:ascii="Times New Roman" w:hAnsi="Times New Roman" w:cs="Times New Roman"/>
          <w:color w:val="auto"/>
          <w:szCs w:val="24"/>
        </w:rPr>
        <w:t xml:space="preserve">Może również </w:t>
      </w:r>
      <w:r w:rsidR="00C953B5" w:rsidRPr="00A95B08">
        <w:rPr>
          <w:rFonts w:ascii="Times New Roman" w:hAnsi="Times New Roman" w:cs="Times New Roman"/>
          <w:color w:val="auto"/>
          <w:szCs w:val="24"/>
        </w:rPr>
        <w:t>sprawdzić</w:t>
      </w:r>
      <w:r w:rsidR="002472E0" w:rsidRPr="00A95B08">
        <w:rPr>
          <w:rFonts w:ascii="Times New Roman" w:hAnsi="Times New Roman" w:cs="Times New Roman"/>
          <w:color w:val="auto"/>
          <w:szCs w:val="24"/>
        </w:rPr>
        <w:t xml:space="preserve"> przypisane mu uprawnienia.</w:t>
      </w:r>
    </w:p>
    <w:p w14:paraId="3360330D" w14:textId="46C8BFB2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jest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całkowicie spolonizowany, co oznacza, że wszelkie komunikaty, powiadomienia, alerty, elementy interfejsu użytkownika </w:t>
      </w:r>
      <w:r w:rsidR="00512887" w:rsidRPr="00A95B08">
        <w:rPr>
          <w:rFonts w:ascii="Times New Roman" w:hAnsi="Times New Roman" w:cs="Times New Roman"/>
          <w:color w:val="auto"/>
          <w:szCs w:val="24"/>
        </w:rPr>
        <w:t>są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 języku polskim z wyłączeniem części administracyjnej gdzie mogą występować w języku angielskim. </w:t>
      </w:r>
    </w:p>
    <w:p w14:paraId="0C933811" w14:textId="4F0A3374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B7A26">
        <w:rPr>
          <w:rFonts w:ascii="Times New Roman" w:hAnsi="Times New Roman" w:cs="Times New Roman"/>
          <w:color w:val="auto"/>
          <w:szCs w:val="24"/>
        </w:rPr>
        <w:t xml:space="preserve">musi być dostępny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 poziomu przeglądarki internetowej i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daje</w:t>
      </w:r>
      <w:r w:rsidR="00066AC6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realizacji takich funkcji jak: </w:t>
      </w:r>
    </w:p>
    <w:p w14:paraId="06DA9C73" w14:textId="77777777" w:rsidR="00512887" w:rsidRPr="00A95B08" w:rsidRDefault="009F74EF" w:rsidP="004B107E">
      <w:pPr>
        <w:numPr>
          <w:ilvl w:val="2"/>
          <w:numId w:val="3"/>
        </w:numPr>
        <w:spacing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Podpisywanie dokumentów elektronicznych podpisem kwalifikowanym; </w:t>
      </w:r>
    </w:p>
    <w:p w14:paraId="0BB0AB11" w14:textId="77777777" w:rsidR="00512887" w:rsidRPr="00A95B08" w:rsidRDefault="009F74EF" w:rsidP="004B107E">
      <w:pPr>
        <w:numPr>
          <w:ilvl w:val="2"/>
          <w:numId w:val="3"/>
        </w:numPr>
        <w:spacing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Edycję plików za pomocą zewnętrznego edytora np. Open Office, Microsoft Office; </w:t>
      </w:r>
    </w:p>
    <w:p w14:paraId="139F6300" w14:textId="77777777" w:rsidR="00512887" w:rsidRPr="00A95B08" w:rsidRDefault="009F74EF" w:rsidP="004B107E">
      <w:pPr>
        <w:numPr>
          <w:ilvl w:val="2"/>
          <w:numId w:val="3"/>
        </w:numPr>
        <w:spacing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Drukowanie kodów kreskowych; </w:t>
      </w:r>
    </w:p>
    <w:p w14:paraId="15569171" w14:textId="0F4B7329" w:rsidR="002C7947" w:rsidRPr="00A95B08" w:rsidRDefault="009F74EF" w:rsidP="004B107E">
      <w:pPr>
        <w:numPr>
          <w:ilvl w:val="2"/>
          <w:numId w:val="3"/>
        </w:numPr>
        <w:spacing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Skanowanie plików </w:t>
      </w:r>
    </w:p>
    <w:p w14:paraId="3516622F" w14:textId="7E8C6274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będzie dostępne z poziomu przeglądarek Chrome, Edge i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Firefox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 wersjach aktualnych oraz udostępnionych, jako finalne nie wcześniej niż w 20</w:t>
      </w:r>
      <w:r w:rsidR="005D51E6" w:rsidRPr="00A95B08">
        <w:rPr>
          <w:rFonts w:ascii="Times New Roman" w:hAnsi="Times New Roman" w:cs="Times New Roman"/>
          <w:color w:val="auto"/>
          <w:szCs w:val="24"/>
        </w:rPr>
        <w:t>2</w:t>
      </w:r>
      <w:r w:rsidR="00DB3DFE" w:rsidRPr="00A95B08">
        <w:rPr>
          <w:rFonts w:ascii="Times New Roman" w:hAnsi="Times New Roman" w:cs="Times New Roman"/>
          <w:color w:val="auto"/>
          <w:szCs w:val="24"/>
        </w:rPr>
        <w:t>2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r.  </w:t>
      </w:r>
    </w:p>
    <w:p w14:paraId="36C17F83" w14:textId="145423F6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wykorzyst</w:t>
      </w:r>
      <w:r w:rsidR="00291AB1" w:rsidRPr="00A95B08">
        <w:rPr>
          <w:rFonts w:ascii="Times New Roman" w:hAnsi="Times New Roman" w:cs="Times New Roman"/>
          <w:color w:val="auto"/>
          <w:szCs w:val="24"/>
        </w:rPr>
        <w:t>uje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technologię AJAX </w:t>
      </w:r>
      <w:r w:rsidR="00D174BC" w:rsidRPr="00A95B08">
        <w:rPr>
          <w:rFonts w:ascii="Times New Roman" w:hAnsi="Times New Roman" w:cs="Times New Roman"/>
          <w:color w:val="auto"/>
          <w:szCs w:val="24"/>
        </w:rPr>
        <w:t xml:space="preserve">lub równoważną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celem przyspieszenia pracy. </w:t>
      </w:r>
    </w:p>
    <w:p w14:paraId="3845A7A5" w14:textId="7415F5A5" w:rsidR="002C7947" w:rsidRPr="00A95B08" w:rsidRDefault="009F74EF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Dopuszczalne formaty przetwarzanych plików nie mogą być ograniczone przez technologię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u. </w:t>
      </w:r>
    </w:p>
    <w:p w14:paraId="633D43B9" w14:textId="0C2C7056" w:rsidR="002C7947" w:rsidRPr="00A95B08" w:rsidRDefault="009F74EF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Wszystkie dostarczane komponenty oprogramo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wania w ramach </w:t>
      </w:r>
      <w:r w:rsidR="004558B8" w:rsidRPr="00A95B08">
        <w:rPr>
          <w:rFonts w:ascii="Times New Roman" w:hAnsi="Times New Roman" w:cs="Times New Roman"/>
          <w:color w:val="auto"/>
          <w:szCs w:val="24"/>
        </w:rPr>
        <w:t>EOD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tworzą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jednolity system informatyczny, w szczególności poprzez: </w:t>
      </w:r>
    </w:p>
    <w:p w14:paraId="405C07CB" w14:textId="77777777" w:rsidR="002C7947" w:rsidRPr="00A95B08" w:rsidRDefault="009F74EF" w:rsidP="004B107E">
      <w:pPr>
        <w:numPr>
          <w:ilvl w:val="2"/>
          <w:numId w:val="3"/>
        </w:numPr>
        <w:spacing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Wykorzystanie jednej wspólnej bazy danych (struktura tabel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jest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jedna, wspólna dla wszystkich komponentów), w szczególności wszystkie dane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są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zapisywane i odczytywane z jednej bazy danych; </w:t>
      </w:r>
    </w:p>
    <w:p w14:paraId="25A3CCB1" w14:textId="77777777" w:rsidR="002C7947" w:rsidRPr="00A95B08" w:rsidRDefault="009F74EF" w:rsidP="004B107E">
      <w:pPr>
        <w:numPr>
          <w:ilvl w:val="2"/>
          <w:numId w:val="3"/>
        </w:numPr>
        <w:spacing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Wykorzystanie wspólnego interfejsu użytkownika; </w:t>
      </w:r>
    </w:p>
    <w:p w14:paraId="7C0E8E54" w14:textId="5564C394" w:rsidR="002C7947" w:rsidRPr="00A95B08" w:rsidRDefault="009F74EF" w:rsidP="004B107E">
      <w:pPr>
        <w:numPr>
          <w:ilvl w:val="2"/>
          <w:numId w:val="3"/>
        </w:numPr>
        <w:spacing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Wykorzystanie przez poszczególne komponenty w</w:t>
      </w:r>
      <w:r w:rsidR="001A0ABD" w:rsidRPr="00A95B08">
        <w:rPr>
          <w:rFonts w:ascii="Times New Roman" w:hAnsi="Times New Roman" w:cs="Times New Roman"/>
          <w:color w:val="auto"/>
          <w:szCs w:val="24"/>
        </w:rPr>
        <w:t xml:space="preserve">spólnych kartotek </w:t>
      </w:r>
      <w:r w:rsidR="001B7A26">
        <w:rPr>
          <w:rFonts w:ascii="Times New Roman" w:hAnsi="Times New Roman" w:cs="Times New Roman"/>
          <w:color w:val="auto"/>
          <w:szCs w:val="24"/>
        </w:rPr>
        <w:t>w</w:t>
      </w:r>
      <w:r w:rsidR="001A0ABD" w:rsidRPr="00A95B08">
        <w:rPr>
          <w:rFonts w:ascii="Times New Roman" w:hAnsi="Times New Roman" w:cs="Times New Roman"/>
          <w:color w:val="auto"/>
          <w:szCs w:val="24"/>
        </w:rPr>
        <w:t xml:space="preserve">spomagających  </w:t>
      </w:r>
      <w:r w:rsidRPr="00A95B08">
        <w:rPr>
          <w:rFonts w:ascii="Times New Roman" w:hAnsi="Times New Roman" w:cs="Times New Roman"/>
          <w:color w:val="auto"/>
          <w:szCs w:val="24"/>
        </w:rPr>
        <w:t>(kartoteka interesantów Zamawia</w:t>
      </w:r>
      <w:r w:rsidR="000C6C5A" w:rsidRPr="00A95B08">
        <w:rPr>
          <w:rFonts w:ascii="Times New Roman" w:hAnsi="Times New Roman" w:cs="Times New Roman"/>
          <w:color w:val="auto"/>
          <w:szCs w:val="24"/>
        </w:rPr>
        <w:t xml:space="preserve">jącego, struktura organizacyjna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Zamawiającego, rejestry Zamawiającego); </w:t>
      </w:r>
    </w:p>
    <w:p w14:paraId="557733FC" w14:textId="77777777" w:rsidR="002C7947" w:rsidRPr="00A95B08" w:rsidRDefault="009F74EF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Wykorzystanie wspólnego i spójnego systemu uprawnień; </w:t>
      </w:r>
    </w:p>
    <w:p w14:paraId="591233F8" w14:textId="33C41754" w:rsidR="002C7947" w:rsidRPr="00A95B08" w:rsidRDefault="009F74EF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Jedno miejsce logowania się do poszczególnych komponentów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u. </w:t>
      </w:r>
    </w:p>
    <w:p w14:paraId="2A60A0BD" w14:textId="77777777" w:rsidR="002C7947" w:rsidRPr="00A95B08" w:rsidRDefault="009F74EF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Wielkość repozytorium, w którym przechowywane są dokumenty </w:t>
      </w:r>
      <w:r w:rsidR="00DC15FA" w:rsidRPr="00A95B08">
        <w:rPr>
          <w:rFonts w:ascii="Times New Roman" w:hAnsi="Times New Roman" w:cs="Times New Roman"/>
          <w:color w:val="auto"/>
          <w:szCs w:val="24"/>
        </w:rPr>
        <w:t>jest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ograniczona jedynie zasobami sprzętowymi serwera. </w:t>
      </w:r>
    </w:p>
    <w:p w14:paraId="58033EDC" w14:textId="3C92CE82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jest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niezależny od wyboru pakietów biurowych służących do tworzenia i uaktualniania poszczególnych dokumentów przez pracowników Zamawiającego. Szablony dokumentów powinny być definiowane np. w formacie DOCX lub </w:t>
      </w:r>
      <w:r w:rsidR="00117929">
        <w:rPr>
          <w:rFonts w:ascii="Times New Roman" w:hAnsi="Times New Roman" w:cs="Times New Roman"/>
          <w:color w:val="auto"/>
          <w:szCs w:val="24"/>
        </w:rPr>
        <w:t>XLS, XLSX</w:t>
      </w:r>
      <w:r w:rsidR="00E37B50" w:rsidRPr="00A95B08">
        <w:rPr>
          <w:rFonts w:ascii="Times New Roman" w:hAnsi="Times New Roman" w:cs="Times New Roman"/>
          <w:color w:val="auto"/>
          <w:szCs w:val="24"/>
        </w:rPr>
        <w:t>X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System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daje</w:t>
      </w:r>
      <w:r w:rsidR="00066AC6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generowania szablonów wielostronicowych. </w:t>
      </w:r>
    </w:p>
    <w:p w14:paraId="0F8F73B6" w14:textId="5409C350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>EOD</w:t>
      </w:r>
      <w:r w:rsidR="002A08E6" w:rsidRPr="00A95B08">
        <w:rPr>
          <w:rFonts w:ascii="Times New Roman" w:hAnsi="Times New Roman" w:cs="Times New Roman"/>
          <w:color w:val="auto"/>
          <w:szCs w:val="24"/>
        </w:rPr>
        <w:t xml:space="preserve"> zapamiętuje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schematy zestawie</w:t>
      </w:r>
      <w:r w:rsidR="00C72E38">
        <w:rPr>
          <w:rFonts w:ascii="Times New Roman" w:hAnsi="Times New Roman" w:cs="Times New Roman"/>
          <w:color w:val="auto"/>
          <w:szCs w:val="24"/>
        </w:rPr>
        <w:t>ń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, tak zwane profile pracy poszczególnych użytkowników i udostępniać je po zalogowaniu na dowolnej stacji roboczej. </w:t>
      </w:r>
    </w:p>
    <w:p w14:paraId="0D56D547" w14:textId="2736B9CF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zapewnia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definiowanie i zapisywani</w:t>
      </w:r>
      <w:r w:rsidR="001B7A26">
        <w:rPr>
          <w:rFonts w:ascii="Times New Roman" w:hAnsi="Times New Roman" w:cs="Times New Roman"/>
          <w:color w:val="auto"/>
          <w:szCs w:val="24"/>
        </w:rPr>
        <w:t>e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sposobu wyświetlania gromadzonych danych w postaci tabelarycznej. Zapisane widoki mogą być prywatne lub udostępnione wszystkim użytkownikom. </w:t>
      </w:r>
    </w:p>
    <w:p w14:paraId="5740B532" w14:textId="60754580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2A08E6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 xml:space="preserve">ma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cech</w:t>
      </w:r>
      <w:r w:rsidR="00FF4D67">
        <w:rPr>
          <w:rFonts w:ascii="Times New Roman" w:hAnsi="Times New Roman" w:cs="Times New Roman"/>
          <w:color w:val="auto"/>
          <w:szCs w:val="24"/>
        </w:rPr>
        <w:t>ować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się interfejsem użytkownika opartym na nowoczesnych rozwiązaniach: </w:t>
      </w:r>
      <w:r w:rsidR="00C72E38" w:rsidRPr="00C72E38">
        <w:rPr>
          <w:rFonts w:ascii="Times New Roman" w:hAnsi="Times New Roman" w:cs="Times New Roman"/>
          <w:color w:val="auto"/>
          <w:szCs w:val="24"/>
        </w:rPr>
        <w:t>wykorzystuje</w:t>
      </w:r>
      <w:r w:rsidR="00C72E38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menu, listy, formularze, przyciski, referencje (linki), itp. </w:t>
      </w:r>
    </w:p>
    <w:p w14:paraId="6874260A" w14:textId="2A40331D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FF4D67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rejestrację i nadzorowanie obiegu korespondencji wewnętrznej Zamawiającego (pomiędzy pracownikami i komórkami organizacyjnymi). </w:t>
      </w:r>
    </w:p>
    <w:p w14:paraId="4AE43688" w14:textId="23832BD7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A608A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FF4D67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rozproszoną rejestrację korespondencji wpływającej wraz z załącznikami oraz jej automatyczne numerowanie wraz z wypełnianiem części numeru pobierając dane np. ze słownika struktury organizacyjnej, zgodnie z Instrukcją Kancelaryjną. </w:t>
      </w:r>
    </w:p>
    <w:p w14:paraId="79AC03E6" w14:textId="2BA2F25D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rejestr</w:t>
      </w:r>
      <w:r w:rsidR="00FF4D67">
        <w:rPr>
          <w:rFonts w:ascii="Times New Roman" w:hAnsi="Times New Roman" w:cs="Times New Roman"/>
          <w:color w:val="auto"/>
          <w:szCs w:val="24"/>
        </w:rPr>
        <w:t>ować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wybrane czynności związane z poszczególnym dokumentem (np. dekretacji) w postaci historii, przypisując jednoznacznie odpowiedzialność za każdą czynność i dając możliwość szybkiego odczytania tych informacji. </w:t>
      </w:r>
    </w:p>
    <w:p w14:paraId="571E81B8" w14:textId="62CC3F1E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 xml:space="preserve">ma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zapewni</w:t>
      </w:r>
      <w:r w:rsidR="00FF4D67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możliwość wyboru czy historia ma zawierać historię wejść, historię zmian, historię wejść i zmian przed rozwinięciem historii operacji oraz możliwość eksportu zestawienia historii do pliku </w:t>
      </w:r>
      <w:r w:rsidR="00117929">
        <w:rPr>
          <w:rFonts w:ascii="Times New Roman" w:hAnsi="Times New Roman" w:cs="Times New Roman"/>
          <w:color w:val="auto"/>
          <w:szCs w:val="24"/>
        </w:rPr>
        <w:t>XLS, XLSX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X. </w:t>
      </w:r>
    </w:p>
    <w:p w14:paraId="486350BA" w14:textId="626D00B5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 xml:space="preserve">ma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>posiada</w:t>
      </w:r>
      <w:r w:rsidR="00FF4D67">
        <w:rPr>
          <w:rFonts w:ascii="Times New Roman" w:hAnsi="Times New Roman" w:cs="Times New Roman"/>
          <w:color w:val="auto"/>
          <w:szCs w:val="24"/>
        </w:rPr>
        <w:t>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nadawania terminów realizacji związanych z daną dekretacją. </w:t>
      </w:r>
    </w:p>
    <w:p w14:paraId="251CC417" w14:textId="6B84C697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 xml:space="preserve">ma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>posiada</w:t>
      </w:r>
      <w:r w:rsidR="00FF4D67">
        <w:rPr>
          <w:rFonts w:ascii="Times New Roman" w:hAnsi="Times New Roman" w:cs="Times New Roman"/>
          <w:color w:val="auto"/>
          <w:szCs w:val="24"/>
        </w:rPr>
        <w:t>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wbudowany moduł archiwalny, w pełni obsługujący wszystkie podstawowe procesy związane archiwizacją dokumentów (w tym: tworzenie spisów zdawczo-odbiorczych, brakowanie, przekazywanie do Archiwum Państwowego). </w:t>
      </w:r>
    </w:p>
    <w:p w14:paraId="5B9B7BFF" w14:textId="3D91D96F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>ma być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 pełni zgodny z obowiązującymi procedurami postępowania z materiałami archiwalnymi i dokumentacją niearchiwalną. </w:t>
      </w:r>
    </w:p>
    <w:p w14:paraId="76F0D713" w14:textId="2347DEC5" w:rsidR="002C7947" w:rsidRPr="00A95B08" w:rsidRDefault="004558B8" w:rsidP="004B107E">
      <w:pPr>
        <w:numPr>
          <w:ilvl w:val="1"/>
          <w:numId w:val="3"/>
        </w:numPr>
        <w:spacing w:line="240" w:lineRule="auto"/>
        <w:ind w:left="993" w:hanging="5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 xml:space="preserve">musi </w:t>
      </w:r>
      <w:r w:rsidR="00130376" w:rsidRPr="00A95B08">
        <w:rPr>
          <w:rFonts w:ascii="Times New Roman" w:hAnsi="Times New Roman" w:cs="Times New Roman"/>
          <w:color w:val="auto"/>
          <w:szCs w:val="24"/>
        </w:rPr>
        <w:t>udostępnia</w:t>
      </w:r>
      <w:r w:rsidR="00FF4D67">
        <w:rPr>
          <w:rFonts w:ascii="Times New Roman" w:hAnsi="Times New Roman" w:cs="Times New Roman"/>
          <w:color w:val="auto"/>
          <w:szCs w:val="24"/>
        </w:rPr>
        <w:t>ć</w:t>
      </w:r>
      <w:r w:rsidR="00130376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wszystkie funkcje opisane w SIWZ i umożliwia</w:t>
      </w:r>
      <w:r w:rsidR="00FF4D67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nieprzerwaną pracę Użytkowników: 24 godziny na dobę, 7 dni w tygodniu z niezbędnymi planowanymi przer</w:t>
      </w:r>
      <w:r w:rsidR="008F21F1" w:rsidRPr="00A95B08">
        <w:rPr>
          <w:rFonts w:ascii="Times New Roman" w:hAnsi="Times New Roman" w:cs="Times New Roman"/>
          <w:color w:val="auto"/>
          <w:szCs w:val="24"/>
        </w:rPr>
        <w:t>wami na diagnostykę systemu.</w:t>
      </w:r>
    </w:p>
    <w:p w14:paraId="1077F442" w14:textId="77777777" w:rsidR="002C7947" w:rsidRPr="00A95B08" w:rsidRDefault="009F74EF" w:rsidP="005C5B8D">
      <w:pPr>
        <w:spacing w:after="44" w:line="240" w:lineRule="auto"/>
        <w:ind w:left="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64E2414B" w14:textId="77777777" w:rsidR="002C7947" w:rsidRPr="00A95B08" w:rsidRDefault="009F74EF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b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 xml:space="preserve">Bezpieczeństwo </w:t>
      </w:r>
    </w:p>
    <w:p w14:paraId="56EFD8B9" w14:textId="0C62A87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FF4D67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wysoki stopień bezpieczeństwa i poufności dla zgromadzonych dokumentów oraz danych, w tym zapewniać ochronę zawartości dokumentów przed nieautoryzowanymi zmianami. </w:t>
      </w:r>
    </w:p>
    <w:p w14:paraId="4A5A226C" w14:textId="7F146E5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FF4D67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połączenie z wykorzystaniem protokołu, co najmniej SSL lub innego równoważnego. </w:t>
      </w:r>
    </w:p>
    <w:p w14:paraId="7EE774AE" w14:textId="44EE8110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FF4D67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bezpieczeństwo przesyłanych danych (przesyłanie danych z użyciem protokołu SSL). </w:t>
      </w:r>
    </w:p>
    <w:p w14:paraId="10742330" w14:textId="2270D589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 xml:space="preserve">ma </w:t>
      </w:r>
      <w:r w:rsidR="00AD5836" w:rsidRPr="00A95B08">
        <w:rPr>
          <w:rFonts w:ascii="Times New Roman" w:hAnsi="Times New Roman" w:cs="Times New Roman"/>
          <w:color w:val="auto"/>
          <w:szCs w:val="24"/>
        </w:rPr>
        <w:t>pozwala</w:t>
      </w:r>
      <w:r w:rsidR="00FF4D67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na jednoczesny dostęp do danych wielu użytkownikom oraz zapewniać ochronę tych danych przed utratą spójności lub zniszczeniem. </w:t>
      </w:r>
    </w:p>
    <w:p w14:paraId="5276922C" w14:textId="6CA491F4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 xml:space="preserve">ma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>posiada</w:t>
      </w:r>
      <w:r w:rsidR="00FF4D67">
        <w:rPr>
          <w:rFonts w:ascii="Times New Roman" w:hAnsi="Times New Roman" w:cs="Times New Roman"/>
          <w:color w:val="auto"/>
          <w:szCs w:val="24"/>
        </w:rPr>
        <w:t>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hierarchię uprawnień oraz granulację dostępu do jego zasobów. </w:t>
      </w:r>
    </w:p>
    <w:p w14:paraId="29D2827E" w14:textId="13AE8F6B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Każ</w:t>
      </w:r>
      <w:r w:rsidR="00130376" w:rsidRPr="00A95B08">
        <w:rPr>
          <w:rFonts w:ascii="Times New Roman" w:hAnsi="Times New Roman" w:cs="Times New Roman"/>
          <w:color w:val="auto"/>
          <w:szCs w:val="24"/>
        </w:rPr>
        <w:t xml:space="preserve">dy użytkownik i klient </w:t>
      </w:r>
      <w:r w:rsidR="004558B8" w:rsidRPr="00A95B08">
        <w:rPr>
          <w:rFonts w:ascii="Times New Roman" w:hAnsi="Times New Roman" w:cs="Times New Roman"/>
          <w:color w:val="auto"/>
          <w:szCs w:val="24"/>
        </w:rPr>
        <w:t>EOD</w:t>
      </w:r>
      <w:r w:rsidR="00130376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>dyspon</w:t>
      </w:r>
      <w:r w:rsidR="00130376" w:rsidRPr="00A95B08">
        <w:rPr>
          <w:rFonts w:ascii="Times New Roman" w:hAnsi="Times New Roman" w:cs="Times New Roman"/>
          <w:color w:val="auto"/>
          <w:szCs w:val="24"/>
        </w:rPr>
        <w:t>uje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indywidualnym identyfikatorem, który umożliwi</w:t>
      </w:r>
      <w:r w:rsidR="00130376" w:rsidRPr="00A95B08">
        <w:rPr>
          <w:rFonts w:ascii="Times New Roman" w:hAnsi="Times New Roman" w:cs="Times New Roman"/>
          <w:color w:val="auto"/>
          <w:szCs w:val="24"/>
        </w:rPr>
        <w:t>a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korzystanie z udostępnionych zasobów i usług. Dostępne mechanizmy oraz procedury zapewni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ają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rozliczalność zarejestrowanych w module użytkowników. </w:t>
      </w:r>
    </w:p>
    <w:p w14:paraId="0BE4F3D1" w14:textId="4401DCFC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pozwala</w:t>
      </w:r>
      <w:r w:rsidR="00FF4D67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na uwierzytelnianie użytkowników, co najmniej w zakresie: loginu i indywidualnego hasła. </w:t>
      </w:r>
    </w:p>
    <w:p w14:paraId="696A5CCF" w14:textId="009DB664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 </w:t>
      </w:r>
      <w:r w:rsidR="004D1C55">
        <w:rPr>
          <w:rFonts w:ascii="Times New Roman" w:hAnsi="Times New Roman" w:cs="Times New Roman"/>
          <w:color w:val="auto"/>
          <w:szCs w:val="24"/>
        </w:rPr>
        <w:t>EOD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>ma być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przechowywany skrót hasła wyliczony za pomocą bezpiecznej do zastosowań kryptograficznych jednokierunkowej funkcji mieszającej. Hasło użytkownika utrwalone w bazie danych nie </w:t>
      </w:r>
      <w:r w:rsidR="008F21F1" w:rsidRPr="00A95B08">
        <w:rPr>
          <w:rFonts w:ascii="Times New Roman" w:hAnsi="Times New Roman" w:cs="Times New Roman"/>
          <w:color w:val="auto"/>
          <w:szCs w:val="24"/>
        </w:rPr>
        <w:t>jest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zapisane otwartym tekstem. </w:t>
      </w:r>
    </w:p>
    <w:p w14:paraId="307760C5" w14:textId="4934A26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 xml:space="preserve">ma </w:t>
      </w:r>
      <w:r w:rsidR="00936EFB" w:rsidRPr="00A95B08">
        <w:rPr>
          <w:rFonts w:ascii="Times New Roman" w:hAnsi="Times New Roman" w:cs="Times New Roman"/>
          <w:color w:val="auto"/>
          <w:szCs w:val="24"/>
        </w:rPr>
        <w:t>przechow</w:t>
      </w:r>
      <w:r w:rsidR="00FF4D67">
        <w:rPr>
          <w:rFonts w:ascii="Times New Roman" w:hAnsi="Times New Roman" w:cs="Times New Roman"/>
          <w:color w:val="auto"/>
          <w:szCs w:val="24"/>
        </w:rPr>
        <w:t xml:space="preserve">ywać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postać hasła po przetworzeniu algorytmem jednokierunkowej funkcji mieszającej uznawanej obecnie za bezpieczną do zastosowań kryptograficznych (np. taką funkcją jest SHA-2, ale nie jest nią MD5 czy SHA-1). </w:t>
      </w:r>
    </w:p>
    <w:p w14:paraId="6EC82ACC" w14:textId="186C8093" w:rsidR="002C7947" w:rsidRPr="00A95B08" w:rsidRDefault="00FF4D67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>
        <w:rPr>
          <w:rFonts w:ascii="Times New Roman" w:hAnsi="Times New Roman" w:cs="Times New Roman"/>
          <w:color w:val="auto"/>
          <w:szCs w:val="24"/>
        </w:rPr>
        <w:t>EOD m</w:t>
      </w:r>
      <w:r w:rsidR="00936EFB" w:rsidRPr="00A95B08">
        <w:rPr>
          <w:rFonts w:ascii="Times New Roman" w:hAnsi="Times New Roman" w:cs="Times New Roman"/>
          <w:color w:val="auto"/>
          <w:szCs w:val="24"/>
        </w:rPr>
        <w:t xml:space="preserve">a </w:t>
      </w:r>
      <w:r>
        <w:rPr>
          <w:rFonts w:ascii="Times New Roman" w:hAnsi="Times New Roman" w:cs="Times New Roman"/>
          <w:color w:val="auto"/>
          <w:szCs w:val="24"/>
        </w:rPr>
        <w:t xml:space="preserve">mieć </w:t>
      </w:r>
      <w:r w:rsidR="00936EFB" w:rsidRPr="00A95B08">
        <w:rPr>
          <w:rFonts w:ascii="Times New Roman" w:hAnsi="Times New Roman" w:cs="Times New Roman"/>
          <w:color w:val="auto"/>
          <w:szCs w:val="24"/>
        </w:rPr>
        <w:t>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ożliwość określania trybu dostępu do przechowywanych dokumentów (np. zablokowanie możliwości zmian) oraz możliwość szyfrowania dokumentów. </w:t>
      </w:r>
    </w:p>
    <w:p w14:paraId="101ECE05" w14:textId="17D1E195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 xml:space="preserve">musi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FF4D67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możliwość: </w:t>
      </w:r>
    </w:p>
    <w:p w14:paraId="08D25DAD" w14:textId="678EE8D2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Ograniczenia liczby prób nieudanego logowania użytkownika do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u, po której nastąpi czasowe zawieszenie możliwości logowania tego użytkownika do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u (na czas zdefiniowany przez administratora); </w:t>
      </w:r>
    </w:p>
    <w:p w14:paraId="096070BF" w14:textId="2CE08D64" w:rsidR="002C7947" w:rsidRPr="00A95B08" w:rsidRDefault="00117929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narzucenia minimalnej długości hasła oraz obowiązku wykorzystania różnych rodzajów znaków w haśle (np. liter, cyfr i znaków specjalnych); </w:t>
      </w:r>
    </w:p>
    <w:p w14:paraId="53D1FA05" w14:textId="49C0FFCE" w:rsidR="002C7947" w:rsidRPr="00A95B08" w:rsidRDefault="00117929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ustalenia czasu obowiązywania hasła; </w:t>
      </w:r>
    </w:p>
    <w:p w14:paraId="39717938" w14:textId="02CDF3C3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rejestr</w:t>
      </w:r>
      <w:r w:rsidR="00FF4D67">
        <w:rPr>
          <w:rFonts w:ascii="Times New Roman" w:hAnsi="Times New Roman" w:cs="Times New Roman"/>
          <w:color w:val="auto"/>
          <w:szCs w:val="24"/>
        </w:rPr>
        <w:t>ować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wszystkie próby uwierzytelniania</w:t>
      </w:r>
      <w:r w:rsidR="008F21F1" w:rsidRPr="00A95B08">
        <w:rPr>
          <w:rFonts w:ascii="Times New Roman" w:hAnsi="Times New Roman" w:cs="Times New Roman"/>
          <w:color w:val="auto"/>
          <w:szCs w:val="24"/>
        </w:rPr>
        <w:t xml:space="preserve"> oraz gromadzi</w:t>
      </w:r>
      <w:r w:rsidR="00FF4D67">
        <w:rPr>
          <w:rFonts w:ascii="Times New Roman" w:hAnsi="Times New Roman" w:cs="Times New Roman"/>
          <w:color w:val="auto"/>
          <w:szCs w:val="24"/>
        </w:rPr>
        <w:t>ć</w:t>
      </w:r>
      <w:r w:rsidR="008F21F1" w:rsidRPr="00A95B08">
        <w:rPr>
          <w:rFonts w:ascii="Times New Roman" w:hAnsi="Times New Roman" w:cs="Times New Roman"/>
          <w:color w:val="auto"/>
          <w:szCs w:val="24"/>
        </w:rPr>
        <w:t xml:space="preserve"> i przechow</w:t>
      </w:r>
      <w:r w:rsidR="00FF4D67">
        <w:rPr>
          <w:rFonts w:ascii="Times New Roman" w:hAnsi="Times New Roman" w:cs="Times New Roman"/>
          <w:color w:val="auto"/>
          <w:szCs w:val="24"/>
        </w:rPr>
        <w:t>ywać</w:t>
      </w:r>
      <w:r w:rsidR="008F21F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następujące informacje: </w:t>
      </w:r>
    </w:p>
    <w:p w14:paraId="5144264B" w14:textId="77777777" w:rsidR="002C7947" w:rsidRPr="00A95B08" w:rsidRDefault="009F74EF" w:rsidP="004B107E">
      <w:pPr>
        <w:pStyle w:val="Akapitzlist"/>
        <w:numPr>
          <w:ilvl w:val="2"/>
          <w:numId w:val="3"/>
        </w:numPr>
        <w:spacing w:after="44" w:line="240" w:lineRule="auto"/>
        <w:ind w:left="1276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Pełną datę z godziną; </w:t>
      </w:r>
    </w:p>
    <w:p w14:paraId="3E7DF9FE" w14:textId="77777777" w:rsidR="002C7947" w:rsidRPr="00A95B08" w:rsidRDefault="009F74EF" w:rsidP="004B107E">
      <w:pPr>
        <w:pStyle w:val="Akapitzlist"/>
        <w:numPr>
          <w:ilvl w:val="2"/>
          <w:numId w:val="3"/>
        </w:numPr>
        <w:spacing w:after="44" w:line="240" w:lineRule="auto"/>
        <w:ind w:left="1276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Nazwę konta, które zostało poddane uwierzytelnianiu; </w:t>
      </w:r>
    </w:p>
    <w:p w14:paraId="01EC4A96" w14:textId="77777777" w:rsidR="002C7947" w:rsidRPr="00A95B08" w:rsidRDefault="009F74EF" w:rsidP="004B107E">
      <w:pPr>
        <w:pStyle w:val="Akapitzlist"/>
        <w:numPr>
          <w:ilvl w:val="2"/>
          <w:numId w:val="3"/>
        </w:numPr>
        <w:spacing w:after="44" w:line="240" w:lineRule="auto"/>
        <w:ind w:left="1276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Adres IP, z którego wykonane było uwierzytelnianie; </w:t>
      </w:r>
    </w:p>
    <w:p w14:paraId="60F610A4" w14:textId="77777777" w:rsidR="002C7947" w:rsidRPr="00A95B08" w:rsidRDefault="009F74EF" w:rsidP="004B107E">
      <w:pPr>
        <w:pStyle w:val="Akapitzlist"/>
        <w:numPr>
          <w:ilvl w:val="2"/>
          <w:numId w:val="3"/>
        </w:numPr>
        <w:spacing w:after="44" w:line="240" w:lineRule="auto"/>
        <w:ind w:left="1276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Nazwę domenową adresu, z którego wykonane było uwierzytelnianie; </w:t>
      </w:r>
    </w:p>
    <w:p w14:paraId="5AE94D9A" w14:textId="77777777" w:rsidR="002C7947" w:rsidRPr="00A95B08" w:rsidRDefault="009F74EF" w:rsidP="004B107E">
      <w:pPr>
        <w:pStyle w:val="Akapitzlist"/>
        <w:numPr>
          <w:ilvl w:val="2"/>
          <w:numId w:val="3"/>
        </w:numPr>
        <w:spacing w:after="44" w:line="240" w:lineRule="auto"/>
        <w:ind w:left="1276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Rezultat uwierzytelniania (powodzenie / niepowodzenie). </w:t>
      </w:r>
    </w:p>
    <w:p w14:paraId="4352FE9D" w14:textId="0B040FB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 xml:space="preserve">musi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FF4D67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blokowanie dostępu określonych użytkowników do zasobu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u. </w:t>
      </w:r>
    </w:p>
    <w:p w14:paraId="61FE9590" w14:textId="20C8F91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 xml:space="preserve">musi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FF4D67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autoryzację wszystkich operacji wprowadzania, modyfikowania i usuwania danych w module. </w:t>
      </w: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BB4CC1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identyfikację osoby, która wykonała powyższe operacje oraz czas ich wykonania. </w:t>
      </w:r>
    </w:p>
    <w:p w14:paraId="7EBCAEEB" w14:textId="4E4A892B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>musi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FF4D67">
        <w:rPr>
          <w:rFonts w:ascii="Times New Roman" w:hAnsi="Times New Roman" w:cs="Times New Roman"/>
          <w:color w:val="auto"/>
          <w:szCs w:val="24"/>
        </w:rPr>
        <w:t>ć</w:t>
      </w:r>
      <w:r w:rsidR="00FF4D67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szczegółowej rejestracji operacji dodawania, zmiany takich elementów jak pisma, czy sprawy.  </w:t>
      </w:r>
    </w:p>
    <w:p w14:paraId="278F6602" w14:textId="727BE8E8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>musi</w:t>
      </w:r>
      <w:r w:rsidR="00FF4D67" w:rsidRPr="00A95B08">
        <w:rPr>
          <w:rFonts w:ascii="Times New Roman" w:hAnsi="Times New Roman" w:cs="Times New Roman"/>
          <w:color w:val="auto"/>
          <w:szCs w:val="24"/>
        </w:rPr>
        <w:t xml:space="preserve"> zapewnia</w:t>
      </w:r>
      <w:r w:rsidR="00FF4D67">
        <w:rPr>
          <w:rFonts w:ascii="Times New Roman" w:hAnsi="Times New Roman" w:cs="Times New Roman"/>
          <w:color w:val="auto"/>
          <w:szCs w:val="24"/>
        </w:rPr>
        <w:t>ć</w:t>
      </w:r>
      <w:r w:rsidR="00FF4D67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ochronę zatwierdzonych dokumentów przed nieautoryzowanymi zmianami. </w:t>
      </w:r>
    </w:p>
    <w:p w14:paraId="43491F49" w14:textId="53E442E9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Każda czynność wykonywana w module </w:t>
      </w:r>
      <w:r w:rsidR="00FF4D67">
        <w:rPr>
          <w:rFonts w:ascii="Times New Roman" w:hAnsi="Times New Roman" w:cs="Times New Roman"/>
          <w:color w:val="auto"/>
          <w:szCs w:val="24"/>
        </w:rPr>
        <w:t>musi być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zapisywana, tak, aby możliwa była identyfikacja osoby wykonującej czynność, obiektów, których dotyczyła czynność oraz czasu wykonania czynności. </w:t>
      </w:r>
    </w:p>
    <w:p w14:paraId="67421513" w14:textId="2FD79538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F4D67">
        <w:rPr>
          <w:rFonts w:ascii="Times New Roman" w:hAnsi="Times New Roman" w:cs="Times New Roman"/>
          <w:color w:val="auto"/>
          <w:szCs w:val="24"/>
        </w:rPr>
        <w:t xml:space="preserve">musi </w:t>
      </w:r>
      <w:r w:rsidR="000D764D" w:rsidRPr="00A95B08">
        <w:rPr>
          <w:rFonts w:ascii="Times New Roman" w:hAnsi="Times New Roman" w:cs="Times New Roman"/>
          <w:color w:val="auto"/>
          <w:szCs w:val="24"/>
        </w:rPr>
        <w:t>zapobiega</w:t>
      </w:r>
      <w:r w:rsidR="00FF4D67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możliwości wprowadzenia i uruchomienia złośliwego kodu do aplikacji działających na serwerach. </w:t>
      </w:r>
    </w:p>
    <w:p w14:paraId="6D2F66C5" w14:textId="77777777" w:rsidR="002C7947" w:rsidRPr="00A95B08" w:rsidRDefault="009F74EF" w:rsidP="005C5B8D">
      <w:pPr>
        <w:spacing w:after="45" w:line="240" w:lineRule="auto"/>
        <w:ind w:left="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4E8690D9" w14:textId="280333DE" w:rsidR="002C7947" w:rsidRPr="00A95B08" w:rsidRDefault="00F1570C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>W</w:t>
      </w:r>
      <w:r w:rsidR="009F74EF" w:rsidRPr="00A95B08">
        <w:rPr>
          <w:rFonts w:ascii="Times New Roman" w:hAnsi="Times New Roman" w:cs="Times New Roman"/>
          <w:b/>
          <w:color w:val="auto"/>
          <w:szCs w:val="24"/>
        </w:rPr>
        <w:t>ydajność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i pojemność </w:t>
      </w:r>
    </w:p>
    <w:p w14:paraId="1B6FA349" w14:textId="45D72553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1131A">
        <w:rPr>
          <w:rFonts w:ascii="Times New Roman" w:hAnsi="Times New Roman" w:cs="Times New Roman"/>
          <w:color w:val="auto"/>
          <w:szCs w:val="24"/>
        </w:rPr>
        <w:t>ma być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skalowalny, przy czym skalowanie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 może odbywać się przez: </w:t>
      </w:r>
    </w:p>
    <w:p w14:paraId="24D7E1D1" w14:textId="77777777" w:rsidR="002C7947" w:rsidRPr="00A95B08" w:rsidRDefault="009F74EF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Dołączenie dodatkowych stanowisk - zwiększanie liczby użytkowników; </w:t>
      </w:r>
    </w:p>
    <w:p w14:paraId="08FECE8B" w14:textId="7A23D527" w:rsidR="002C7947" w:rsidRPr="00A95B08" w:rsidRDefault="009F74EF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Rozbudowę warstwy aplikacyjnej (zwiększenie zasobów komputerów obsługujących warstwę poprzez rozbudowę pamięci, zwiększenie liczby procesorów oraz zwiększanie liczby maszyn); </w:t>
      </w:r>
    </w:p>
    <w:p w14:paraId="32466624" w14:textId="77777777" w:rsidR="002C7947" w:rsidRPr="00A95B08" w:rsidRDefault="009F74EF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 xml:space="preserve">Rozbudowę warstwy bazodanowej (zwiększenie zasobów komputerów obsługujących warstwę poprzez rozbudowę pamięci, zwiększenie liczby procesorów, zwiększenie pojemności pamięci masowych). </w:t>
      </w:r>
    </w:p>
    <w:p w14:paraId="51C93D08" w14:textId="3B7D6A1A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1131A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11131A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odpowiednią wydajność tj. szybką reakcję na działania użytkowników - średni czas odświeżania obudowy ekranu po czynności wykonanej przez użytkownika nie </w:t>
      </w:r>
      <w:r w:rsidR="008F21F1" w:rsidRPr="00A95B08">
        <w:rPr>
          <w:rFonts w:ascii="Times New Roman" w:hAnsi="Times New Roman" w:cs="Times New Roman"/>
          <w:color w:val="auto"/>
          <w:szCs w:val="24"/>
        </w:rPr>
        <w:t>jest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dłuższy niż </w:t>
      </w:r>
      <w:r w:rsidR="0074520E" w:rsidRPr="00A95B08">
        <w:rPr>
          <w:rFonts w:ascii="Times New Roman" w:hAnsi="Times New Roman" w:cs="Times New Roman"/>
          <w:color w:val="auto"/>
          <w:szCs w:val="24"/>
        </w:rPr>
        <w:t>3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sekundy. Warunek ten nie dotyczy funkcji, które są związane z wykonywaniem globalnych operacji na bazie danych takich, jak np. sporządzanie raportów i jednocześnie nie są wykonywane w trakcie codziennej, rutynowej pracy z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em. </w:t>
      </w:r>
    </w:p>
    <w:p w14:paraId="30374076" w14:textId="77777777" w:rsidR="002C7947" w:rsidRPr="00A95B08" w:rsidRDefault="009F74EF" w:rsidP="005C5B8D">
      <w:pPr>
        <w:spacing w:after="45" w:line="240" w:lineRule="auto"/>
        <w:ind w:left="72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52B0BF90" w14:textId="2615F30A" w:rsidR="002C7947" w:rsidRPr="00A95B08" w:rsidRDefault="009F74EF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>Funkcjonalności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673F5665" w14:textId="0B4F9E40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4558B8" w:rsidRPr="00A95B08">
        <w:rPr>
          <w:rFonts w:ascii="Times New Roman" w:hAnsi="Times New Roman" w:cs="Times New Roman"/>
          <w:color w:val="auto"/>
          <w:szCs w:val="24"/>
        </w:rPr>
        <w:t>EOD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1131A">
        <w:rPr>
          <w:rFonts w:ascii="Times New Roman" w:hAnsi="Times New Roman" w:cs="Times New Roman"/>
          <w:color w:val="auto"/>
          <w:szCs w:val="24"/>
        </w:rPr>
        <w:t xml:space="preserve">ma </w:t>
      </w:r>
      <w:r w:rsidR="002522D2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11131A">
        <w:rPr>
          <w:rFonts w:ascii="Times New Roman" w:hAnsi="Times New Roman" w:cs="Times New Roman"/>
          <w:color w:val="auto"/>
          <w:szCs w:val="24"/>
        </w:rPr>
        <w:t>ć</w:t>
      </w:r>
      <w:r w:rsidR="002522D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tworzenie i prowadzenie rejestrów, wprowadzanie korespondencji, spraw i dokumentów. </w:t>
      </w:r>
    </w:p>
    <w:p w14:paraId="03E25A74" w14:textId="0F530D2A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1131A">
        <w:rPr>
          <w:rFonts w:ascii="Times New Roman" w:hAnsi="Times New Roman" w:cs="Times New Roman"/>
          <w:color w:val="auto"/>
          <w:szCs w:val="24"/>
        </w:rPr>
        <w:t xml:space="preserve">musi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11131A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rejestrację obiegu papierowego dokumentów (rejestrację informacji o</w:t>
      </w:r>
      <w:r w:rsidR="0011131A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metadanych dokumentu, użytkownikach odpowiedzialnych za przetwarzanie i czasie przemieszczenia). </w:t>
      </w:r>
    </w:p>
    <w:p w14:paraId="1DB4D974" w14:textId="094DF3D8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1131A">
        <w:rPr>
          <w:rFonts w:ascii="Times New Roman" w:hAnsi="Times New Roman" w:cs="Times New Roman"/>
          <w:color w:val="auto"/>
          <w:szCs w:val="24"/>
        </w:rPr>
        <w:t xml:space="preserve">musi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11131A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rejestrację przemieszczenia dokumentów, niepodlegających digitalizacji (użytkownik posiadający dokument papierowy, czas). </w:t>
      </w:r>
    </w:p>
    <w:p w14:paraId="3E06EB4B" w14:textId="51B6F8D6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Wszystkie dostarczone elementy zamówienia musz</w:t>
      </w:r>
      <w:r w:rsidR="0011131A">
        <w:rPr>
          <w:rFonts w:ascii="Times New Roman" w:hAnsi="Times New Roman" w:cs="Times New Roman"/>
          <w:color w:val="auto"/>
          <w:szCs w:val="24"/>
        </w:rPr>
        <w:t>ą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być kompletne, posiadać wszystkie wymagane do poprawnego eksploatowania instrukcje, licencje i gwarancje. </w:t>
      </w:r>
    </w:p>
    <w:p w14:paraId="2A7D5FE8" w14:textId="41791D0B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1131A">
        <w:rPr>
          <w:rFonts w:ascii="Times New Roman" w:hAnsi="Times New Roman" w:cs="Times New Roman"/>
          <w:color w:val="auto"/>
          <w:szCs w:val="24"/>
        </w:rPr>
        <w:t xml:space="preserve">musi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11131A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prowadzenie, co najmniej następujących ewidencji: </w:t>
      </w:r>
    </w:p>
    <w:p w14:paraId="26D521F2" w14:textId="5EFC49E9" w:rsidR="002C7947" w:rsidRPr="00A95B08" w:rsidRDefault="00117929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struktury organizacyjnej </w:t>
      </w:r>
      <w:r>
        <w:rPr>
          <w:rFonts w:ascii="Times New Roman" w:hAnsi="Times New Roman" w:cs="Times New Roman"/>
          <w:color w:val="auto"/>
          <w:szCs w:val="24"/>
        </w:rPr>
        <w:t>Z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amawiającego; </w:t>
      </w:r>
    </w:p>
    <w:p w14:paraId="59841282" w14:textId="63918AB2" w:rsidR="002C7947" w:rsidRPr="00A95B08" w:rsidRDefault="00117929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pracowników i stanowisk pracy; </w:t>
      </w:r>
    </w:p>
    <w:p w14:paraId="3AC6FE03" w14:textId="6D16E811" w:rsidR="002C7947" w:rsidRPr="00A95B08" w:rsidRDefault="00117929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rejestrowanych dokumentów; </w:t>
      </w:r>
    </w:p>
    <w:p w14:paraId="7F0B8B6F" w14:textId="6499F855" w:rsidR="002C7947" w:rsidRPr="00A95B08" w:rsidRDefault="00117929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spraw; </w:t>
      </w:r>
    </w:p>
    <w:p w14:paraId="78F11310" w14:textId="44D88397" w:rsidR="002C7947" w:rsidRPr="00A95B08" w:rsidRDefault="00117929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dokumentów archiwalnych; </w:t>
      </w:r>
    </w:p>
    <w:p w14:paraId="537542D3" w14:textId="77777777" w:rsidR="002C7947" w:rsidRPr="00A95B08" w:rsidRDefault="009F74EF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Jednolity Rzeczowy Wykaz Akt. </w:t>
      </w:r>
    </w:p>
    <w:p w14:paraId="549175CA" w14:textId="5967E1E5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Każda z ewidencji </w:t>
      </w:r>
      <w:r w:rsidR="0011131A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</w:t>
      </w:r>
      <w:r w:rsidR="0011131A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możliwość dostępu do danych w różnych widokach (np. "Rejestr spraw zakończonych", "Rejestr moich spraw", "Rejestr spraw w dziale") dostępnych dla użytkowników zgodnie z uprawnieniami. </w:t>
      </w:r>
    </w:p>
    <w:p w14:paraId="6B6097C1" w14:textId="7FC79E4B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1131A">
        <w:rPr>
          <w:rFonts w:ascii="Times New Roman" w:hAnsi="Times New Roman" w:cs="Times New Roman"/>
          <w:color w:val="auto"/>
          <w:szCs w:val="24"/>
        </w:rPr>
        <w:t>ma być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wyposażony w funkcjonalność komunikatora tekstowego. Komunikator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jest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wewnętrznym modułem systemu i nie </w:t>
      </w:r>
      <w:r w:rsidR="008F21F1" w:rsidRPr="00A95B08">
        <w:rPr>
          <w:rFonts w:ascii="Times New Roman" w:hAnsi="Times New Roman" w:cs="Times New Roman"/>
          <w:color w:val="auto"/>
          <w:szCs w:val="24"/>
        </w:rPr>
        <w:t>jest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oddzielnym oprogramowaniem instalowanym na komputerze klienta działającym w tle. Dodatkowo nie może umożliwiać komunikacji z zewnętrznymi komunikatorami dostępnymi publicznie. Komunikator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jest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wyposażony w system powiadomień o istnych zdarzeniach systemowych, co najmniej w zakresie: </w:t>
      </w:r>
    </w:p>
    <w:p w14:paraId="2105556D" w14:textId="77777777" w:rsidR="003B154F" w:rsidRDefault="009F74EF" w:rsidP="004B107E">
      <w:pPr>
        <w:pStyle w:val="Akapitzlist"/>
        <w:numPr>
          <w:ilvl w:val="2"/>
          <w:numId w:val="3"/>
        </w:numPr>
        <w:spacing w:after="44" w:line="240" w:lineRule="auto"/>
        <w:ind w:left="72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3B154F">
        <w:rPr>
          <w:rFonts w:ascii="Times New Roman" w:hAnsi="Times New Roman" w:cs="Times New Roman"/>
          <w:color w:val="auto"/>
          <w:szCs w:val="24"/>
        </w:rPr>
        <w:t xml:space="preserve">Powiadomienia o przekazaniu dokumentów; </w:t>
      </w:r>
    </w:p>
    <w:p w14:paraId="40A7F06A" w14:textId="77777777" w:rsidR="003B154F" w:rsidRDefault="009F74EF" w:rsidP="004B107E">
      <w:pPr>
        <w:pStyle w:val="Akapitzlist"/>
        <w:numPr>
          <w:ilvl w:val="2"/>
          <w:numId w:val="3"/>
        </w:numPr>
        <w:spacing w:after="44" w:line="240" w:lineRule="auto"/>
        <w:ind w:left="72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3B154F">
        <w:rPr>
          <w:rFonts w:ascii="Times New Roman" w:hAnsi="Times New Roman" w:cs="Times New Roman"/>
          <w:color w:val="auto"/>
          <w:szCs w:val="24"/>
        </w:rPr>
        <w:t xml:space="preserve">Powiadomienia o przekazaniu dokumentu do akceptacji; </w:t>
      </w:r>
    </w:p>
    <w:p w14:paraId="0BB6C854" w14:textId="77777777" w:rsidR="003B154F" w:rsidRDefault="009F74EF" w:rsidP="004B107E">
      <w:pPr>
        <w:pStyle w:val="Akapitzlist"/>
        <w:numPr>
          <w:ilvl w:val="2"/>
          <w:numId w:val="3"/>
        </w:numPr>
        <w:spacing w:after="44" w:line="240" w:lineRule="auto"/>
        <w:ind w:left="72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3B154F">
        <w:rPr>
          <w:rFonts w:ascii="Times New Roman" w:hAnsi="Times New Roman" w:cs="Times New Roman"/>
          <w:color w:val="auto"/>
          <w:szCs w:val="24"/>
        </w:rPr>
        <w:t xml:space="preserve">Powiadomienia o zaakceptowaniu dokumentu; </w:t>
      </w:r>
    </w:p>
    <w:p w14:paraId="27984560" w14:textId="1252C0B0" w:rsidR="002C7947" w:rsidRPr="003B154F" w:rsidRDefault="009F74EF" w:rsidP="004B107E">
      <w:pPr>
        <w:pStyle w:val="Akapitzlist"/>
        <w:numPr>
          <w:ilvl w:val="2"/>
          <w:numId w:val="3"/>
        </w:numPr>
        <w:spacing w:after="44" w:line="240" w:lineRule="auto"/>
        <w:ind w:left="72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3B154F">
        <w:rPr>
          <w:rFonts w:ascii="Times New Roman" w:hAnsi="Times New Roman" w:cs="Times New Roman"/>
          <w:color w:val="auto"/>
          <w:szCs w:val="24"/>
        </w:rPr>
        <w:t xml:space="preserve">Powiadomienia o dekretacji dokumentu. </w:t>
      </w:r>
    </w:p>
    <w:p w14:paraId="17AA3750" w14:textId="77777777" w:rsidR="002C7947" w:rsidRPr="00A95B08" w:rsidRDefault="009F74EF" w:rsidP="005C5B8D">
      <w:pPr>
        <w:spacing w:line="240" w:lineRule="auto"/>
        <w:ind w:left="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7818BDD1" w14:textId="77777777" w:rsidR="002C7947" w:rsidRPr="00A95B08" w:rsidRDefault="009F74EF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b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 xml:space="preserve">Rejestrowanie pism </w:t>
      </w:r>
    </w:p>
    <w:p w14:paraId="6836FF3F" w14:textId="5401179C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eastAsia="Arial" w:hAnsi="Times New Roman" w:cs="Times New Roman"/>
          <w:color w:val="auto"/>
          <w:szCs w:val="24"/>
        </w:rPr>
        <w:t xml:space="preserve"> </w:t>
      </w:r>
      <w:r w:rsidR="004558B8" w:rsidRPr="00A95B08">
        <w:rPr>
          <w:rFonts w:ascii="Times New Roman" w:hAnsi="Times New Roman" w:cs="Times New Roman"/>
          <w:color w:val="auto"/>
          <w:szCs w:val="24"/>
        </w:rPr>
        <w:t>EOD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1131A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</w:t>
      </w:r>
      <w:r w:rsidR="0011131A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obieg dokumentów zgodnie z wymogami Rozporządzenia Prezesa Rady Ministrów z dnia 18 stycznia 2011 r. w sprawie instrukcji kancelaryjnej, jednolitych rzeczowych wykazów akt oraz instrukcji w sprawie organizacji i zakresu działania archiwów zakładowych (Dz.U. Nr 14 poz. 67 z </w:t>
      </w:r>
      <w:proofErr w:type="spellStart"/>
      <w:r w:rsidRPr="00A95B08">
        <w:rPr>
          <w:rFonts w:ascii="Times New Roman" w:hAnsi="Times New Roman" w:cs="Times New Roman"/>
          <w:color w:val="auto"/>
          <w:szCs w:val="24"/>
        </w:rPr>
        <w:t>późn</w:t>
      </w:r>
      <w:proofErr w:type="spellEnd"/>
      <w:r w:rsidRPr="00A95B08">
        <w:rPr>
          <w:rFonts w:ascii="Times New Roman" w:hAnsi="Times New Roman" w:cs="Times New Roman"/>
          <w:color w:val="auto"/>
          <w:szCs w:val="24"/>
        </w:rPr>
        <w:t xml:space="preserve">. zm.). </w:t>
      </w:r>
    </w:p>
    <w:p w14:paraId="20EB0BB3" w14:textId="7726B9D9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1131A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11131A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rejestrację papierowej korespondencji przychodzącej wraz z</w:t>
      </w:r>
      <w:r w:rsidR="0011131A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załącznikami i skanowanie jej z poziomu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 do postaci elektronicznej. </w:t>
      </w:r>
    </w:p>
    <w:p w14:paraId="742C9682" w14:textId="3FD3E644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 czasie rejestracji dokumentu </w:t>
      </w:r>
      <w:r w:rsidR="0011131A">
        <w:rPr>
          <w:rFonts w:ascii="Times New Roman" w:hAnsi="Times New Roman" w:cs="Times New Roman"/>
          <w:color w:val="auto"/>
          <w:szCs w:val="24"/>
        </w:rPr>
        <w:t xml:space="preserve">ma </w:t>
      </w:r>
      <w:r w:rsidR="00AD5836" w:rsidRPr="00A95B08">
        <w:rPr>
          <w:rFonts w:ascii="Times New Roman" w:hAnsi="Times New Roman" w:cs="Times New Roman"/>
          <w:color w:val="auto"/>
          <w:szCs w:val="24"/>
        </w:rPr>
        <w:t>pozwala</w:t>
      </w:r>
      <w:r w:rsidR="0011131A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na automatyczne nadawanie kolejnego numeru korespondencji zgodnie z Instrukcją Kancelaryjną. Dodatkowo obiekty takie jak umowy w czasie rejestracji powinny zasilać rejestry obowiązujące u Zamawiającego. Taki obiekt powinien tez mieć nadawany dodatkowy numer pochodzący z rejestru, do którego będzie przyporządkowany. </w:t>
      </w:r>
    </w:p>
    <w:p w14:paraId="6D96FA2D" w14:textId="19BFEE55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1131A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11131A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przechowywanie treści dokumentów wraz z załącznikami -</w:t>
      </w:r>
      <w:r w:rsidR="007E77D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załączony plik może mieć dowolny format (pliki graficzne, pliki pakietów biurowych, dokumenty skanowane, maile, faksy, pliki dźwiękowe i inne). </w:t>
      </w: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1131A">
        <w:rPr>
          <w:rFonts w:ascii="Times New Roman" w:hAnsi="Times New Roman" w:cs="Times New Roman"/>
          <w:color w:val="auto"/>
          <w:szCs w:val="24"/>
        </w:rPr>
        <w:t xml:space="preserve">ma </w:t>
      </w:r>
      <w:r w:rsidR="002522D2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11131A">
        <w:rPr>
          <w:rFonts w:ascii="Times New Roman" w:hAnsi="Times New Roman" w:cs="Times New Roman"/>
          <w:color w:val="auto"/>
          <w:szCs w:val="24"/>
        </w:rPr>
        <w:t>ć</w:t>
      </w:r>
      <w:r w:rsidR="002522D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administratorowi definiowanie, jakie formaty plików będą akceptowane przez aplikację. Administrator </w:t>
      </w:r>
      <w:r w:rsidR="00AD5836" w:rsidRPr="00A95B08">
        <w:rPr>
          <w:rFonts w:ascii="Times New Roman" w:hAnsi="Times New Roman" w:cs="Times New Roman"/>
          <w:color w:val="auto"/>
          <w:szCs w:val="24"/>
        </w:rPr>
        <w:t>ma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1131A">
        <w:rPr>
          <w:rFonts w:ascii="Times New Roman" w:hAnsi="Times New Roman" w:cs="Times New Roman"/>
          <w:color w:val="auto"/>
          <w:szCs w:val="24"/>
        </w:rPr>
        <w:t xml:space="preserve">mieć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określenia maksymalnego dopuszczalnego rozmiaru pliku danego typu. </w:t>
      </w:r>
    </w:p>
    <w:p w14:paraId="47A8BB4F" w14:textId="77777777" w:rsidR="0011131A" w:rsidRDefault="004558B8" w:rsidP="004B107E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1131A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11131A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przyjmowanie korespondencji przychodzącej złożonej z wykorzystaniem nośników cyfrowych: płyt CD i DVD oraz pamięci Flash ROM z łączem USB v.</w:t>
      </w:r>
      <w:r w:rsidR="0003759E" w:rsidRPr="00A95B08">
        <w:rPr>
          <w:rFonts w:ascii="Times New Roman" w:hAnsi="Times New Roman" w:cs="Times New Roman"/>
          <w:color w:val="auto"/>
          <w:szCs w:val="24"/>
        </w:rPr>
        <w:t>3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5408816A" w14:textId="6D54724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1131A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11131A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generowanie UPP dla tak złożonych dokumentów. </w:t>
      </w:r>
    </w:p>
    <w:p w14:paraId="4952D255" w14:textId="77777777" w:rsidR="00F220AB" w:rsidRDefault="004558B8" w:rsidP="004B107E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F220AB">
        <w:rPr>
          <w:rFonts w:ascii="Times New Roman" w:hAnsi="Times New Roman" w:cs="Times New Roman"/>
          <w:color w:val="auto"/>
          <w:szCs w:val="24"/>
        </w:rPr>
        <w:t>EOD</w:t>
      </w:r>
      <w:r w:rsidR="009F74EF" w:rsidRPr="00F220AB">
        <w:rPr>
          <w:rFonts w:ascii="Times New Roman" w:hAnsi="Times New Roman" w:cs="Times New Roman"/>
          <w:color w:val="auto"/>
          <w:szCs w:val="24"/>
        </w:rPr>
        <w:t xml:space="preserve"> </w:t>
      </w:r>
      <w:r w:rsidR="00F220AB" w:rsidRPr="00F220AB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F220AB">
        <w:rPr>
          <w:rFonts w:ascii="Times New Roman" w:hAnsi="Times New Roman" w:cs="Times New Roman"/>
          <w:color w:val="auto"/>
          <w:szCs w:val="24"/>
        </w:rPr>
        <w:t>umożliwia</w:t>
      </w:r>
      <w:r w:rsidR="00F220AB" w:rsidRPr="00F220AB">
        <w:rPr>
          <w:rFonts w:ascii="Times New Roman" w:hAnsi="Times New Roman" w:cs="Times New Roman"/>
          <w:color w:val="auto"/>
          <w:szCs w:val="24"/>
        </w:rPr>
        <w:t>ć</w:t>
      </w:r>
      <w:r w:rsidR="00275D1C" w:rsidRPr="00F220AB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F220AB">
        <w:rPr>
          <w:rFonts w:ascii="Times New Roman" w:hAnsi="Times New Roman" w:cs="Times New Roman"/>
          <w:color w:val="auto"/>
          <w:szCs w:val="24"/>
        </w:rPr>
        <w:t xml:space="preserve">zapisanie fizycznej lokalizacji oryginału załącznika papierowego (dokumentacji, wniosku, sprawy). </w:t>
      </w:r>
    </w:p>
    <w:p w14:paraId="39EC768A" w14:textId="4BC421A0" w:rsidR="002C7947" w:rsidRPr="00F220AB" w:rsidRDefault="004558B8" w:rsidP="004B107E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F220AB">
        <w:rPr>
          <w:rFonts w:ascii="Times New Roman" w:hAnsi="Times New Roman" w:cs="Times New Roman"/>
          <w:color w:val="auto"/>
          <w:szCs w:val="24"/>
        </w:rPr>
        <w:t>EOD</w:t>
      </w:r>
      <w:r w:rsidR="009F74EF" w:rsidRPr="00F220AB">
        <w:rPr>
          <w:rFonts w:ascii="Times New Roman" w:hAnsi="Times New Roman" w:cs="Times New Roman"/>
          <w:color w:val="auto"/>
          <w:szCs w:val="24"/>
        </w:rPr>
        <w:t xml:space="preserve"> </w:t>
      </w:r>
      <w:r w:rsidR="00F220AB">
        <w:rPr>
          <w:rFonts w:ascii="Times New Roman" w:hAnsi="Times New Roman" w:cs="Times New Roman"/>
          <w:color w:val="auto"/>
          <w:szCs w:val="24"/>
        </w:rPr>
        <w:t xml:space="preserve">ma </w:t>
      </w:r>
      <w:r w:rsidR="00AD5836" w:rsidRPr="00F220AB">
        <w:rPr>
          <w:rFonts w:ascii="Times New Roman" w:hAnsi="Times New Roman" w:cs="Times New Roman"/>
          <w:color w:val="auto"/>
          <w:szCs w:val="24"/>
        </w:rPr>
        <w:t>pozwala</w:t>
      </w:r>
      <w:r w:rsidR="00F220AB">
        <w:rPr>
          <w:rFonts w:ascii="Times New Roman" w:hAnsi="Times New Roman" w:cs="Times New Roman"/>
          <w:color w:val="auto"/>
          <w:szCs w:val="24"/>
        </w:rPr>
        <w:t>ć</w:t>
      </w:r>
      <w:r w:rsidR="009F74EF" w:rsidRPr="00F220AB">
        <w:rPr>
          <w:rFonts w:ascii="Times New Roman" w:hAnsi="Times New Roman" w:cs="Times New Roman"/>
          <w:color w:val="auto"/>
          <w:szCs w:val="24"/>
        </w:rPr>
        <w:t xml:space="preserve"> na odwzorowanie składu chronologicznego utworzonego w jednostce. </w:t>
      </w:r>
    </w:p>
    <w:p w14:paraId="3F8C5749" w14:textId="518E7F93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220AB">
        <w:rPr>
          <w:rFonts w:ascii="Times New Roman" w:hAnsi="Times New Roman" w:cs="Times New Roman"/>
          <w:color w:val="auto"/>
          <w:szCs w:val="24"/>
        </w:rPr>
        <w:t xml:space="preserve">ma </w:t>
      </w:r>
      <w:r w:rsidR="00AD5836" w:rsidRPr="00A95B08">
        <w:rPr>
          <w:rFonts w:ascii="Times New Roman" w:hAnsi="Times New Roman" w:cs="Times New Roman"/>
          <w:color w:val="auto"/>
          <w:szCs w:val="24"/>
        </w:rPr>
        <w:t>wykrywa</w:t>
      </w:r>
      <w:r w:rsidR="00F220AB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duplikaty pism (np. gdy pismo zostało uprzednio zarejestrowane jako faks) i umożliwiać dołączenie do uprzednio zarejestrowanej wersji z poziomu kancelarii. </w:t>
      </w:r>
    </w:p>
    <w:p w14:paraId="66375FCE" w14:textId="7E0EBD17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220AB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F220AB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rejestrację poprzez formularze elektroniczne korespondencji przychodzącej złożonej pocztą elektroniczną na adres e-mail organizacji bądź komórki organizacyjnej, np. rejestrację bezpośrednio w </w:t>
      </w: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pism nadsyłanych z wykorzystaniem poczty elektronicznej. </w:t>
      </w:r>
    </w:p>
    <w:p w14:paraId="756359B8" w14:textId="391E2683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220AB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F220AB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rejestrowanie dokumentów przychodzących i wychodzących papierowych oraz elektronicznych złożonych za pośrednictwem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ePUAP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, e-mail, fax. </w:t>
      </w:r>
    </w:p>
    <w:p w14:paraId="7F75D9A8" w14:textId="027FFCDB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851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Rejestracja pism wpływających ema</w:t>
      </w:r>
      <w:r w:rsidR="003E48CF" w:rsidRPr="00A95B08">
        <w:rPr>
          <w:rFonts w:ascii="Times New Roman" w:hAnsi="Times New Roman" w:cs="Times New Roman"/>
          <w:color w:val="auto"/>
          <w:szCs w:val="24"/>
        </w:rPr>
        <w:t xml:space="preserve">ilem, faksem bądź z </w:t>
      </w:r>
      <w:proofErr w:type="spellStart"/>
      <w:r w:rsidR="003E48CF" w:rsidRPr="00A95B08">
        <w:rPr>
          <w:rFonts w:ascii="Times New Roman" w:hAnsi="Times New Roman" w:cs="Times New Roman"/>
          <w:color w:val="auto"/>
          <w:szCs w:val="24"/>
        </w:rPr>
        <w:t>ePUAP</w:t>
      </w:r>
      <w:proofErr w:type="spellEnd"/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220AB">
        <w:rPr>
          <w:rFonts w:ascii="Times New Roman" w:hAnsi="Times New Roman" w:cs="Times New Roman"/>
          <w:color w:val="auto"/>
          <w:szCs w:val="24"/>
        </w:rPr>
        <w:t xml:space="preserve">ma się </w:t>
      </w:r>
      <w:r w:rsidR="003E48CF" w:rsidRPr="00A95B08">
        <w:rPr>
          <w:rFonts w:ascii="Times New Roman" w:hAnsi="Times New Roman" w:cs="Times New Roman"/>
          <w:color w:val="auto"/>
          <w:szCs w:val="24"/>
        </w:rPr>
        <w:t>odbywa</w:t>
      </w:r>
      <w:r w:rsidR="00F220AB">
        <w:rPr>
          <w:rFonts w:ascii="Times New Roman" w:hAnsi="Times New Roman" w:cs="Times New Roman"/>
          <w:color w:val="auto"/>
          <w:szCs w:val="24"/>
        </w:rPr>
        <w:t>ć</w:t>
      </w:r>
      <w:r w:rsidR="003E48C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za pośrednictwem zestawień dokumentów przychodzących tego typu, pozostawiając użytkownikowi decyzję o rejestracji, jako pismo w module, zgodnie ze wskazówkami zawartymi w Instrukcji Kancelaryjnej. </w:t>
      </w:r>
    </w:p>
    <w:p w14:paraId="672BFEEF" w14:textId="6A825139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220AB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F220AB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nadawanie znaku sprawy zgodnie z Instrukcją Kancelaryjną obowiązującą u Zamawiającego. </w:t>
      </w:r>
    </w:p>
    <w:p w14:paraId="1DE00F3D" w14:textId="18A434CB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851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Wszystkie zarejestrowane </w:t>
      </w:r>
      <w:r w:rsidR="00F220AB">
        <w:rPr>
          <w:rFonts w:ascii="Times New Roman" w:hAnsi="Times New Roman" w:cs="Times New Roman"/>
          <w:color w:val="auto"/>
          <w:szCs w:val="24"/>
        </w:rPr>
        <w:t xml:space="preserve">w EOD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pisma winny być widoczne w zestawieniu pism przychodzących zgodnie ze zdefiniowanymi regułami uprawnień. </w:t>
      </w:r>
    </w:p>
    <w:p w14:paraId="37B546AA" w14:textId="3DFBDFFE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851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 zestawieniu pism zarejestrowanych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powinien wyraźnie oznaczać (np. kolorem lub odpowiednią ikoną) pisma, które nie zostały jeszcze skierowane do dekretacji. </w:t>
      </w:r>
    </w:p>
    <w:p w14:paraId="4064C7BE" w14:textId="7D8EF415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220AB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F220AB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rejestrację korespondencj</w:t>
      </w:r>
      <w:r w:rsidR="00F220AB">
        <w:rPr>
          <w:rFonts w:ascii="Times New Roman" w:hAnsi="Times New Roman" w:cs="Times New Roman"/>
          <w:color w:val="auto"/>
          <w:szCs w:val="24"/>
        </w:rPr>
        <w:t>i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wpływającej wraz z załącznikami. </w:t>
      </w:r>
    </w:p>
    <w:p w14:paraId="754F91A5" w14:textId="26E3B1C3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220AB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F220AB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dodania załącznika z dysku (lokalnego i zdalnego). </w:t>
      </w:r>
    </w:p>
    <w:p w14:paraId="08936E0A" w14:textId="5C920382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220AB">
        <w:rPr>
          <w:rFonts w:ascii="Times New Roman" w:hAnsi="Times New Roman" w:cs="Times New Roman"/>
          <w:color w:val="auto"/>
          <w:szCs w:val="24"/>
        </w:rPr>
        <w:t xml:space="preserve">ma </w:t>
      </w:r>
      <w:r w:rsidR="00F220AB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F220AB">
        <w:rPr>
          <w:rFonts w:ascii="Times New Roman" w:hAnsi="Times New Roman" w:cs="Times New Roman"/>
          <w:color w:val="auto"/>
          <w:szCs w:val="24"/>
        </w:rPr>
        <w:t>ć</w:t>
      </w:r>
      <w:r w:rsidR="00F220AB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załączenia skanu dokumentu poprzez standardowy mechanizm </w:t>
      </w:r>
      <w:r w:rsidR="006819B5" w:rsidRPr="00A95B08">
        <w:rPr>
          <w:rFonts w:ascii="Times New Roman" w:hAnsi="Times New Roman" w:cs="Times New Roman"/>
          <w:color w:val="auto"/>
          <w:szCs w:val="24"/>
        </w:rPr>
        <w:t xml:space="preserve">WIA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(lokalnie i zdalnie). </w:t>
      </w:r>
    </w:p>
    <w:p w14:paraId="1AF13C4B" w14:textId="7EBC1B36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220AB">
        <w:rPr>
          <w:rFonts w:ascii="Times New Roman" w:hAnsi="Times New Roman" w:cs="Times New Roman"/>
          <w:color w:val="auto"/>
          <w:szCs w:val="24"/>
        </w:rPr>
        <w:t xml:space="preserve">ma </w:t>
      </w:r>
      <w:r w:rsidR="00F220AB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F220AB">
        <w:rPr>
          <w:rFonts w:ascii="Times New Roman" w:hAnsi="Times New Roman" w:cs="Times New Roman"/>
          <w:color w:val="auto"/>
          <w:szCs w:val="24"/>
        </w:rPr>
        <w:t>ć</w:t>
      </w:r>
      <w:r w:rsidR="00F220AB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dodania skanu dokumentu wraz z możliwością określenia parametrów skanowania z poziomu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 (w tym między innymi: wybór predefiniowanego profilu skanowania, wybór skanera, rozdzielczość, format (pdf,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tiff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, jpg,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png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), paleta kolorów (kolorowy, czarno-biały, odcienie szarości), zmiana kontrastu, obrót o dowolną ilość stopni). </w:t>
      </w:r>
    </w:p>
    <w:p w14:paraId="33A2C7BD" w14:textId="66724639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851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 xml:space="preserve">Podczas skanowania dokumentów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220AB">
        <w:rPr>
          <w:rFonts w:ascii="Times New Roman" w:hAnsi="Times New Roman" w:cs="Times New Roman"/>
          <w:color w:val="auto"/>
          <w:szCs w:val="24"/>
        </w:rPr>
        <w:t xml:space="preserve">ma </w:t>
      </w:r>
      <w:r w:rsidR="00F220AB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F220AB">
        <w:rPr>
          <w:rFonts w:ascii="Times New Roman" w:hAnsi="Times New Roman" w:cs="Times New Roman"/>
          <w:color w:val="auto"/>
          <w:szCs w:val="24"/>
        </w:rPr>
        <w:t>ć</w:t>
      </w:r>
      <w:r w:rsidR="00F220AB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możliwość podglądu poszczególnych stron, usuwania, skanowania nowych. </w:t>
      </w:r>
    </w:p>
    <w:p w14:paraId="06D563DF" w14:textId="4955669D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220AB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F220AB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odebranie e-maili za pomocą wbudowanego klienta pocztowego i</w:t>
      </w:r>
      <w:r w:rsidR="00F220AB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zarejestrowanie ich w module, jako pismo. </w:t>
      </w:r>
    </w:p>
    <w:p w14:paraId="43651D0E" w14:textId="16C25034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220AB">
        <w:rPr>
          <w:rFonts w:ascii="Times New Roman" w:hAnsi="Times New Roman" w:cs="Times New Roman"/>
          <w:color w:val="auto"/>
          <w:szCs w:val="24"/>
        </w:rPr>
        <w:t xml:space="preserve">ma </w:t>
      </w:r>
      <w:r w:rsidR="002A08E6" w:rsidRPr="00A95B08">
        <w:rPr>
          <w:rFonts w:ascii="Times New Roman" w:hAnsi="Times New Roman" w:cs="Times New Roman"/>
          <w:color w:val="auto"/>
          <w:szCs w:val="24"/>
        </w:rPr>
        <w:t>opis</w:t>
      </w:r>
      <w:r w:rsidR="00F220AB">
        <w:rPr>
          <w:rFonts w:ascii="Times New Roman" w:hAnsi="Times New Roman" w:cs="Times New Roman"/>
          <w:color w:val="auto"/>
          <w:szCs w:val="24"/>
        </w:rPr>
        <w:t>ywać</w:t>
      </w:r>
      <w:r w:rsidR="002A08E6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dokumenty za pomocą formularza elektronicznego zawierającego najważniejsze informacje (np. dane teleadresowe). </w:t>
      </w:r>
    </w:p>
    <w:p w14:paraId="19188106" w14:textId="33AFAA98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851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Podczas rejestracji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220AB">
        <w:rPr>
          <w:rFonts w:ascii="Times New Roman" w:hAnsi="Times New Roman" w:cs="Times New Roman"/>
          <w:color w:val="auto"/>
          <w:szCs w:val="24"/>
        </w:rPr>
        <w:t xml:space="preserve">ma </w:t>
      </w:r>
      <w:r w:rsidR="002522D2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F220AB">
        <w:rPr>
          <w:rFonts w:ascii="Times New Roman" w:hAnsi="Times New Roman" w:cs="Times New Roman"/>
          <w:color w:val="auto"/>
          <w:szCs w:val="24"/>
        </w:rPr>
        <w:t>ć</w:t>
      </w:r>
      <w:r w:rsidR="002522D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wyszukanie nadawcy pisma w bazie interesantów i w przypadku znalezienia nadawcy w bazie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7E77D0" w:rsidRPr="00A95B08">
        <w:rPr>
          <w:rFonts w:ascii="Times New Roman" w:hAnsi="Times New Roman" w:cs="Times New Roman"/>
          <w:color w:val="auto"/>
          <w:szCs w:val="24"/>
        </w:rPr>
        <w:t>automatycznie wypełnia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pola formularza rejestracyjnego pisma danymi nadawcy. </w:t>
      </w:r>
    </w:p>
    <w:p w14:paraId="5C1A7BF9" w14:textId="4F4BE72A" w:rsidR="002C7947" w:rsidRPr="00F220AB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851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F220AB">
        <w:rPr>
          <w:rFonts w:ascii="Times New Roman" w:hAnsi="Times New Roman" w:cs="Times New Roman"/>
          <w:color w:val="auto"/>
          <w:szCs w:val="24"/>
        </w:rPr>
        <w:t xml:space="preserve">W przypadku niezgodności danych z pisma z danymi nadawcy znajdującymi się w bazie interesantów </w:t>
      </w:r>
      <w:r w:rsidR="00223DAF" w:rsidRPr="00F220AB">
        <w:rPr>
          <w:rFonts w:ascii="Times New Roman" w:hAnsi="Times New Roman" w:cs="Times New Roman"/>
          <w:color w:val="auto"/>
          <w:szCs w:val="24"/>
        </w:rPr>
        <w:t xml:space="preserve">system </w:t>
      </w:r>
      <w:r w:rsidR="00F220AB" w:rsidRPr="00F220AB">
        <w:rPr>
          <w:rFonts w:ascii="Times New Roman" w:hAnsi="Times New Roman" w:cs="Times New Roman"/>
          <w:color w:val="auto"/>
          <w:szCs w:val="24"/>
        </w:rPr>
        <w:t xml:space="preserve">EOD ma </w:t>
      </w:r>
      <w:r w:rsidR="00275D1C" w:rsidRPr="00F220AB">
        <w:rPr>
          <w:rFonts w:ascii="Times New Roman" w:hAnsi="Times New Roman" w:cs="Times New Roman"/>
          <w:color w:val="auto"/>
          <w:szCs w:val="24"/>
        </w:rPr>
        <w:t>zapewnia</w:t>
      </w:r>
      <w:r w:rsidR="00F220AB" w:rsidRPr="00F220AB">
        <w:rPr>
          <w:rFonts w:ascii="Times New Roman" w:hAnsi="Times New Roman" w:cs="Times New Roman"/>
          <w:color w:val="auto"/>
          <w:szCs w:val="24"/>
        </w:rPr>
        <w:t>ć</w:t>
      </w:r>
      <w:r w:rsidR="00275D1C" w:rsidRPr="00F220AB">
        <w:rPr>
          <w:rFonts w:ascii="Times New Roman" w:hAnsi="Times New Roman" w:cs="Times New Roman"/>
          <w:color w:val="auto"/>
          <w:szCs w:val="24"/>
        </w:rPr>
        <w:t xml:space="preserve"> </w:t>
      </w:r>
      <w:r w:rsidRPr="00F220AB">
        <w:rPr>
          <w:rFonts w:ascii="Times New Roman" w:hAnsi="Times New Roman" w:cs="Times New Roman"/>
          <w:color w:val="auto"/>
          <w:szCs w:val="24"/>
        </w:rPr>
        <w:t xml:space="preserve">możliwość m.in. zmiany danych w bazie adresowej, pozostawienie danych bez zmian. </w:t>
      </w:r>
      <w:r w:rsidR="004558B8" w:rsidRPr="00F220AB">
        <w:rPr>
          <w:rFonts w:ascii="Times New Roman" w:hAnsi="Times New Roman" w:cs="Times New Roman"/>
          <w:color w:val="auto"/>
          <w:szCs w:val="24"/>
        </w:rPr>
        <w:t>EOD</w:t>
      </w:r>
      <w:r w:rsidRPr="00F220AB">
        <w:rPr>
          <w:rFonts w:ascii="Times New Roman" w:hAnsi="Times New Roman" w:cs="Times New Roman"/>
          <w:color w:val="auto"/>
          <w:szCs w:val="24"/>
        </w:rPr>
        <w:t xml:space="preserve"> </w:t>
      </w:r>
      <w:r w:rsidR="00F220AB" w:rsidRPr="00F220AB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F220AB">
        <w:rPr>
          <w:rFonts w:ascii="Times New Roman" w:hAnsi="Times New Roman" w:cs="Times New Roman"/>
          <w:color w:val="auto"/>
          <w:szCs w:val="24"/>
        </w:rPr>
        <w:t>zapewnia</w:t>
      </w:r>
      <w:r w:rsidR="00F220AB" w:rsidRPr="00F220AB">
        <w:rPr>
          <w:rFonts w:ascii="Times New Roman" w:hAnsi="Times New Roman" w:cs="Times New Roman"/>
          <w:color w:val="auto"/>
          <w:szCs w:val="24"/>
        </w:rPr>
        <w:t>ć</w:t>
      </w:r>
      <w:r w:rsidR="00275D1C" w:rsidRPr="00F220AB">
        <w:rPr>
          <w:rFonts w:ascii="Times New Roman" w:hAnsi="Times New Roman" w:cs="Times New Roman"/>
          <w:color w:val="auto"/>
          <w:szCs w:val="24"/>
        </w:rPr>
        <w:t xml:space="preserve"> </w:t>
      </w:r>
      <w:r w:rsidRPr="00F220AB">
        <w:rPr>
          <w:rFonts w:ascii="Times New Roman" w:hAnsi="Times New Roman" w:cs="Times New Roman"/>
          <w:color w:val="auto"/>
          <w:szCs w:val="24"/>
        </w:rPr>
        <w:t xml:space="preserve">możliwość wyboru opcji postępowania bez przerywania akcji rejestracji. </w:t>
      </w:r>
    </w:p>
    <w:p w14:paraId="7F12F384" w14:textId="652C968A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220AB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F220AB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wyświetlanie różnych zestawów pól dla dokumentu w zależności od kroku procesu obsługi. </w:t>
      </w:r>
    </w:p>
    <w:p w14:paraId="15151D05" w14:textId="34C128CB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F220AB">
        <w:rPr>
          <w:rFonts w:ascii="Times New Roman" w:hAnsi="Times New Roman" w:cs="Times New Roman"/>
          <w:color w:val="auto"/>
          <w:szCs w:val="24"/>
        </w:rPr>
        <w:t xml:space="preserve">ma </w:t>
      </w:r>
      <w:r w:rsidR="002A08E6" w:rsidRPr="00A95B08">
        <w:rPr>
          <w:rFonts w:ascii="Times New Roman" w:hAnsi="Times New Roman" w:cs="Times New Roman"/>
          <w:color w:val="auto"/>
          <w:szCs w:val="24"/>
        </w:rPr>
        <w:t>opis</w:t>
      </w:r>
      <w:r w:rsidR="00F220AB">
        <w:rPr>
          <w:rFonts w:ascii="Times New Roman" w:hAnsi="Times New Roman" w:cs="Times New Roman"/>
          <w:color w:val="auto"/>
          <w:szCs w:val="24"/>
        </w:rPr>
        <w:t>ywać</w:t>
      </w:r>
      <w:r w:rsidR="002A08E6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dokumenty za pomocą metryki zawierającej najważniejsze informacje (np. dane teleadresowe) o danym dokumencie</w:t>
      </w:r>
      <w:r w:rsidR="00C25A70">
        <w:rPr>
          <w:rFonts w:ascii="Times New Roman" w:hAnsi="Times New Roman" w:cs="Times New Roman"/>
          <w:color w:val="auto"/>
          <w:szCs w:val="24"/>
        </w:rPr>
        <w:t>.</w:t>
      </w:r>
    </w:p>
    <w:p w14:paraId="66070B47" w14:textId="1D58BB62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851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Metryka korespondencji przychodzącej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936EFB" w:rsidRPr="00A95B08">
        <w:rPr>
          <w:rFonts w:ascii="Times New Roman" w:hAnsi="Times New Roman" w:cs="Times New Roman"/>
          <w:color w:val="auto"/>
          <w:szCs w:val="24"/>
        </w:rPr>
        <w:t>zawiera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między innymi pola określające: typ dokumentu, sposób dostarczenia (np. osobiście, pocztą, mailem, faksem, z ESP), rodzaj przesyłki oraz listę załączników. Dla każdego z załączników </w:t>
      </w:r>
      <w:r w:rsidR="00C25A70">
        <w:rPr>
          <w:rFonts w:ascii="Times New Roman" w:hAnsi="Times New Roman" w:cs="Times New Roman"/>
          <w:color w:val="auto"/>
          <w:szCs w:val="24"/>
        </w:rPr>
        <w:t>ma istnieć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możliwość wprowadzenia opisu na temat zawartości poprzez np. pole tekstowe. </w:t>
      </w:r>
    </w:p>
    <w:p w14:paraId="3748810E" w14:textId="1D3070A6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określenie rodzaju dokumentu przychodzącego za pomocą pola słownikowego. Powinna istnieć w module możliwość dodania dowolnego typu dokumentu do słownika. </w:t>
      </w:r>
    </w:p>
    <w:p w14:paraId="738BBCE4" w14:textId="4FD26A80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C25A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zapisanie w metryce dokumentu dowolnej ilości numerów zewnętrznych z pisma (rodzaj i numer). </w:t>
      </w:r>
    </w:p>
    <w:p w14:paraId="52DA699E" w14:textId="377C7EA9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C25A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wykorzystanie słownika GUS (TERYT) w zakresie miejscowości oraz ulic. Przy stosowaniu słowników TERYT </w:t>
      </w:r>
      <w:r w:rsidR="00936EFB" w:rsidRPr="00A95B08">
        <w:rPr>
          <w:rFonts w:ascii="Times New Roman" w:hAnsi="Times New Roman" w:cs="Times New Roman"/>
          <w:color w:val="auto"/>
          <w:szCs w:val="24"/>
        </w:rPr>
        <w:t>istnieje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możliwość globalnego dla całego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 uaktywnienia słownika bądź wyłączenia. </w:t>
      </w:r>
    </w:p>
    <w:p w14:paraId="2012B6BB" w14:textId="4A6FC05C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C25A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zapisanie daty wpływu, daty z pisma oraz daty nadania. Dodawanie dat powinno być umożliwione poprzez wybór daty z kalendarza lub wypełnienie pola. Wszystkie pola daty powinny zawierać zdefiniowane maski odpowiadające wymaganym formatom daty. Pole z datą wpływu powinno być wypełniane automatycznie i podlegać możliwość edycji. </w:t>
      </w:r>
    </w:p>
    <w:p w14:paraId="08F8DFBB" w14:textId="54D2794E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C25A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dodawanie uwag i komentarzy do pism w metryce. </w:t>
      </w:r>
    </w:p>
    <w:p w14:paraId="4EABBA76" w14:textId="6F76E46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automatyczne numerowanie dokumentów i spraw podcza</w:t>
      </w:r>
      <w:r w:rsidR="00936EFB" w:rsidRPr="00A95B08">
        <w:rPr>
          <w:rFonts w:ascii="Times New Roman" w:hAnsi="Times New Roman" w:cs="Times New Roman"/>
          <w:color w:val="auto"/>
          <w:szCs w:val="24"/>
        </w:rPr>
        <w:t xml:space="preserve">s rejestracji. Numerowanie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opiera się na edytowalnych schematach numeracji. Schemat ma umożliwiać wypełnienie części numeru na podstawie, co najmniej: roku, symbolu jednostki. </w:t>
      </w:r>
    </w:p>
    <w:p w14:paraId="2D1D1D2E" w14:textId="3BF8D8FE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mechanizmy ochrony przed duplikacją pism w modu</w:t>
      </w:r>
      <w:r w:rsidR="00DC15FA" w:rsidRPr="00A95B08">
        <w:rPr>
          <w:rFonts w:ascii="Times New Roman" w:hAnsi="Times New Roman" w:cs="Times New Roman"/>
          <w:color w:val="auto"/>
          <w:szCs w:val="24"/>
        </w:rPr>
        <w:t>le. Automatyczna weryfikacja przebiega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na podstawie metadanych opisujących pismo wprowadzonych przez użytkownika. W przypadku wykrycia podejrzenia d</w:t>
      </w:r>
      <w:r w:rsidR="00936EFB" w:rsidRPr="00A95B08">
        <w:rPr>
          <w:rFonts w:ascii="Times New Roman" w:hAnsi="Times New Roman" w:cs="Times New Roman"/>
          <w:color w:val="auto"/>
          <w:szCs w:val="24"/>
        </w:rPr>
        <w:t xml:space="preserve">uplikacji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36EFB" w:rsidRPr="00A95B08">
        <w:rPr>
          <w:rFonts w:ascii="Times New Roman" w:hAnsi="Times New Roman" w:cs="Times New Roman"/>
          <w:color w:val="auto"/>
          <w:szCs w:val="24"/>
        </w:rPr>
        <w:t xml:space="preserve"> przedstawia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listę podejrzeń duplikatów i zapewnić możliwość wybrania, co najmniej jednej z opcji dalszego postępowania (m.in. dołączenie pisma do sprawy, dołączenie, jako załącznik, rejestrację, jako nowe pismo, etc.). </w:t>
      </w:r>
    </w:p>
    <w:p w14:paraId="50F53F28" w14:textId="6902CBC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oznaczanie pisma, jako załatwionego bez zakładania sprawy dla pisma. </w:t>
      </w:r>
    </w:p>
    <w:p w14:paraId="6B84CC60" w14:textId="1A0573DD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C25A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przechowywanie treści dokumentów wraz z załącznikami -załączony plik może mieć dowolny format (pliki graficzne, pliki pakietów biurowych, dokumenty skanowane, pliki multimedialne i inne). </w:t>
      </w:r>
    </w:p>
    <w:p w14:paraId="10B590E2" w14:textId="36C8CA90" w:rsidR="006C4EB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6C4EB7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6C4EB7" w:rsidRPr="00A95B08">
        <w:rPr>
          <w:rFonts w:ascii="Times New Roman" w:hAnsi="Times New Roman" w:cs="Times New Roman"/>
          <w:color w:val="auto"/>
          <w:szCs w:val="24"/>
        </w:rPr>
        <w:t>pozwala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6C4EB7" w:rsidRPr="00A95B08">
        <w:rPr>
          <w:rFonts w:ascii="Times New Roman" w:hAnsi="Times New Roman" w:cs="Times New Roman"/>
          <w:color w:val="auto"/>
          <w:szCs w:val="24"/>
        </w:rPr>
        <w:t xml:space="preserve"> podczas skanowania dokumentu na opcjonalne rozpoznanie tekstu (OCR) na skanowanym </w:t>
      </w:r>
      <w:r w:rsidR="00F77739" w:rsidRPr="00A95B08">
        <w:rPr>
          <w:rFonts w:ascii="Times New Roman" w:hAnsi="Times New Roman" w:cs="Times New Roman"/>
          <w:color w:val="auto"/>
          <w:szCs w:val="24"/>
        </w:rPr>
        <w:t xml:space="preserve">dokumencie </w:t>
      </w:r>
      <w:r w:rsidR="006C4EB7" w:rsidRPr="00A95B08">
        <w:rPr>
          <w:rFonts w:ascii="Times New Roman" w:hAnsi="Times New Roman" w:cs="Times New Roman"/>
          <w:color w:val="auto"/>
          <w:szCs w:val="24"/>
        </w:rPr>
        <w:t>wraz ze wskazaniem języka rozpoznawania.</w:t>
      </w:r>
    </w:p>
    <w:p w14:paraId="60A17FD3" w14:textId="1689BDF2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C25A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wyświetlanie różnych zestawów pól dla jednego dokumentu w</w:t>
      </w:r>
      <w:r w:rsidR="00C25A70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zależności od etapu przetwarzania (np. wprowadzanie w kancelarii, dekretacja). </w:t>
      </w:r>
    </w:p>
    <w:p w14:paraId="2EB1B2B8" w14:textId="334EA83B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36EFB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936EFB" w:rsidRPr="00A95B08">
        <w:rPr>
          <w:rFonts w:ascii="Times New Roman" w:hAnsi="Times New Roman" w:cs="Times New Roman"/>
          <w:color w:val="auto"/>
          <w:szCs w:val="24"/>
        </w:rPr>
        <w:t>wspiera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obsługę pism papierowych z wykorzystaniem kodów kreskowych na pismach oraz kodów kreskowych pracowników. Obsługa kodów kreskowych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jest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wspierana w zakresie: odbierania i wydawania pism, wyszukiwania, podglądu pism, wysyłki pism. </w:t>
      </w:r>
    </w:p>
    <w:p w14:paraId="72221A5A" w14:textId="6C6ED3A8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C25A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drukowanie potwierdzenia przyjęcia dla klienta/interesanta zawierającego: datę wpływu pisma, numer, pod którym zostało zarejestrowane we właściwym rejestrze, dane interesanta, liczbę załączników oraz kod kreskowy identyfikujący dokument i umożliwiający sprawdzenie stanu załatwienia swojej sprawy przez interesanta. </w:t>
      </w:r>
    </w:p>
    <w:p w14:paraId="2159E2E9" w14:textId="01229984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: oznaczanie kodem kreskowym dokumentu papierowego (nadruk lub naklejka) oraz ewidencjonowanie w module przydzielonego pismu kodu kreskowego oraz wyszukanie w module dokumentu przy użyciu czytnika kodów kreskowych. </w:t>
      </w:r>
    </w:p>
    <w:p w14:paraId="1062D3FF" w14:textId="1A884E5E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C25A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obsługę kancelarii i wielu sekretariatów. </w:t>
      </w:r>
    </w:p>
    <w:p w14:paraId="3A6B9ED3" w14:textId="6BC63F37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C25A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przekazanie do sekretariatu oraz skierowanie do dekretacji do pracownika. </w:t>
      </w:r>
    </w:p>
    <w:p w14:paraId="4DB8DF8A" w14:textId="211F548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C25A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dołączanie pism do spraw będących w procedowaniu. </w:t>
      </w:r>
    </w:p>
    <w:p w14:paraId="486497A2" w14:textId="05D0D344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C25A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możliwość tworzenia zestawień pism przychodzących w module (w</w:t>
      </w:r>
      <w:r w:rsidR="00C25A70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tym z możliwością określenia zakresu danych, odfiltrowania i sortowania wyszukiwanych danych). </w:t>
      </w:r>
    </w:p>
    <w:p w14:paraId="561A0E46" w14:textId="77777777" w:rsidR="002C7947" w:rsidRPr="00A95B08" w:rsidRDefault="009F74EF" w:rsidP="005C5B8D">
      <w:pPr>
        <w:spacing w:line="240" w:lineRule="auto"/>
        <w:ind w:left="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31526CBB" w14:textId="6BD2EB76" w:rsidR="002C7947" w:rsidRPr="00A95B08" w:rsidRDefault="009F74EF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b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 xml:space="preserve"> Kancelaria Wychodząca </w:t>
      </w:r>
    </w:p>
    <w:p w14:paraId="42222058" w14:textId="5631BE78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Dla korespondencji wychodzącej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 EOD ma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36EFB" w:rsidRPr="00A95B08">
        <w:rPr>
          <w:rFonts w:ascii="Times New Roman" w:hAnsi="Times New Roman" w:cs="Times New Roman"/>
          <w:color w:val="auto"/>
          <w:szCs w:val="24"/>
        </w:rPr>
        <w:t>automatyz</w:t>
      </w:r>
      <w:r w:rsidR="00C25A70">
        <w:rPr>
          <w:rFonts w:ascii="Times New Roman" w:hAnsi="Times New Roman" w:cs="Times New Roman"/>
          <w:color w:val="auto"/>
          <w:szCs w:val="24"/>
        </w:rPr>
        <w:t>ować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obsługę pism wychodzących poprzez prowadzenie pocztowej książki nadawczej w formie rejestru. </w:t>
      </w:r>
    </w:p>
    <w:p w14:paraId="323FA4B7" w14:textId="406F5559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Przy wysyłce dokumentów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EOD 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drukowanie etykiet oraz nadruków na zwrotki i koperty w formatach, co najmniej: C4, C5, C6. </w:t>
      </w:r>
    </w:p>
    <w:p w14:paraId="4E9EC4AA" w14:textId="509E4D32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generowanie dokumentów na podstawie szablonów. Szablony dokumentów powinny być definiowane, co najmniej w formacie </w:t>
      </w:r>
      <w:r w:rsidR="0040366A" w:rsidRPr="00A95B08">
        <w:rPr>
          <w:rFonts w:ascii="Times New Roman" w:hAnsi="Times New Roman" w:cs="Times New Roman"/>
          <w:color w:val="auto"/>
          <w:szCs w:val="24"/>
        </w:rPr>
        <w:t xml:space="preserve">DOCX i </w:t>
      </w:r>
      <w:r w:rsidR="00117929">
        <w:rPr>
          <w:rFonts w:ascii="Times New Roman" w:hAnsi="Times New Roman" w:cs="Times New Roman"/>
          <w:color w:val="auto"/>
          <w:szCs w:val="24"/>
        </w:rPr>
        <w:t>XLS, XLS</w:t>
      </w:r>
      <w:r w:rsidR="0040366A" w:rsidRPr="00A95B08">
        <w:rPr>
          <w:rFonts w:ascii="Times New Roman" w:hAnsi="Times New Roman" w:cs="Times New Roman"/>
          <w:color w:val="auto"/>
          <w:szCs w:val="24"/>
        </w:rPr>
        <w:t>X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3BEB92D6" w14:textId="75AB5DC9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C25A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rejestrowanie oraz powiązanie z odpowiednim dokumentem potwierdzenia dostarczenie pisma adresatowi (tzw. zwrotka). </w:t>
      </w:r>
    </w:p>
    <w:p w14:paraId="576CF6DB" w14:textId="02D8416C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AD5836" w:rsidRPr="00A95B08">
        <w:rPr>
          <w:rFonts w:ascii="Times New Roman" w:hAnsi="Times New Roman" w:cs="Times New Roman"/>
          <w:color w:val="auto"/>
          <w:szCs w:val="24"/>
        </w:rPr>
        <w:t>ma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mieć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rejestrowania i kontroli obiegu korespondencji wewnętrznej pomiędzy pracownikami i komórkami organizacyjnymi. </w:t>
      </w:r>
    </w:p>
    <w:p w14:paraId="0A47049B" w14:textId="45AC31DD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C25A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ustawieni</w:t>
      </w:r>
      <w:r w:rsidR="00C25A70">
        <w:rPr>
          <w:rFonts w:ascii="Times New Roman" w:hAnsi="Times New Roman" w:cs="Times New Roman"/>
          <w:color w:val="auto"/>
          <w:szCs w:val="24"/>
        </w:rPr>
        <w:t>e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przez pracownika, w jaki sposób chce skierować korespondencję do adresata i przekazać ją do kancelarii w celu wysłania. </w:t>
      </w:r>
    </w:p>
    <w:p w14:paraId="61886800" w14:textId="23282B96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C25A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definiowanie adresatów przesyłek. W szczególności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C25A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wybór adresatów określonego typu ( wewnętrzny, ze</w:t>
      </w:r>
      <w:r w:rsidR="00042B1C" w:rsidRPr="00A95B08">
        <w:rPr>
          <w:rFonts w:ascii="Times New Roman" w:hAnsi="Times New Roman" w:cs="Times New Roman"/>
          <w:color w:val="auto"/>
          <w:szCs w:val="24"/>
        </w:rPr>
        <w:t>wnętrzny, ESP, fax, e</w:t>
      </w:r>
      <w:r w:rsidR="004B107E">
        <w:rPr>
          <w:rFonts w:ascii="Times New Roman" w:hAnsi="Times New Roman" w:cs="Times New Roman"/>
          <w:color w:val="auto"/>
          <w:szCs w:val="24"/>
        </w:rPr>
        <w:t> </w:t>
      </w:r>
      <w:r w:rsidR="00042B1C" w:rsidRPr="00A95B08">
        <w:rPr>
          <w:rFonts w:ascii="Times New Roman" w:hAnsi="Times New Roman" w:cs="Times New Roman"/>
          <w:color w:val="auto"/>
          <w:szCs w:val="24"/>
        </w:rPr>
        <w:t>-</w:t>
      </w:r>
      <w:r w:rsidR="004B107E">
        <w:rPr>
          <w:rFonts w:ascii="Times New Roman" w:hAnsi="Times New Roman" w:cs="Times New Roman"/>
          <w:color w:val="auto"/>
          <w:szCs w:val="24"/>
        </w:rPr>
        <w:t> </w:t>
      </w:r>
      <w:r w:rsidR="00042B1C" w:rsidRPr="00A95B08">
        <w:rPr>
          <w:rFonts w:ascii="Times New Roman" w:hAnsi="Times New Roman" w:cs="Times New Roman"/>
          <w:color w:val="auto"/>
          <w:szCs w:val="24"/>
        </w:rPr>
        <w:t>mail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). </w:t>
      </w:r>
    </w:p>
    <w:p w14:paraId="490AC2F5" w14:textId="004F916F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C25A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wybór adresata z bazy interesantów lub dodanie nowego adresata. </w:t>
      </w:r>
    </w:p>
    <w:p w14:paraId="3CE60D9E" w14:textId="7ACF05F4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C25A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określenie parametrów przesyłki (w tym, m.in.: forma przesyłki, rodzaj ZPO, czy za pobraniem, rodzaj priorytetu, czy poste restante, sposoby obsłużenia, sposoby postępowania z przesyłką, parametry i gabaryty przesyłki). Wybór parametrów tam gdzie to </w:t>
      </w:r>
      <w:r w:rsidR="009F74EF" w:rsidRPr="00A95B08">
        <w:rPr>
          <w:rFonts w:ascii="Times New Roman" w:hAnsi="Times New Roman" w:cs="Times New Roman"/>
          <w:color w:val="auto"/>
          <w:szCs w:val="24"/>
        </w:rPr>
        <w:lastRenderedPageBreak/>
        <w:t xml:space="preserve">możliwe powinien odbywać się z list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zesłownikowanych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(listy słownikowe powinny podlegać edycji). </w:t>
      </w:r>
    </w:p>
    <w:p w14:paraId="60A52D5B" w14:textId="5021928B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powinien umożliwić dokonywanie wysyłek w dwóch trybach - za pośrednictwem kancelarii wysyłkowej oraz samodzielnie przez referentów. </w:t>
      </w:r>
    </w:p>
    <w:p w14:paraId="3BC9D66C" w14:textId="09F53287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C25A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dokonywanie wysyłki przez referentów w postaci elektronicznej (email) bezpośrednio z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u. Wysyłka dokumentów przez kancelarię wychodzącą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4A4D1A" w:rsidRPr="00A95B08">
        <w:rPr>
          <w:rFonts w:ascii="Times New Roman" w:hAnsi="Times New Roman" w:cs="Times New Roman"/>
          <w:color w:val="auto"/>
          <w:szCs w:val="24"/>
        </w:rPr>
        <w:t>wspiera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4A4D1A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agregację przesyłek do jednego adresata. </w:t>
      </w:r>
    </w:p>
    <w:p w14:paraId="4933C952" w14:textId="3F7AD3B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936EFB" w:rsidRPr="00A95B08">
        <w:rPr>
          <w:rFonts w:ascii="Times New Roman" w:hAnsi="Times New Roman" w:cs="Times New Roman"/>
          <w:color w:val="auto"/>
          <w:szCs w:val="24"/>
        </w:rPr>
        <w:t>zawiera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wsparcie dokonywania nadruków na kopertach popularnych formatów oraz zwrotkach, co najmniej krajowych i zagranicznych. </w:t>
      </w:r>
    </w:p>
    <w:p w14:paraId="62BF31B1" w14:textId="6DEB52C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C25A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A13A0A" w:rsidRPr="00A95B08">
        <w:rPr>
          <w:rFonts w:ascii="Times New Roman" w:hAnsi="Times New Roman" w:cs="Times New Roman"/>
          <w:color w:val="auto"/>
          <w:szCs w:val="24"/>
        </w:rPr>
        <w:t>dokonywanie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nadruków kodów kreskowych na zwrotkach.</w:t>
      </w:r>
      <w:r w:rsidR="00A13A0A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W</w:t>
      </w:r>
      <w:r w:rsidR="00C25A70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przypadku wysyłek wysyłanych za zwrotnym poświadczeniem odbioru (ZPO) </w:t>
      </w:r>
      <w:r w:rsidR="00C063EF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2522D2" w:rsidRPr="00A95B08">
        <w:rPr>
          <w:rFonts w:ascii="Times New Roman" w:hAnsi="Times New Roman" w:cs="Times New Roman"/>
          <w:color w:val="auto"/>
          <w:szCs w:val="24"/>
        </w:rPr>
        <w:t xml:space="preserve">umożliwia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wyszukanie przesyłki po kodzie kreskowym z ZPO lub numerze sprawy oraz odnotowanie faktu doręczenia, bądź nie doręczenia przesyłki. </w:t>
      </w:r>
    </w:p>
    <w:p w14:paraId="5BE24A83" w14:textId="7144EEC3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C25A70">
        <w:rPr>
          <w:rFonts w:ascii="Times New Roman" w:hAnsi="Times New Roman" w:cs="Times New Roman"/>
          <w:color w:val="auto"/>
          <w:szCs w:val="24"/>
        </w:rPr>
        <w:t xml:space="preserve">ma </w:t>
      </w:r>
      <w:r w:rsidR="00C25A70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C25A70">
        <w:rPr>
          <w:rFonts w:ascii="Times New Roman" w:hAnsi="Times New Roman" w:cs="Times New Roman"/>
          <w:color w:val="auto"/>
          <w:szCs w:val="24"/>
        </w:rPr>
        <w:t>ć</w:t>
      </w:r>
      <w:r w:rsidR="00C25A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eksport dziennika korespondencji przychodzącej i wychodzącej, co najmniej do formatów: </w:t>
      </w:r>
      <w:r w:rsidR="00117929">
        <w:rPr>
          <w:rFonts w:ascii="Times New Roman" w:hAnsi="Times New Roman" w:cs="Times New Roman"/>
          <w:color w:val="auto"/>
          <w:szCs w:val="24"/>
        </w:rPr>
        <w:t>XLS, XLSX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, PDF, CSV, HTML. </w:t>
      </w:r>
    </w:p>
    <w:p w14:paraId="13515D0F" w14:textId="4F4EC93A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musi </w:t>
      </w:r>
      <w:r w:rsidR="00AD5836" w:rsidRPr="00A95B08">
        <w:rPr>
          <w:rFonts w:ascii="Times New Roman" w:hAnsi="Times New Roman" w:cs="Times New Roman"/>
          <w:color w:val="auto"/>
          <w:szCs w:val="24"/>
        </w:rPr>
        <w:t>pozwala</w:t>
      </w:r>
      <w:r w:rsidR="00E132ED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na rejestracje pisma wychodzącego bezpośrednio z pisma przychodzącego. </w:t>
      </w:r>
    </w:p>
    <w:p w14:paraId="336BB748" w14:textId="77777777" w:rsidR="002C7947" w:rsidRPr="00A95B08" w:rsidRDefault="009F74EF" w:rsidP="005C5B8D">
      <w:pPr>
        <w:spacing w:line="240" w:lineRule="auto"/>
        <w:ind w:left="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46630CCA" w14:textId="77777777" w:rsidR="002C7947" w:rsidRPr="00A95B08" w:rsidRDefault="009F74EF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b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 xml:space="preserve">Obsługa spraw </w:t>
      </w:r>
    </w:p>
    <w:p w14:paraId="60EE6DBC" w14:textId="0DED2AB8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ma </w:t>
      </w:r>
      <w:r w:rsidR="00E132E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E132ED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, co najmniej: </w:t>
      </w:r>
    </w:p>
    <w:p w14:paraId="35F4A2A9" w14:textId="77777777" w:rsidR="002C7947" w:rsidRPr="00A95B08" w:rsidRDefault="009F74EF" w:rsidP="005C5B8D">
      <w:pPr>
        <w:numPr>
          <w:ilvl w:val="1"/>
          <w:numId w:val="1"/>
        </w:numPr>
        <w:spacing w:line="240" w:lineRule="auto"/>
        <w:ind w:hanging="2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Procedowanie sprawy zgodnie z obiegiem; </w:t>
      </w:r>
    </w:p>
    <w:p w14:paraId="0510ED50" w14:textId="77777777" w:rsidR="002C7947" w:rsidRPr="00A95B08" w:rsidRDefault="009F74EF" w:rsidP="005C5B8D">
      <w:pPr>
        <w:numPr>
          <w:ilvl w:val="1"/>
          <w:numId w:val="1"/>
        </w:numPr>
        <w:spacing w:line="240" w:lineRule="auto"/>
        <w:ind w:hanging="2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Przygotowanie pism wychodzących; </w:t>
      </w:r>
    </w:p>
    <w:p w14:paraId="756CC736" w14:textId="77777777" w:rsidR="002C7947" w:rsidRPr="00A95B08" w:rsidRDefault="009F74EF" w:rsidP="005C5B8D">
      <w:pPr>
        <w:numPr>
          <w:ilvl w:val="1"/>
          <w:numId w:val="1"/>
        </w:numPr>
        <w:spacing w:line="240" w:lineRule="auto"/>
        <w:ind w:hanging="2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Wprowadzenie poprawek i uwag przez uprawnione osoby do dokumentów; </w:t>
      </w:r>
    </w:p>
    <w:p w14:paraId="692368D0" w14:textId="77777777" w:rsidR="002C7947" w:rsidRPr="00A95B08" w:rsidRDefault="009F74EF" w:rsidP="005C5B8D">
      <w:pPr>
        <w:numPr>
          <w:ilvl w:val="1"/>
          <w:numId w:val="1"/>
        </w:numPr>
        <w:spacing w:line="240" w:lineRule="auto"/>
        <w:ind w:hanging="2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Akceptację i zatwierdzanie pism w sprawie. </w:t>
      </w:r>
    </w:p>
    <w:p w14:paraId="0E78D9B1" w14:textId="53B7BC88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poza możliwością dokonania dekretacji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ma </w:t>
      </w:r>
      <w:r w:rsidR="00E132E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E132ED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: </w:t>
      </w:r>
    </w:p>
    <w:p w14:paraId="4D4424E1" w14:textId="4AC8A059" w:rsidR="002C7947" w:rsidRPr="00A95B08" w:rsidRDefault="009F74EF" w:rsidP="005C5B8D">
      <w:pPr>
        <w:numPr>
          <w:ilvl w:val="1"/>
          <w:numId w:val="1"/>
        </w:numPr>
        <w:spacing w:line="240" w:lineRule="auto"/>
        <w:ind w:hanging="2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Zwrot mylnie skierowanego pisma; </w:t>
      </w:r>
    </w:p>
    <w:p w14:paraId="4A47B3D0" w14:textId="0A45D1B7" w:rsidR="002C7947" w:rsidRPr="00A95B08" w:rsidRDefault="009F74EF" w:rsidP="005C5B8D">
      <w:pPr>
        <w:numPr>
          <w:ilvl w:val="1"/>
          <w:numId w:val="1"/>
        </w:numPr>
        <w:spacing w:line="240" w:lineRule="auto"/>
        <w:ind w:hanging="2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Stworzeni</w:t>
      </w:r>
      <w:r w:rsidR="00E132ED">
        <w:rPr>
          <w:rFonts w:ascii="Times New Roman" w:hAnsi="Times New Roman" w:cs="Times New Roman"/>
          <w:color w:val="auto"/>
          <w:szCs w:val="24"/>
        </w:rPr>
        <w:t>e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sprawy z pisma; </w:t>
      </w:r>
    </w:p>
    <w:p w14:paraId="3BCA17DE" w14:textId="784EE6BE" w:rsidR="002C7947" w:rsidRPr="00A95B08" w:rsidRDefault="009F74EF" w:rsidP="005C5B8D">
      <w:pPr>
        <w:numPr>
          <w:ilvl w:val="1"/>
          <w:numId w:val="1"/>
        </w:numPr>
        <w:spacing w:line="240" w:lineRule="auto"/>
        <w:ind w:hanging="2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Oznaczeni</w:t>
      </w:r>
      <w:r w:rsidR="00E132ED">
        <w:rPr>
          <w:rFonts w:ascii="Times New Roman" w:hAnsi="Times New Roman" w:cs="Times New Roman"/>
          <w:color w:val="auto"/>
          <w:szCs w:val="24"/>
        </w:rPr>
        <w:t>e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pisma, jako załatwionego. </w:t>
      </w:r>
    </w:p>
    <w:p w14:paraId="5302694D" w14:textId="4FFB054E" w:rsidR="002C7947" w:rsidRPr="00E132ED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E132ED">
        <w:rPr>
          <w:rFonts w:ascii="Times New Roman" w:hAnsi="Times New Roman" w:cs="Times New Roman"/>
          <w:color w:val="auto"/>
          <w:szCs w:val="24"/>
        </w:rPr>
        <w:t>EOD</w:t>
      </w:r>
      <w:r w:rsidR="009F74EF" w:rsidRPr="00E132ED">
        <w:rPr>
          <w:rFonts w:ascii="Times New Roman" w:hAnsi="Times New Roman" w:cs="Times New Roman"/>
          <w:color w:val="auto"/>
          <w:szCs w:val="24"/>
        </w:rPr>
        <w:t xml:space="preserve"> </w:t>
      </w:r>
      <w:r w:rsidR="00E132ED" w:rsidRPr="00E132ED">
        <w:rPr>
          <w:rFonts w:ascii="Times New Roman" w:hAnsi="Times New Roman" w:cs="Times New Roman"/>
          <w:color w:val="auto"/>
          <w:szCs w:val="24"/>
        </w:rPr>
        <w:t xml:space="preserve">ma umożliwiać </w:t>
      </w:r>
      <w:r w:rsidR="009F74EF" w:rsidRPr="00E132ED">
        <w:rPr>
          <w:rFonts w:ascii="Times New Roman" w:hAnsi="Times New Roman" w:cs="Times New Roman"/>
          <w:color w:val="auto"/>
          <w:szCs w:val="24"/>
        </w:rPr>
        <w:t>tworzenie sprawy na podstawie pisma przychodzącego lub „z</w:t>
      </w:r>
      <w:r w:rsidR="00E132ED">
        <w:rPr>
          <w:rFonts w:ascii="Times New Roman" w:hAnsi="Times New Roman" w:cs="Times New Roman"/>
          <w:color w:val="auto"/>
          <w:szCs w:val="24"/>
        </w:rPr>
        <w:t> </w:t>
      </w:r>
      <w:r w:rsidR="009F74EF" w:rsidRPr="00E132ED">
        <w:rPr>
          <w:rFonts w:ascii="Times New Roman" w:hAnsi="Times New Roman" w:cs="Times New Roman"/>
          <w:color w:val="auto"/>
          <w:szCs w:val="24"/>
        </w:rPr>
        <w:t xml:space="preserve">urzędu". </w:t>
      </w:r>
    </w:p>
    <w:p w14:paraId="1E8E9E05" w14:textId="748BD920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ma </w:t>
      </w:r>
      <w:r w:rsidR="00E132E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E132ED">
        <w:rPr>
          <w:rFonts w:ascii="Times New Roman" w:hAnsi="Times New Roman" w:cs="Times New Roman"/>
          <w:color w:val="auto"/>
          <w:szCs w:val="24"/>
        </w:rPr>
        <w:t>ć</w:t>
      </w:r>
      <w:r w:rsidR="00E132E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tworzenie sprawy zgodnie z określonym typem procesu: ogólnym (ad-hoc) lub dedykowanym (spośród procesów przypisanych do użytkownika). </w:t>
      </w:r>
    </w:p>
    <w:p w14:paraId="19C6973F" w14:textId="53C254D0" w:rsidR="002C7947" w:rsidRPr="00E132ED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E132ED">
        <w:rPr>
          <w:rFonts w:ascii="Times New Roman" w:hAnsi="Times New Roman" w:cs="Times New Roman"/>
          <w:color w:val="auto"/>
          <w:szCs w:val="24"/>
        </w:rPr>
        <w:t>EOD</w:t>
      </w:r>
      <w:r w:rsidR="009F74EF" w:rsidRPr="00E132ED">
        <w:rPr>
          <w:rFonts w:ascii="Times New Roman" w:hAnsi="Times New Roman" w:cs="Times New Roman"/>
          <w:color w:val="auto"/>
          <w:szCs w:val="24"/>
        </w:rPr>
        <w:t xml:space="preserve"> </w:t>
      </w:r>
      <w:r w:rsidR="00E132ED" w:rsidRPr="00E132ED">
        <w:rPr>
          <w:rFonts w:ascii="Times New Roman" w:hAnsi="Times New Roman" w:cs="Times New Roman"/>
          <w:color w:val="auto"/>
          <w:szCs w:val="24"/>
        </w:rPr>
        <w:t xml:space="preserve">ma </w:t>
      </w:r>
      <w:r w:rsidR="005C0E79" w:rsidRPr="00E132ED">
        <w:rPr>
          <w:rFonts w:ascii="Times New Roman" w:hAnsi="Times New Roman" w:cs="Times New Roman"/>
          <w:color w:val="auto"/>
          <w:szCs w:val="24"/>
        </w:rPr>
        <w:t>odwzorow</w:t>
      </w:r>
      <w:r w:rsidR="00E132ED" w:rsidRPr="00E132ED">
        <w:rPr>
          <w:rFonts w:ascii="Times New Roman" w:hAnsi="Times New Roman" w:cs="Times New Roman"/>
          <w:color w:val="auto"/>
          <w:szCs w:val="24"/>
        </w:rPr>
        <w:t>ywać</w:t>
      </w:r>
      <w:r w:rsidR="009F74EF" w:rsidRPr="00E132ED">
        <w:rPr>
          <w:rFonts w:ascii="Times New Roman" w:hAnsi="Times New Roman" w:cs="Times New Roman"/>
          <w:color w:val="auto"/>
          <w:szCs w:val="24"/>
        </w:rPr>
        <w:t xml:space="preserve"> ścieżki obiegu dokumentów w postaci obiegów dedykowanych. Odwzorowanie ścieżek obiegu dokumentów </w:t>
      </w:r>
      <w:r w:rsidR="005C0E79" w:rsidRPr="00E132ED">
        <w:rPr>
          <w:rFonts w:ascii="Times New Roman" w:hAnsi="Times New Roman" w:cs="Times New Roman"/>
          <w:color w:val="auto"/>
          <w:szCs w:val="24"/>
        </w:rPr>
        <w:t>ma</w:t>
      </w:r>
      <w:r w:rsidR="009F74EF" w:rsidRPr="00E132ED">
        <w:rPr>
          <w:rFonts w:ascii="Times New Roman" w:hAnsi="Times New Roman" w:cs="Times New Roman"/>
          <w:color w:val="auto"/>
          <w:szCs w:val="24"/>
        </w:rPr>
        <w:t xml:space="preserve">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mieć </w:t>
      </w:r>
      <w:r w:rsidR="009F74EF" w:rsidRPr="00E132ED">
        <w:rPr>
          <w:rFonts w:ascii="Times New Roman" w:hAnsi="Times New Roman" w:cs="Times New Roman"/>
          <w:color w:val="auto"/>
          <w:szCs w:val="24"/>
        </w:rPr>
        <w:t xml:space="preserve">miejsce dla dwóch trybów: wyłącznie elektronicznego oraz elektronicznego i papierowego jednocześnie. </w:t>
      </w:r>
    </w:p>
    <w:p w14:paraId="72A5110B" w14:textId="68E07810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ma </w:t>
      </w:r>
      <w:r w:rsidR="00E132E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E132ED">
        <w:rPr>
          <w:rFonts w:ascii="Times New Roman" w:hAnsi="Times New Roman" w:cs="Times New Roman"/>
          <w:color w:val="auto"/>
          <w:szCs w:val="24"/>
        </w:rPr>
        <w:t>ć</w:t>
      </w:r>
      <w:r w:rsidR="00E132E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monitorowanie i nadzorowanie przebiegu spraw. </w:t>
      </w:r>
    </w:p>
    <w:p w14:paraId="418BC5F0" w14:textId="5129D66D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ma </w:t>
      </w:r>
      <w:r w:rsidR="00E132E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E132ED">
        <w:rPr>
          <w:rFonts w:ascii="Times New Roman" w:hAnsi="Times New Roman" w:cs="Times New Roman"/>
          <w:color w:val="auto"/>
          <w:szCs w:val="24"/>
        </w:rPr>
        <w:t>ć</w:t>
      </w:r>
      <w:r w:rsidR="00E132E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ustalanie i monitorowanie terminów i realizacji spraw. </w:t>
      </w:r>
    </w:p>
    <w:p w14:paraId="2A35543E" w14:textId="3C26D185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podczas rejestracji sprawy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ma </w:t>
      </w:r>
      <w:r w:rsidR="00E132E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E132ED">
        <w:rPr>
          <w:rFonts w:ascii="Times New Roman" w:hAnsi="Times New Roman" w:cs="Times New Roman"/>
          <w:color w:val="auto"/>
          <w:szCs w:val="24"/>
        </w:rPr>
        <w:t>ć</w:t>
      </w:r>
      <w:r w:rsidR="00E132E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wybór symbolu JRWA. W przypadku tworzenia sprawy dedykowanej pole JRWA </w:t>
      </w:r>
      <w:r w:rsidR="00EC19CC" w:rsidRPr="00A95B08">
        <w:rPr>
          <w:rFonts w:ascii="Times New Roman" w:hAnsi="Times New Roman" w:cs="Times New Roman"/>
          <w:color w:val="auto"/>
          <w:szCs w:val="24"/>
        </w:rPr>
        <w:t>jest uzupełnia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ne automatycznie, na podstawie przypisania procesu do symbolu JRWA, a formularz sprawy i dalsze kroki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są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zgodne z</w:t>
      </w:r>
      <w:r w:rsidR="004B107E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definicją procesu. </w:t>
      </w:r>
    </w:p>
    <w:p w14:paraId="5AED9002" w14:textId="5BB9B73B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po zarejestrowaniu sprawy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ma </w:t>
      </w:r>
      <w:r w:rsidR="00936DF0" w:rsidRPr="00A95B08">
        <w:rPr>
          <w:rFonts w:ascii="Times New Roman" w:hAnsi="Times New Roman" w:cs="Times New Roman"/>
          <w:color w:val="auto"/>
          <w:szCs w:val="24"/>
        </w:rPr>
        <w:t>nada</w:t>
      </w:r>
      <w:r w:rsidR="00E132ED">
        <w:rPr>
          <w:rFonts w:ascii="Times New Roman" w:hAnsi="Times New Roman" w:cs="Times New Roman"/>
          <w:color w:val="auto"/>
          <w:szCs w:val="24"/>
        </w:rPr>
        <w:t>ć</w:t>
      </w:r>
      <w:r w:rsidR="00936DF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jej numer zgodny ze schematem numeracji spraw. </w:t>
      </w:r>
    </w:p>
    <w:p w14:paraId="66BA937C" w14:textId="4722DA42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ma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>posiada</w:t>
      </w:r>
      <w:r w:rsidR="00E132ED">
        <w:rPr>
          <w:rFonts w:ascii="Times New Roman" w:hAnsi="Times New Roman" w:cs="Times New Roman"/>
          <w:color w:val="auto"/>
          <w:szCs w:val="24"/>
        </w:rPr>
        <w:t>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ustawienia wymaganego terminu załatwienia sprawy oraz określenia terminów domyślnych dla każdego symbolu JRWA. </w:t>
      </w:r>
    </w:p>
    <w:p w14:paraId="1EB8F86E" w14:textId="0D1F7E5C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ma </w:t>
      </w:r>
      <w:r w:rsidR="00E132E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E132ED">
        <w:rPr>
          <w:rFonts w:ascii="Times New Roman" w:hAnsi="Times New Roman" w:cs="Times New Roman"/>
          <w:color w:val="auto"/>
          <w:szCs w:val="24"/>
        </w:rPr>
        <w:t>ć</w:t>
      </w:r>
      <w:r w:rsidR="00E132E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wielopoziomową dekretację dokumentów na wielu użytkowników. </w:t>
      </w:r>
    </w:p>
    <w:p w14:paraId="391F5B85" w14:textId="74746683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ma </w:t>
      </w:r>
      <w:r w:rsidR="00E132E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E132ED">
        <w:rPr>
          <w:rFonts w:ascii="Times New Roman" w:hAnsi="Times New Roman" w:cs="Times New Roman"/>
          <w:color w:val="auto"/>
          <w:szCs w:val="24"/>
        </w:rPr>
        <w:t>ć</w:t>
      </w:r>
      <w:r w:rsidR="00E132E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zwrot pisma mylnie zadekretowanego. </w:t>
      </w:r>
    </w:p>
    <w:p w14:paraId="0306C2B4" w14:textId="476CC72E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ma </w:t>
      </w:r>
      <w:r w:rsidR="00E132E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E132ED">
        <w:rPr>
          <w:rFonts w:ascii="Times New Roman" w:hAnsi="Times New Roman" w:cs="Times New Roman"/>
          <w:color w:val="auto"/>
          <w:szCs w:val="24"/>
        </w:rPr>
        <w:t>ć</w:t>
      </w:r>
      <w:r w:rsidR="00E132E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przełożonemu zmianę referenta spraw podległych mu pracowników. </w:t>
      </w:r>
    </w:p>
    <w:p w14:paraId="35682E83" w14:textId="3E563B0E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ma </w:t>
      </w:r>
      <w:r w:rsidR="00E132E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E132ED">
        <w:rPr>
          <w:rFonts w:ascii="Times New Roman" w:hAnsi="Times New Roman" w:cs="Times New Roman"/>
          <w:color w:val="auto"/>
          <w:szCs w:val="24"/>
        </w:rPr>
        <w:t>ć</w:t>
      </w:r>
      <w:r w:rsidR="00E132E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zastosowanie formularza dekretacji, zawierającej, co najmniej pola określające: adresata dekretacji, dyspozycję, termin załatwienia. </w:t>
      </w:r>
    </w:p>
    <w:p w14:paraId="78CD1721" w14:textId="47FE7092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ma </w:t>
      </w:r>
      <w:r w:rsidR="00E132E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E132ED">
        <w:rPr>
          <w:rFonts w:ascii="Times New Roman" w:hAnsi="Times New Roman" w:cs="Times New Roman"/>
          <w:color w:val="auto"/>
          <w:szCs w:val="24"/>
        </w:rPr>
        <w:t>ć</w:t>
      </w:r>
      <w:r w:rsidR="00E132E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przekazywanie pism w trybie "do wiadomości". </w:t>
      </w:r>
    </w:p>
    <w:p w14:paraId="6EFD3F07" w14:textId="0FAED48B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ma </w:t>
      </w:r>
      <w:r w:rsidR="00E132E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E132ED">
        <w:rPr>
          <w:rFonts w:ascii="Times New Roman" w:hAnsi="Times New Roman" w:cs="Times New Roman"/>
          <w:color w:val="auto"/>
          <w:szCs w:val="24"/>
        </w:rPr>
        <w:t>ć</w:t>
      </w:r>
      <w:r w:rsidR="00E132E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dodawanie pól w szablonach (np. w postaci znaczników,) które w</w:t>
      </w:r>
      <w:r w:rsidR="00E132ED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trakcie generowania pisma z szablonu będą zastępowane danymi dotyczącym sprawy z</w:t>
      </w:r>
      <w:r w:rsidR="00E132ED">
        <w:rPr>
          <w:rFonts w:ascii="Times New Roman" w:hAnsi="Times New Roman" w:cs="Times New Roman"/>
          <w:color w:val="auto"/>
          <w:szCs w:val="24"/>
        </w:rPr>
        <w:t> </w:t>
      </w: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0467DB12" w14:textId="05AFB835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E132ED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tworzenia przez użytkowników i przechowywania własnych szablonów dokumentów zawierających pola uzupełniane automatycznie przez </w:t>
      </w: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1F4BE7D4" w14:textId="1C0DD77A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ma </w:t>
      </w:r>
      <w:r w:rsidR="00936EFB" w:rsidRPr="00A95B08">
        <w:rPr>
          <w:rFonts w:ascii="Times New Roman" w:hAnsi="Times New Roman" w:cs="Times New Roman"/>
          <w:color w:val="auto"/>
          <w:szCs w:val="24"/>
        </w:rPr>
        <w:t>zawiera</w:t>
      </w:r>
      <w:r w:rsidR="00E132ED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repozytorium szablonów dokumentów zarządzane przez uprawnionych użytkowników. </w:t>
      </w:r>
    </w:p>
    <w:p w14:paraId="3E0982E3" w14:textId="68A2E37B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ma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>posiada</w:t>
      </w:r>
      <w:r w:rsidR="00E132ED">
        <w:rPr>
          <w:rFonts w:ascii="Times New Roman" w:hAnsi="Times New Roman" w:cs="Times New Roman"/>
          <w:color w:val="auto"/>
          <w:szCs w:val="24"/>
        </w:rPr>
        <w:t>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wbudowany edytor tekstu WYSIWYG służący do tworzenia dokumentów wewnątrz systemu, bez konieczności używania zewnętrznych aplikacji. Edytor </w:t>
      </w:r>
      <w:r w:rsidR="001823AB" w:rsidRPr="00A95B08">
        <w:rPr>
          <w:rFonts w:ascii="Times New Roman" w:hAnsi="Times New Roman" w:cs="Times New Roman"/>
          <w:color w:val="auto"/>
          <w:szCs w:val="24"/>
        </w:rPr>
        <w:t>posiada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podstawowe funkcjonalności edytora tekstu służące redagowaniu dokumentów. </w:t>
      </w:r>
    </w:p>
    <w:p w14:paraId="0DEF1443" w14:textId="64CB19C2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ma </w:t>
      </w:r>
      <w:r w:rsidR="00E132E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E132ED">
        <w:rPr>
          <w:rFonts w:ascii="Times New Roman" w:hAnsi="Times New Roman" w:cs="Times New Roman"/>
          <w:color w:val="auto"/>
          <w:szCs w:val="24"/>
        </w:rPr>
        <w:t>ć</w:t>
      </w:r>
      <w:r w:rsidR="00E132E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tworzenie szablonów dokumentów na bazie wbudowanego edytora tekstu WYSIWYG, co najmniej w zakresie: </w:t>
      </w:r>
    </w:p>
    <w:p w14:paraId="27E900FE" w14:textId="70E7F3D5" w:rsidR="002C7947" w:rsidRPr="00F540EE" w:rsidRDefault="00E132ED" w:rsidP="004B107E">
      <w:pPr>
        <w:pStyle w:val="Akapitzlist"/>
        <w:numPr>
          <w:ilvl w:val="2"/>
          <w:numId w:val="3"/>
        </w:numPr>
        <w:spacing w:line="240" w:lineRule="auto"/>
        <w:ind w:left="1560" w:hanging="840"/>
        <w:jc w:val="both"/>
        <w:rPr>
          <w:rFonts w:ascii="Times New Roman" w:hAnsi="Times New Roman" w:cs="Times New Roman"/>
          <w:color w:val="auto"/>
          <w:szCs w:val="24"/>
        </w:rPr>
      </w:pPr>
      <w:r w:rsidRPr="00F540EE">
        <w:rPr>
          <w:rFonts w:ascii="Times New Roman" w:hAnsi="Times New Roman" w:cs="Times New Roman"/>
          <w:color w:val="auto"/>
          <w:szCs w:val="24"/>
        </w:rPr>
        <w:t>m</w:t>
      </w:r>
      <w:r w:rsidR="009F74EF" w:rsidRPr="00F540EE">
        <w:rPr>
          <w:rFonts w:ascii="Times New Roman" w:hAnsi="Times New Roman" w:cs="Times New Roman"/>
          <w:color w:val="auto"/>
          <w:szCs w:val="24"/>
        </w:rPr>
        <w:t xml:space="preserve">ożliwości zdefiniowania szablonu dokumentu lokalnego i globalnego (wspólnego); </w:t>
      </w:r>
    </w:p>
    <w:p w14:paraId="30D7E205" w14:textId="5600D9B4" w:rsidR="002C7947" w:rsidRPr="00F540EE" w:rsidRDefault="00E132ED" w:rsidP="004B107E">
      <w:pPr>
        <w:pStyle w:val="Akapitzlist"/>
        <w:numPr>
          <w:ilvl w:val="2"/>
          <w:numId w:val="3"/>
        </w:numPr>
        <w:spacing w:line="240" w:lineRule="auto"/>
        <w:ind w:left="1560" w:hanging="840"/>
        <w:jc w:val="both"/>
        <w:rPr>
          <w:rFonts w:ascii="Times New Roman" w:hAnsi="Times New Roman" w:cs="Times New Roman"/>
          <w:color w:val="auto"/>
          <w:szCs w:val="24"/>
        </w:rPr>
      </w:pPr>
      <w:r w:rsidRPr="00F540EE">
        <w:rPr>
          <w:rFonts w:ascii="Times New Roman" w:hAnsi="Times New Roman" w:cs="Times New Roman"/>
          <w:color w:val="auto"/>
          <w:szCs w:val="24"/>
        </w:rPr>
        <w:t>p</w:t>
      </w:r>
      <w:r w:rsidR="009F74EF" w:rsidRPr="00F540EE">
        <w:rPr>
          <w:rFonts w:ascii="Times New Roman" w:hAnsi="Times New Roman" w:cs="Times New Roman"/>
          <w:color w:val="auto"/>
          <w:szCs w:val="24"/>
        </w:rPr>
        <w:t xml:space="preserve">rowadzenia repozytorium szablonów, które umożliwia zarządzanie szablonami; </w:t>
      </w:r>
    </w:p>
    <w:p w14:paraId="33A7D8B3" w14:textId="71AA3AFD" w:rsidR="00167B44" w:rsidRPr="00F540EE" w:rsidRDefault="00E132ED" w:rsidP="004B107E">
      <w:pPr>
        <w:pStyle w:val="Akapitzlist"/>
        <w:numPr>
          <w:ilvl w:val="2"/>
          <w:numId w:val="3"/>
        </w:numPr>
        <w:spacing w:line="240" w:lineRule="auto"/>
        <w:ind w:left="1560" w:hanging="840"/>
        <w:jc w:val="both"/>
        <w:rPr>
          <w:rFonts w:ascii="Times New Roman" w:hAnsi="Times New Roman" w:cs="Times New Roman"/>
          <w:color w:val="auto"/>
          <w:szCs w:val="24"/>
        </w:rPr>
      </w:pPr>
      <w:r w:rsidRPr="00F540EE">
        <w:rPr>
          <w:rFonts w:ascii="Times New Roman" w:hAnsi="Times New Roman" w:cs="Times New Roman"/>
          <w:color w:val="auto"/>
          <w:szCs w:val="24"/>
        </w:rPr>
        <w:t>m</w:t>
      </w:r>
      <w:r w:rsidR="009F74EF" w:rsidRPr="00F540EE">
        <w:rPr>
          <w:rFonts w:ascii="Times New Roman" w:hAnsi="Times New Roman" w:cs="Times New Roman"/>
          <w:color w:val="auto"/>
          <w:szCs w:val="24"/>
        </w:rPr>
        <w:t xml:space="preserve">ożliwości ograniczania wyświetlania szablonów do poszczególnych użytkowników; </w:t>
      </w:r>
    </w:p>
    <w:p w14:paraId="6506BA2C" w14:textId="3A980F5F" w:rsidR="002C7947" w:rsidRPr="00F540EE" w:rsidRDefault="00E132ED" w:rsidP="004B107E">
      <w:pPr>
        <w:pStyle w:val="Akapitzlist"/>
        <w:numPr>
          <w:ilvl w:val="2"/>
          <w:numId w:val="3"/>
        </w:numPr>
        <w:spacing w:line="240" w:lineRule="auto"/>
        <w:ind w:left="1560" w:hanging="840"/>
        <w:jc w:val="both"/>
        <w:rPr>
          <w:rFonts w:ascii="Times New Roman" w:hAnsi="Times New Roman" w:cs="Times New Roman"/>
          <w:color w:val="auto"/>
          <w:szCs w:val="24"/>
        </w:rPr>
      </w:pPr>
      <w:r w:rsidRPr="00F540EE">
        <w:rPr>
          <w:rFonts w:ascii="Times New Roman" w:hAnsi="Times New Roman" w:cs="Times New Roman"/>
          <w:color w:val="auto"/>
          <w:szCs w:val="24"/>
        </w:rPr>
        <w:t>m</w:t>
      </w:r>
      <w:r w:rsidR="009F74EF" w:rsidRPr="00F540EE">
        <w:rPr>
          <w:rFonts w:ascii="Times New Roman" w:hAnsi="Times New Roman" w:cs="Times New Roman"/>
          <w:color w:val="auto"/>
          <w:szCs w:val="24"/>
        </w:rPr>
        <w:t xml:space="preserve">ożliwości wstawiania znaczników do szablonu. Minimalny zakres znaczników: </w:t>
      </w:r>
    </w:p>
    <w:p w14:paraId="4E211A74" w14:textId="1AF21BBA" w:rsidR="002C7947" w:rsidRPr="00F540EE" w:rsidRDefault="00E132ED" w:rsidP="004B107E">
      <w:pPr>
        <w:pStyle w:val="Akapitzlist"/>
        <w:numPr>
          <w:ilvl w:val="4"/>
          <w:numId w:val="3"/>
        </w:numPr>
        <w:spacing w:line="240" w:lineRule="auto"/>
        <w:ind w:left="2127" w:hanging="1276"/>
        <w:jc w:val="both"/>
        <w:rPr>
          <w:rFonts w:ascii="Times New Roman" w:hAnsi="Times New Roman" w:cs="Times New Roman"/>
          <w:color w:val="auto"/>
          <w:szCs w:val="24"/>
        </w:rPr>
      </w:pPr>
      <w:r w:rsidRPr="00F540EE">
        <w:rPr>
          <w:rFonts w:ascii="Times New Roman" w:hAnsi="Times New Roman" w:cs="Times New Roman"/>
          <w:color w:val="auto"/>
          <w:szCs w:val="24"/>
        </w:rPr>
        <w:t xml:space="preserve">dane nadawcy; </w:t>
      </w:r>
    </w:p>
    <w:p w14:paraId="5FE29213" w14:textId="77777777" w:rsidR="00F540EE" w:rsidRDefault="00E132ED" w:rsidP="004B107E">
      <w:pPr>
        <w:pStyle w:val="Akapitzlist"/>
        <w:numPr>
          <w:ilvl w:val="4"/>
          <w:numId w:val="3"/>
        </w:numPr>
        <w:spacing w:line="240" w:lineRule="auto"/>
        <w:ind w:left="2127" w:hanging="1276"/>
        <w:jc w:val="both"/>
        <w:rPr>
          <w:rFonts w:ascii="Times New Roman" w:hAnsi="Times New Roman" w:cs="Times New Roman"/>
          <w:color w:val="auto"/>
          <w:szCs w:val="24"/>
        </w:rPr>
      </w:pPr>
      <w:r w:rsidRPr="00F540EE">
        <w:rPr>
          <w:rFonts w:ascii="Times New Roman" w:hAnsi="Times New Roman" w:cs="Times New Roman"/>
          <w:color w:val="auto"/>
          <w:szCs w:val="24"/>
        </w:rPr>
        <w:t xml:space="preserve">dane adresata (min. imię, nazwisko, adres, nazwa instytucji); </w:t>
      </w:r>
    </w:p>
    <w:p w14:paraId="1E113F86" w14:textId="7BE373E8" w:rsidR="002C7947" w:rsidRPr="00F540EE" w:rsidRDefault="00E132ED" w:rsidP="004B107E">
      <w:pPr>
        <w:pStyle w:val="Akapitzlist"/>
        <w:numPr>
          <w:ilvl w:val="4"/>
          <w:numId w:val="3"/>
        </w:numPr>
        <w:spacing w:line="240" w:lineRule="auto"/>
        <w:ind w:left="2127" w:hanging="1276"/>
        <w:jc w:val="both"/>
        <w:rPr>
          <w:rFonts w:ascii="Times New Roman" w:hAnsi="Times New Roman" w:cs="Times New Roman"/>
          <w:color w:val="auto"/>
          <w:szCs w:val="24"/>
        </w:rPr>
      </w:pPr>
      <w:r w:rsidRPr="00F540EE">
        <w:rPr>
          <w:rFonts w:ascii="Times New Roman" w:hAnsi="Times New Roman" w:cs="Times New Roman"/>
          <w:color w:val="auto"/>
          <w:szCs w:val="24"/>
        </w:rPr>
        <w:t xml:space="preserve">kod kreskowy; </w:t>
      </w:r>
    </w:p>
    <w:p w14:paraId="16BEC3F6" w14:textId="7D8AD185" w:rsidR="0081269E" w:rsidRPr="00F540EE" w:rsidRDefault="00E132ED" w:rsidP="004B107E">
      <w:pPr>
        <w:pStyle w:val="Akapitzlist"/>
        <w:numPr>
          <w:ilvl w:val="4"/>
          <w:numId w:val="3"/>
        </w:numPr>
        <w:spacing w:line="240" w:lineRule="auto"/>
        <w:ind w:left="2127" w:hanging="1276"/>
        <w:jc w:val="both"/>
        <w:rPr>
          <w:rFonts w:ascii="Times New Roman" w:hAnsi="Times New Roman" w:cs="Times New Roman"/>
          <w:color w:val="auto"/>
          <w:szCs w:val="24"/>
        </w:rPr>
      </w:pPr>
      <w:r w:rsidRPr="00F540EE">
        <w:rPr>
          <w:rFonts w:ascii="Times New Roman" w:hAnsi="Times New Roman" w:cs="Times New Roman"/>
          <w:color w:val="auto"/>
          <w:szCs w:val="24"/>
        </w:rPr>
        <w:t xml:space="preserve">pełne dane pracownika prowadzącego sprawę; </w:t>
      </w:r>
    </w:p>
    <w:p w14:paraId="2F706466" w14:textId="6A59A793" w:rsidR="0081269E" w:rsidRPr="00F540EE" w:rsidRDefault="00E132ED" w:rsidP="004B107E">
      <w:pPr>
        <w:pStyle w:val="Akapitzlist"/>
        <w:numPr>
          <w:ilvl w:val="4"/>
          <w:numId w:val="3"/>
        </w:numPr>
        <w:spacing w:line="240" w:lineRule="auto"/>
        <w:ind w:left="2127" w:hanging="1276"/>
        <w:jc w:val="both"/>
        <w:rPr>
          <w:rFonts w:ascii="Times New Roman" w:hAnsi="Times New Roman" w:cs="Times New Roman"/>
          <w:color w:val="auto"/>
          <w:szCs w:val="24"/>
        </w:rPr>
      </w:pPr>
      <w:r w:rsidRPr="00F540EE">
        <w:rPr>
          <w:rFonts w:ascii="Times New Roman" w:hAnsi="Times New Roman" w:cs="Times New Roman"/>
          <w:color w:val="auto"/>
          <w:szCs w:val="24"/>
        </w:rPr>
        <w:t xml:space="preserve">znak pisma/sprawy; </w:t>
      </w:r>
    </w:p>
    <w:p w14:paraId="05C86118" w14:textId="412DD4AA" w:rsidR="0081269E" w:rsidRPr="00F540EE" w:rsidRDefault="00E132ED" w:rsidP="004B107E">
      <w:pPr>
        <w:pStyle w:val="Akapitzlist"/>
        <w:numPr>
          <w:ilvl w:val="4"/>
          <w:numId w:val="3"/>
        </w:numPr>
        <w:spacing w:line="240" w:lineRule="auto"/>
        <w:ind w:left="2127" w:hanging="1276"/>
        <w:jc w:val="both"/>
        <w:rPr>
          <w:rFonts w:ascii="Times New Roman" w:hAnsi="Times New Roman" w:cs="Times New Roman"/>
          <w:color w:val="auto"/>
          <w:szCs w:val="24"/>
        </w:rPr>
      </w:pPr>
      <w:r w:rsidRPr="00F540EE">
        <w:rPr>
          <w:rFonts w:ascii="Times New Roman" w:hAnsi="Times New Roman" w:cs="Times New Roman"/>
          <w:color w:val="auto"/>
          <w:szCs w:val="24"/>
        </w:rPr>
        <w:t xml:space="preserve">adresaci pisma; </w:t>
      </w:r>
    </w:p>
    <w:p w14:paraId="7341867F" w14:textId="5817CC49" w:rsidR="002C7947" w:rsidRPr="00F540EE" w:rsidRDefault="00E132ED" w:rsidP="004B107E">
      <w:pPr>
        <w:pStyle w:val="Akapitzlist"/>
        <w:numPr>
          <w:ilvl w:val="4"/>
          <w:numId w:val="3"/>
        </w:numPr>
        <w:spacing w:line="240" w:lineRule="auto"/>
        <w:ind w:left="2127" w:hanging="1276"/>
        <w:jc w:val="both"/>
        <w:rPr>
          <w:rFonts w:ascii="Times New Roman" w:hAnsi="Times New Roman" w:cs="Times New Roman"/>
          <w:color w:val="auto"/>
          <w:szCs w:val="24"/>
        </w:rPr>
      </w:pPr>
      <w:r w:rsidRPr="00F540EE">
        <w:rPr>
          <w:rFonts w:ascii="Times New Roman" w:hAnsi="Times New Roman" w:cs="Times New Roman"/>
          <w:color w:val="auto"/>
          <w:szCs w:val="24"/>
        </w:rPr>
        <w:t xml:space="preserve">data pisma; </w:t>
      </w:r>
    </w:p>
    <w:p w14:paraId="33D1997E" w14:textId="6D3F4F7C" w:rsidR="002C7947" w:rsidRPr="00F540EE" w:rsidRDefault="00E132ED" w:rsidP="004B107E">
      <w:pPr>
        <w:pStyle w:val="Akapitzlist"/>
        <w:numPr>
          <w:ilvl w:val="4"/>
          <w:numId w:val="3"/>
        </w:numPr>
        <w:spacing w:line="240" w:lineRule="auto"/>
        <w:ind w:left="2127" w:hanging="1276"/>
        <w:jc w:val="both"/>
        <w:rPr>
          <w:rFonts w:ascii="Times New Roman" w:hAnsi="Times New Roman" w:cs="Times New Roman"/>
          <w:color w:val="auto"/>
          <w:szCs w:val="24"/>
        </w:rPr>
      </w:pPr>
      <w:r w:rsidRPr="00F540EE">
        <w:rPr>
          <w:rFonts w:ascii="Times New Roman" w:hAnsi="Times New Roman" w:cs="Times New Roman"/>
          <w:color w:val="auto"/>
          <w:szCs w:val="24"/>
        </w:rPr>
        <w:t xml:space="preserve">każdy z osobna element metryki dokumentu tworzonego z o wykorzystaniem szablonu; </w:t>
      </w:r>
    </w:p>
    <w:p w14:paraId="0AFA4B39" w14:textId="2AF6F18B" w:rsidR="002C7947" w:rsidRPr="00F540EE" w:rsidRDefault="00E132ED" w:rsidP="004B107E">
      <w:pPr>
        <w:pStyle w:val="Akapitzlist"/>
        <w:numPr>
          <w:ilvl w:val="4"/>
          <w:numId w:val="3"/>
        </w:numPr>
        <w:spacing w:line="240" w:lineRule="auto"/>
        <w:ind w:left="2127" w:hanging="1276"/>
        <w:jc w:val="both"/>
        <w:rPr>
          <w:rFonts w:ascii="Times New Roman" w:hAnsi="Times New Roman" w:cs="Times New Roman"/>
          <w:color w:val="auto"/>
          <w:szCs w:val="24"/>
        </w:rPr>
      </w:pPr>
      <w:r w:rsidRPr="00F540EE">
        <w:rPr>
          <w:rFonts w:ascii="Times New Roman" w:hAnsi="Times New Roman" w:cs="Times New Roman"/>
          <w:color w:val="auto"/>
          <w:szCs w:val="24"/>
        </w:rPr>
        <w:t xml:space="preserve">każdy z osobna elementy metryki sprawy w ramach, której wystawiany jest dokument z wykorzystaniem szablonu; </w:t>
      </w:r>
    </w:p>
    <w:p w14:paraId="3F247205" w14:textId="502E0D18" w:rsidR="002C7947" w:rsidRPr="00F540EE" w:rsidRDefault="00E132ED" w:rsidP="004B107E">
      <w:pPr>
        <w:pStyle w:val="Akapitzlist"/>
        <w:numPr>
          <w:ilvl w:val="4"/>
          <w:numId w:val="3"/>
        </w:numPr>
        <w:spacing w:line="240" w:lineRule="auto"/>
        <w:ind w:left="2127" w:hanging="1276"/>
        <w:jc w:val="both"/>
        <w:rPr>
          <w:rFonts w:ascii="Times New Roman" w:hAnsi="Times New Roman" w:cs="Times New Roman"/>
          <w:color w:val="auto"/>
          <w:szCs w:val="24"/>
        </w:rPr>
      </w:pPr>
      <w:r w:rsidRPr="00F540EE">
        <w:rPr>
          <w:rFonts w:ascii="Times New Roman" w:hAnsi="Times New Roman" w:cs="Times New Roman"/>
          <w:color w:val="auto"/>
          <w:szCs w:val="24"/>
        </w:rPr>
        <w:t xml:space="preserve">lista stron sprawy; </w:t>
      </w:r>
    </w:p>
    <w:p w14:paraId="7436F903" w14:textId="0B5255E3" w:rsidR="002C7947" w:rsidRPr="00F540EE" w:rsidRDefault="00E132ED" w:rsidP="004B107E">
      <w:pPr>
        <w:pStyle w:val="Akapitzlist"/>
        <w:numPr>
          <w:ilvl w:val="4"/>
          <w:numId w:val="3"/>
        </w:numPr>
        <w:spacing w:line="240" w:lineRule="auto"/>
        <w:ind w:left="2127" w:hanging="1276"/>
        <w:jc w:val="both"/>
        <w:rPr>
          <w:rFonts w:ascii="Times New Roman" w:hAnsi="Times New Roman" w:cs="Times New Roman"/>
          <w:color w:val="auto"/>
          <w:szCs w:val="24"/>
        </w:rPr>
      </w:pPr>
      <w:r w:rsidRPr="00F540EE">
        <w:rPr>
          <w:rFonts w:ascii="Times New Roman" w:hAnsi="Times New Roman" w:cs="Times New Roman"/>
          <w:color w:val="auto"/>
          <w:szCs w:val="24"/>
        </w:rPr>
        <w:t xml:space="preserve">elementy pozwalające na sterowaniem zawartością dokumentu np. znacznik nowej strony. </w:t>
      </w:r>
    </w:p>
    <w:p w14:paraId="7BFBE810" w14:textId="041A706B" w:rsidR="002C7947" w:rsidRPr="00A95B08" w:rsidRDefault="00E132ED" w:rsidP="004B107E">
      <w:pPr>
        <w:pStyle w:val="Akapitzlist"/>
        <w:numPr>
          <w:ilvl w:val="2"/>
          <w:numId w:val="3"/>
        </w:numPr>
        <w:spacing w:line="240" w:lineRule="auto"/>
        <w:ind w:left="1560" w:hanging="84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możliwości wykorzystania zdefiniowanego szablonu przy tworzeniu pism wychodzących z automatycznym uzupełnianiem zawartości w/w znaczników; </w:t>
      </w:r>
    </w:p>
    <w:p w14:paraId="0A02B74F" w14:textId="05298C6A" w:rsidR="002C7947" w:rsidRPr="00A95B08" w:rsidRDefault="00E132ED" w:rsidP="004B107E">
      <w:pPr>
        <w:pStyle w:val="Akapitzlist"/>
        <w:numPr>
          <w:ilvl w:val="2"/>
          <w:numId w:val="3"/>
        </w:numPr>
        <w:spacing w:line="240" w:lineRule="auto"/>
        <w:ind w:left="1560" w:hanging="84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możliwości podglądu pisma przed wysłaniem. </w:t>
      </w:r>
    </w:p>
    <w:p w14:paraId="253F112A" w14:textId="60828428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ma </w:t>
      </w:r>
      <w:r w:rsidR="00E132E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E132ED">
        <w:rPr>
          <w:rFonts w:ascii="Times New Roman" w:hAnsi="Times New Roman" w:cs="Times New Roman"/>
          <w:color w:val="auto"/>
          <w:szCs w:val="24"/>
        </w:rPr>
        <w:t>ć</w:t>
      </w:r>
      <w:r w:rsidR="00E132E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tworzenie powiązań między dokumentami (pisma powiązane) wraz z możliwością wyboru rodzaju relacji. </w:t>
      </w:r>
    </w:p>
    <w:p w14:paraId="7F824C53" w14:textId="7CBE9263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AD5836" w:rsidRPr="00A95B08">
        <w:rPr>
          <w:rFonts w:ascii="Times New Roman" w:hAnsi="Times New Roman" w:cs="Times New Roman"/>
          <w:color w:val="auto"/>
          <w:szCs w:val="24"/>
        </w:rPr>
        <w:t>ma</w:t>
      </w:r>
      <w:r w:rsidR="00E132ED">
        <w:rPr>
          <w:rFonts w:ascii="Times New Roman" w:hAnsi="Times New Roman" w:cs="Times New Roman"/>
          <w:color w:val="auto"/>
          <w:szCs w:val="24"/>
        </w:rPr>
        <w:t xml:space="preserve"> mieć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: </w:t>
      </w:r>
    </w:p>
    <w:p w14:paraId="44B704B6" w14:textId="23109FB5" w:rsidR="002C7947" w:rsidRPr="00B7120D" w:rsidRDefault="00E132ED" w:rsidP="004B107E">
      <w:pPr>
        <w:pStyle w:val="Akapitzlist"/>
        <w:numPr>
          <w:ilvl w:val="2"/>
          <w:numId w:val="3"/>
        </w:numPr>
        <w:spacing w:line="240" w:lineRule="auto"/>
        <w:ind w:left="1134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t xml:space="preserve">możliwość uzyskania informacji, kto i kiedy czytał w przeszłości dokument; </w:t>
      </w:r>
    </w:p>
    <w:p w14:paraId="3C3C9DFF" w14:textId="52E7293B" w:rsidR="002C7947" w:rsidRPr="00B7120D" w:rsidRDefault="00E132ED" w:rsidP="004B107E">
      <w:pPr>
        <w:pStyle w:val="Akapitzlist"/>
        <w:numPr>
          <w:ilvl w:val="2"/>
          <w:numId w:val="3"/>
        </w:numPr>
        <w:spacing w:line="240" w:lineRule="auto"/>
        <w:ind w:left="1134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t xml:space="preserve">możliwość uzyskania informacji, kto aktualnie edytuje dokument; </w:t>
      </w:r>
    </w:p>
    <w:p w14:paraId="7C861E58" w14:textId="0302A198" w:rsidR="002C7947" w:rsidRPr="00B7120D" w:rsidRDefault="00E132ED" w:rsidP="004B107E">
      <w:pPr>
        <w:pStyle w:val="Akapitzlist"/>
        <w:numPr>
          <w:ilvl w:val="2"/>
          <w:numId w:val="3"/>
        </w:numPr>
        <w:spacing w:line="240" w:lineRule="auto"/>
        <w:ind w:left="1134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t xml:space="preserve">możliwość uzyskania informacji, kto i kiedy edytował w przeszłości dokument; </w:t>
      </w:r>
    </w:p>
    <w:p w14:paraId="40470696" w14:textId="44DE7A5B" w:rsidR="002C7947" w:rsidRPr="00B7120D" w:rsidRDefault="00E132ED" w:rsidP="004B107E">
      <w:pPr>
        <w:pStyle w:val="Akapitzlist"/>
        <w:numPr>
          <w:ilvl w:val="2"/>
          <w:numId w:val="3"/>
        </w:numPr>
        <w:spacing w:line="240" w:lineRule="auto"/>
        <w:ind w:left="1134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t>możliwość uzyskania informacji, jakie zmiany i kiedy zostały dokonane w</w:t>
      </w:r>
      <w:r w:rsidR="004B107E">
        <w:rPr>
          <w:rFonts w:ascii="Times New Roman" w:hAnsi="Times New Roman" w:cs="Times New Roman"/>
          <w:color w:val="auto"/>
          <w:szCs w:val="24"/>
        </w:rPr>
        <w:t> </w:t>
      </w:r>
      <w:r w:rsidRPr="00B7120D">
        <w:rPr>
          <w:rFonts w:ascii="Times New Roman" w:hAnsi="Times New Roman" w:cs="Times New Roman"/>
          <w:color w:val="auto"/>
          <w:szCs w:val="24"/>
        </w:rPr>
        <w:t xml:space="preserve">dokumencie; </w:t>
      </w:r>
    </w:p>
    <w:p w14:paraId="7FD482A1" w14:textId="3B4DB3B8" w:rsidR="002C7947" w:rsidRPr="00B7120D" w:rsidRDefault="00E132ED" w:rsidP="004B107E">
      <w:pPr>
        <w:pStyle w:val="Akapitzlist"/>
        <w:numPr>
          <w:ilvl w:val="2"/>
          <w:numId w:val="3"/>
        </w:numPr>
        <w:spacing w:line="240" w:lineRule="auto"/>
        <w:ind w:left="1134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t xml:space="preserve">możliwość uzyskania informacji, kto i kiedy usunął dokument (przy czym system </w:t>
      </w:r>
      <w:r w:rsidR="009F74EF" w:rsidRPr="00B7120D">
        <w:rPr>
          <w:rFonts w:ascii="Times New Roman" w:hAnsi="Times New Roman" w:cs="Times New Roman"/>
          <w:color w:val="auto"/>
          <w:szCs w:val="24"/>
        </w:rPr>
        <w:t xml:space="preserve">gwarantuje, iż trwałe usunięcie dokumentu z bazy </w:t>
      </w:r>
      <w:r w:rsidR="000B5EFD" w:rsidRPr="00B7120D">
        <w:rPr>
          <w:rFonts w:ascii="Times New Roman" w:hAnsi="Times New Roman" w:cs="Times New Roman"/>
          <w:color w:val="auto"/>
          <w:szCs w:val="24"/>
        </w:rPr>
        <w:t xml:space="preserve"> jest</w:t>
      </w:r>
      <w:r w:rsidR="009F74EF" w:rsidRPr="00B7120D">
        <w:rPr>
          <w:rFonts w:ascii="Times New Roman" w:hAnsi="Times New Roman" w:cs="Times New Roman"/>
          <w:color w:val="auto"/>
          <w:szCs w:val="24"/>
        </w:rPr>
        <w:t xml:space="preserve"> możliwe tylko przy użyciu konta o uprawnieniach administratora (skasowany przez zwykłego użytkownika dokument znika z </w:t>
      </w:r>
      <w:r w:rsidR="00C063EF" w:rsidRPr="00B7120D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B7120D">
        <w:rPr>
          <w:rFonts w:ascii="Times New Roman" w:hAnsi="Times New Roman" w:cs="Times New Roman"/>
          <w:color w:val="auto"/>
          <w:szCs w:val="24"/>
        </w:rPr>
        <w:t xml:space="preserve">u, ale nie jest fizycznie usuwany z bazy danych). </w:t>
      </w:r>
    </w:p>
    <w:p w14:paraId="16A44809" w14:textId="19169C6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B5EFD">
        <w:rPr>
          <w:rFonts w:ascii="Times New Roman" w:hAnsi="Times New Roman" w:cs="Times New Roman"/>
          <w:color w:val="auto"/>
          <w:szCs w:val="24"/>
        </w:rPr>
        <w:t xml:space="preserve">ma </w:t>
      </w:r>
      <w:r w:rsidR="000B5EF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0B5EFD">
        <w:rPr>
          <w:rFonts w:ascii="Times New Roman" w:hAnsi="Times New Roman" w:cs="Times New Roman"/>
          <w:color w:val="auto"/>
          <w:szCs w:val="24"/>
        </w:rPr>
        <w:t>ć</w:t>
      </w:r>
      <w:r w:rsidR="000B5EF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wielostopniowy proces akceptacji dokumentów (zgodnie z Instrukcją Kancelaryjną), z możliwością parametryzacji wymagalności akceptacji dla dokumentu przed jego wysłaniem do interesant</w:t>
      </w:r>
      <w:r w:rsidR="000B5EFD">
        <w:rPr>
          <w:rFonts w:ascii="Times New Roman" w:hAnsi="Times New Roman" w:cs="Times New Roman"/>
          <w:color w:val="auto"/>
          <w:szCs w:val="24"/>
        </w:rPr>
        <w:t>a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Użytkownik </w:t>
      </w:r>
      <w:r w:rsidR="001823AB" w:rsidRPr="00A95B08">
        <w:rPr>
          <w:rFonts w:ascii="Times New Roman" w:hAnsi="Times New Roman" w:cs="Times New Roman"/>
          <w:color w:val="auto"/>
          <w:szCs w:val="24"/>
        </w:rPr>
        <w:t>ma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B5EFD">
        <w:rPr>
          <w:rFonts w:ascii="Times New Roman" w:hAnsi="Times New Roman" w:cs="Times New Roman"/>
          <w:color w:val="auto"/>
          <w:szCs w:val="24"/>
        </w:rPr>
        <w:t xml:space="preserve">mieć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swobodnego definiowania ścieżek akceptacji (wskazania konkretnych osób oraz liczby pozytywnych zatwierdzeń dla każdego etapu akceptacji). </w:t>
      </w:r>
    </w:p>
    <w:p w14:paraId="376C4A53" w14:textId="0EAD317B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 przypadku obiegu ogólnego </w:t>
      </w:r>
      <w:r w:rsidR="008441B7" w:rsidRPr="00A95B08">
        <w:rPr>
          <w:rFonts w:ascii="Times New Roman" w:hAnsi="Times New Roman" w:cs="Times New Roman"/>
          <w:color w:val="auto"/>
          <w:szCs w:val="24"/>
        </w:rPr>
        <w:t>system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B5EFD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0B5EFD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możliwość wykonania następujących operacji przez akceptanta: </w:t>
      </w:r>
    </w:p>
    <w:p w14:paraId="506C2FD0" w14:textId="0A2040D5" w:rsidR="002C7947" w:rsidRPr="00B7120D" w:rsidRDefault="000B5EFD" w:rsidP="004B107E">
      <w:pPr>
        <w:pStyle w:val="Akapitzlist"/>
        <w:numPr>
          <w:ilvl w:val="2"/>
          <w:numId w:val="3"/>
        </w:numPr>
        <w:spacing w:line="240" w:lineRule="auto"/>
        <w:ind w:left="1560" w:hanging="840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t xml:space="preserve">wybór następnej osoby, spośród przełożonych; </w:t>
      </w:r>
    </w:p>
    <w:p w14:paraId="61731A59" w14:textId="1D469F46" w:rsidR="002C7947" w:rsidRPr="00B7120D" w:rsidRDefault="000B5EFD" w:rsidP="004B107E">
      <w:pPr>
        <w:pStyle w:val="Akapitzlist"/>
        <w:numPr>
          <w:ilvl w:val="2"/>
          <w:numId w:val="3"/>
        </w:numPr>
        <w:spacing w:line="240" w:lineRule="auto"/>
        <w:ind w:left="1560" w:hanging="840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t xml:space="preserve">wybór czy zastosować podpis elektroniczny (tylko, jeśli dokument zawiera załączniki); </w:t>
      </w:r>
    </w:p>
    <w:p w14:paraId="17C6B5BB" w14:textId="28B0CD7E" w:rsidR="002C7947" w:rsidRPr="00B7120D" w:rsidRDefault="000B5EFD" w:rsidP="004B107E">
      <w:pPr>
        <w:pStyle w:val="Akapitzlist"/>
        <w:numPr>
          <w:ilvl w:val="2"/>
          <w:numId w:val="3"/>
        </w:numPr>
        <w:spacing w:line="240" w:lineRule="auto"/>
        <w:ind w:left="1560" w:hanging="840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t xml:space="preserve">parafowanie i przesłanie do wybranej osoby; </w:t>
      </w:r>
    </w:p>
    <w:p w14:paraId="3D3681E7" w14:textId="1616398D" w:rsidR="002C7947" w:rsidRPr="00B7120D" w:rsidRDefault="000B5EFD" w:rsidP="004B107E">
      <w:pPr>
        <w:pStyle w:val="Akapitzlist"/>
        <w:numPr>
          <w:ilvl w:val="2"/>
          <w:numId w:val="3"/>
        </w:numPr>
        <w:spacing w:line="240" w:lineRule="auto"/>
        <w:ind w:left="1560" w:hanging="840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t xml:space="preserve">przesłanie dalej bez parafy; </w:t>
      </w:r>
    </w:p>
    <w:p w14:paraId="6F2252E2" w14:textId="421E0D73" w:rsidR="002C7947" w:rsidRPr="00B7120D" w:rsidRDefault="000B5EFD" w:rsidP="004B107E">
      <w:pPr>
        <w:pStyle w:val="Akapitzlist"/>
        <w:numPr>
          <w:ilvl w:val="2"/>
          <w:numId w:val="3"/>
        </w:numPr>
        <w:spacing w:line="240" w:lineRule="auto"/>
        <w:ind w:left="1560" w:hanging="840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t xml:space="preserve">podpisanie (akceptacja) dokumentu; </w:t>
      </w:r>
    </w:p>
    <w:p w14:paraId="12D28B62" w14:textId="7BBD9FA2" w:rsidR="002C7947" w:rsidRPr="00B7120D" w:rsidRDefault="000B5EFD" w:rsidP="004B107E">
      <w:pPr>
        <w:pStyle w:val="Akapitzlist"/>
        <w:numPr>
          <w:ilvl w:val="2"/>
          <w:numId w:val="3"/>
        </w:numPr>
        <w:spacing w:line="240" w:lineRule="auto"/>
        <w:ind w:left="1560" w:hanging="840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t xml:space="preserve">odesłanie dokumentu do poprawy wraz z uwagami. </w:t>
      </w:r>
    </w:p>
    <w:p w14:paraId="3239FC01" w14:textId="5C4BEE94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B5EFD">
        <w:rPr>
          <w:rFonts w:ascii="Times New Roman" w:hAnsi="Times New Roman" w:cs="Times New Roman"/>
          <w:color w:val="auto"/>
          <w:szCs w:val="24"/>
        </w:rPr>
        <w:t xml:space="preserve">ma </w:t>
      </w:r>
      <w:r w:rsidR="000B5EF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0B5EFD">
        <w:rPr>
          <w:rFonts w:ascii="Times New Roman" w:hAnsi="Times New Roman" w:cs="Times New Roman"/>
          <w:color w:val="auto"/>
          <w:szCs w:val="24"/>
        </w:rPr>
        <w:t>ć</w:t>
      </w:r>
      <w:r w:rsidR="000B5EF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przekazywanie uwag dotyczących sprawy i przygotowywanego dokumentu. </w:t>
      </w:r>
    </w:p>
    <w:p w14:paraId="75857E30" w14:textId="43C82322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B5EFD">
        <w:rPr>
          <w:rFonts w:ascii="Times New Roman" w:hAnsi="Times New Roman" w:cs="Times New Roman"/>
          <w:color w:val="auto"/>
          <w:szCs w:val="24"/>
        </w:rPr>
        <w:t xml:space="preserve">ma </w:t>
      </w:r>
      <w:r w:rsidR="000B5EF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0B5EFD">
        <w:rPr>
          <w:rFonts w:ascii="Times New Roman" w:hAnsi="Times New Roman" w:cs="Times New Roman"/>
          <w:color w:val="auto"/>
          <w:szCs w:val="24"/>
        </w:rPr>
        <w:t>ć</w:t>
      </w:r>
      <w:r w:rsidR="000B5EF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parafowanie pism poprzez możliwość określenia listy osób do parafy oraz opcji parafowania równoległego (domyślnie osoby z listy winny parafować sekwencyjnie). </w:t>
      </w:r>
    </w:p>
    <w:p w14:paraId="1D46F0C0" w14:textId="1EA9E255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B5EFD">
        <w:rPr>
          <w:rFonts w:ascii="Times New Roman" w:hAnsi="Times New Roman" w:cs="Times New Roman"/>
          <w:color w:val="auto"/>
          <w:szCs w:val="24"/>
        </w:rPr>
        <w:t xml:space="preserve">ma </w:t>
      </w:r>
      <w:r w:rsidR="000B5EF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0B5EFD">
        <w:rPr>
          <w:rFonts w:ascii="Times New Roman" w:hAnsi="Times New Roman" w:cs="Times New Roman"/>
          <w:color w:val="auto"/>
          <w:szCs w:val="24"/>
        </w:rPr>
        <w:t>ć</w:t>
      </w:r>
      <w:r w:rsidR="000B5EF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wydruk ostatecznej wersji dokumentu przez osobę podpisującą w</w:t>
      </w:r>
      <w:r w:rsidR="000B5EFD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celu jego podpisania i opieczętowania. </w:t>
      </w:r>
    </w:p>
    <w:p w14:paraId="458EAC39" w14:textId="68FD70C7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B5EFD">
        <w:rPr>
          <w:rFonts w:ascii="Times New Roman" w:hAnsi="Times New Roman" w:cs="Times New Roman"/>
          <w:color w:val="auto"/>
          <w:szCs w:val="24"/>
        </w:rPr>
        <w:t xml:space="preserve">ma </w:t>
      </w:r>
      <w:r w:rsidR="001D71DF" w:rsidRPr="00A95B08">
        <w:rPr>
          <w:rFonts w:ascii="Times New Roman" w:hAnsi="Times New Roman" w:cs="Times New Roman"/>
          <w:color w:val="auto"/>
          <w:szCs w:val="24"/>
        </w:rPr>
        <w:t>wspiera</w:t>
      </w:r>
      <w:r w:rsidR="000B5EFD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przekazanie wersji papierowej dokumentu do kancelarii. </w:t>
      </w:r>
    </w:p>
    <w:p w14:paraId="0D71E293" w14:textId="6C177B6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B5EFD">
        <w:rPr>
          <w:rFonts w:ascii="Times New Roman" w:hAnsi="Times New Roman" w:cs="Times New Roman"/>
          <w:color w:val="auto"/>
          <w:szCs w:val="24"/>
        </w:rPr>
        <w:t xml:space="preserve">ma </w:t>
      </w:r>
      <w:r w:rsidR="000B5EF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0B5EFD">
        <w:rPr>
          <w:rFonts w:ascii="Times New Roman" w:hAnsi="Times New Roman" w:cs="Times New Roman"/>
          <w:color w:val="auto"/>
          <w:szCs w:val="24"/>
        </w:rPr>
        <w:t>ć</w:t>
      </w:r>
      <w:r w:rsidR="000B5EF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przekazanie pisma podpisanego podpisem elektronicznym. </w:t>
      </w:r>
    </w:p>
    <w:p w14:paraId="650DC90A" w14:textId="0122540A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B5EFD">
        <w:rPr>
          <w:rFonts w:ascii="Times New Roman" w:hAnsi="Times New Roman" w:cs="Times New Roman"/>
          <w:color w:val="auto"/>
          <w:szCs w:val="24"/>
        </w:rPr>
        <w:t xml:space="preserve">ma </w:t>
      </w:r>
      <w:r w:rsidR="000B5EF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0B5EFD">
        <w:rPr>
          <w:rFonts w:ascii="Times New Roman" w:hAnsi="Times New Roman" w:cs="Times New Roman"/>
          <w:color w:val="auto"/>
          <w:szCs w:val="24"/>
        </w:rPr>
        <w:t>ć</w:t>
      </w:r>
      <w:r w:rsidR="000B5EF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edycję opisu i treści załącznika bezpośrednio z poziomu </w:t>
      </w:r>
      <w:r w:rsidR="008441B7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u w</w:t>
      </w:r>
      <w:r w:rsidR="000B5EFD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odpowiedniej, przypisanej do danego formatu pliku aplikacji. Zapisanie kolejnej wersji pliku w module </w:t>
      </w:r>
      <w:r w:rsidR="000D3B84" w:rsidRPr="00A95B08">
        <w:rPr>
          <w:rFonts w:ascii="Times New Roman" w:hAnsi="Times New Roman" w:cs="Times New Roman"/>
          <w:color w:val="auto"/>
          <w:szCs w:val="24"/>
        </w:rPr>
        <w:t xml:space="preserve">następuje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automatycznie po zapisaniu zmian i zamknięciu edytora, w</w:t>
      </w:r>
      <w:r w:rsidR="000B5EFD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którym modyfikowany jest plik. </w:t>
      </w:r>
    </w:p>
    <w:p w14:paraId="5CE661D8" w14:textId="15C5D2BC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B5EFD">
        <w:rPr>
          <w:rFonts w:ascii="Times New Roman" w:hAnsi="Times New Roman" w:cs="Times New Roman"/>
          <w:color w:val="auto"/>
          <w:szCs w:val="24"/>
        </w:rPr>
        <w:t xml:space="preserve">ma </w:t>
      </w:r>
      <w:r w:rsidR="000B5EFD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0B5EFD">
        <w:rPr>
          <w:rFonts w:ascii="Times New Roman" w:hAnsi="Times New Roman" w:cs="Times New Roman"/>
          <w:color w:val="auto"/>
          <w:szCs w:val="24"/>
        </w:rPr>
        <w:t>ć</w:t>
      </w:r>
      <w:r w:rsidR="000B5EF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wersjonowanie załączników plikowych. Poprzednie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są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widoczne w</w:t>
      </w:r>
      <w:r w:rsidR="000B5EFD">
        <w:rPr>
          <w:rFonts w:ascii="Times New Roman" w:hAnsi="Times New Roman" w:cs="Times New Roman"/>
          <w:color w:val="auto"/>
          <w:szCs w:val="24"/>
        </w:rPr>
        <w:t> </w:t>
      </w:r>
      <w:r w:rsidR="00117929">
        <w:rPr>
          <w:rFonts w:ascii="Times New Roman" w:hAnsi="Times New Roman" w:cs="Times New Roman"/>
          <w:color w:val="auto"/>
          <w:szCs w:val="24"/>
        </w:rPr>
        <w:t>SYSTEMIE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, jako wersje historyczne. Dla każdego dokumentu </w:t>
      </w:r>
      <w:r w:rsidR="000B5EFD">
        <w:rPr>
          <w:rFonts w:ascii="Times New Roman" w:hAnsi="Times New Roman" w:cs="Times New Roman"/>
          <w:color w:val="auto"/>
          <w:szCs w:val="24"/>
        </w:rPr>
        <w:t>ma być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możliwe przeglądanie, przywracanie i pobieranie wersji historycznych. </w:t>
      </w:r>
    </w:p>
    <w:p w14:paraId="0D4473D0" w14:textId="4CAD8D52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B5EFD">
        <w:rPr>
          <w:rFonts w:ascii="Times New Roman" w:hAnsi="Times New Roman" w:cs="Times New Roman"/>
          <w:color w:val="auto"/>
          <w:szCs w:val="24"/>
        </w:rPr>
        <w:t xml:space="preserve">ma </w:t>
      </w:r>
      <w:r w:rsidR="001D71DF" w:rsidRPr="00A95B08">
        <w:rPr>
          <w:rFonts w:ascii="Times New Roman" w:hAnsi="Times New Roman" w:cs="Times New Roman"/>
          <w:color w:val="auto"/>
          <w:szCs w:val="24"/>
        </w:rPr>
        <w:t>ewidencjon</w:t>
      </w:r>
      <w:r w:rsidR="000B5EFD">
        <w:rPr>
          <w:rFonts w:ascii="Times New Roman" w:hAnsi="Times New Roman" w:cs="Times New Roman"/>
          <w:color w:val="auto"/>
          <w:szCs w:val="24"/>
        </w:rPr>
        <w:t>ować</w:t>
      </w:r>
      <w:r w:rsidR="001D71DF" w:rsidRPr="00A95B08">
        <w:rPr>
          <w:rFonts w:ascii="Times New Roman" w:hAnsi="Times New Roman" w:cs="Times New Roman"/>
          <w:color w:val="auto"/>
          <w:szCs w:val="24"/>
        </w:rPr>
        <w:t xml:space="preserve"> i udostępnia</w:t>
      </w:r>
      <w:r w:rsidR="000B5EFD">
        <w:rPr>
          <w:rFonts w:ascii="Times New Roman" w:hAnsi="Times New Roman" w:cs="Times New Roman"/>
          <w:color w:val="auto"/>
          <w:szCs w:val="24"/>
        </w:rPr>
        <w:t>ć</w:t>
      </w:r>
      <w:r w:rsidR="001D71DF" w:rsidRPr="00A95B08">
        <w:rPr>
          <w:rFonts w:ascii="Times New Roman" w:hAnsi="Times New Roman" w:cs="Times New Roman"/>
          <w:color w:val="auto"/>
          <w:szCs w:val="24"/>
        </w:rPr>
        <w:t xml:space="preserve"> h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istorię, kto i kiedy otwierał dokument. </w:t>
      </w:r>
    </w:p>
    <w:p w14:paraId="161BABF6" w14:textId="391363BF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B5EFD">
        <w:rPr>
          <w:rFonts w:ascii="Times New Roman" w:hAnsi="Times New Roman" w:cs="Times New Roman"/>
          <w:color w:val="auto"/>
          <w:szCs w:val="24"/>
        </w:rPr>
        <w:t xml:space="preserve">ma </w:t>
      </w:r>
      <w:r w:rsidR="000B5EFD" w:rsidRPr="00A95B08">
        <w:rPr>
          <w:rFonts w:ascii="Times New Roman" w:hAnsi="Times New Roman" w:cs="Times New Roman"/>
          <w:color w:val="auto"/>
          <w:szCs w:val="24"/>
        </w:rPr>
        <w:t>ewidencjon</w:t>
      </w:r>
      <w:r w:rsidR="000B5EFD">
        <w:rPr>
          <w:rFonts w:ascii="Times New Roman" w:hAnsi="Times New Roman" w:cs="Times New Roman"/>
          <w:color w:val="auto"/>
          <w:szCs w:val="24"/>
        </w:rPr>
        <w:t>ować</w:t>
      </w:r>
      <w:r w:rsidR="000B5EF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D71DF" w:rsidRPr="00A95B08">
        <w:rPr>
          <w:rFonts w:ascii="Times New Roman" w:hAnsi="Times New Roman" w:cs="Times New Roman"/>
          <w:color w:val="auto"/>
          <w:szCs w:val="24"/>
        </w:rPr>
        <w:t>i udostępnia</w:t>
      </w:r>
      <w:r w:rsidR="000B5EFD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historię, kto aktualnie edytuje dokument. </w:t>
      </w:r>
    </w:p>
    <w:p w14:paraId="3EA0B517" w14:textId="7770B349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0B5EFD">
        <w:rPr>
          <w:rFonts w:ascii="Times New Roman" w:hAnsi="Times New Roman" w:cs="Times New Roman"/>
          <w:color w:val="auto"/>
          <w:szCs w:val="24"/>
        </w:rPr>
        <w:t xml:space="preserve"> ma </w:t>
      </w:r>
      <w:r w:rsidR="00705FEF" w:rsidRPr="00A95B08">
        <w:rPr>
          <w:rFonts w:ascii="Times New Roman" w:hAnsi="Times New Roman" w:cs="Times New Roman"/>
          <w:color w:val="auto"/>
          <w:szCs w:val="24"/>
        </w:rPr>
        <w:t>automatycznie blok</w:t>
      </w:r>
      <w:r w:rsidR="000B5EFD">
        <w:rPr>
          <w:rFonts w:ascii="Times New Roman" w:hAnsi="Times New Roman" w:cs="Times New Roman"/>
          <w:color w:val="auto"/>
          <w:szCs w:val="24"/>
        </w:rPr>
        <w:t>ować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możliwość edycji pliku innym użytkownikom. </w:t>
      </w:r>
    </w:p>
    <w:p w14:paraId="364FFA17" w14:textId="399AFCBE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B5EFD">
        <w:rPr>
          <w:rFonts w:ascii="Times New Roman" w:hAnsi="Times New Roman" w:cs="Times New Roman"/>
          <w:color w:val="auto"/>
          <w:szCs w:val="24"/>
        </w:rPr>
        <w:t xml:space="preserve">ma </w:t>
      </w:r>
      <w:r w:rsidR="000B5EFD" w:rsidRPr="00A95B08">
        <w:rPr>
          <w:rFonts w:ascii="Times New Roman" w:hAnsi="Times New Roman" w:cs="Times New Roman"/>
          <w:color w:val="auto"/>
          <w:szCs w:val="24"/>
        </w:rPr>
        <w:t>ewidencjon</w:t>
      </w:r>
      <w:r w:rsidR="000B5EFD">
        <w:rPr>
          <w:rFonts w:ascii="Times New Roman" w:hAnsi="Times New Roman" w:cs="Times New Roman"/>
          <w:color w:val="auto"/>
          <w:szCs w:val="24"/>
        </w:rPr>
        <w:t>ować</w:t>
      </w:r>
      <w:r w:rsidR="000B5EF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D71DF" w:rsidRPr="00A95B08">
        <w:rPr>
          <w:rFonts w:ascii="Times New Roman" w:hAnsi="Times New Roman" w:cs="Times New Roman"/>
          <w:color w:val="auto"/>
          <w:szCs w:val="24"/>
        </w:rPr>
        <w:t>i udostępnia</w:t>
      </w:r>
      <w:r w:rsidR="000B5EFD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historię zmian dokumentu. </w:t>
      </w:r>
    </w:p>
    <w:p w14:paraId="353A09D1" w14:textId="6FD4F9DC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B5EFD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0B5EFD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przywrócenia starszej wersji dokumentu przez właściciela dokumentu. </w:t>
      </w:r>
    </w:p>
    <w:p w14:paraId="0E975904" w14:textId="548B8FF6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B5EFD">
        <w:rPr>
          <w:rFonts w:ascii="Times New Roman" w:hAnsi="Times New Roman" w:cs="Times New Roman"/>
          <w:color w:val="auto"/>
          <w:szCs w:val="24"/>
        </w:rPr>
        <w:t xml:space="preserve">ma </w:t>
      </w:r>
      <w:r w:rsidR="000B5EFD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0B5EFD">
        <w:rPr>
          <w:rFonts w:ascii="Times New Roman" w:hAnsi="Times New Roman" w:cs="Times New Roman"/>
          <w:color w:val="auto"/>
          <w:szCs w:val="24"/>
        </w:rPr>
        <w:t>ć</w:t>
      </w:r>
      <w:r w:rsidR="000B5EF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mechanizm wysyłania powiadomień do grupy edycyjnej dokumentu w przypadku dokonania zmian w dokumencie. </w:t>
      </w:r>
    </w:p>
    <w:p w14:paraId="5F3EA9DF" w14:textId="4A09566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B5EFD">
        <w:rPr>
          <w:rFonts w:ascii="Times New Roman" w:hAnsi="Times New Roman" w:cs="Times New Roman"/>
          <w:color w:val="auto"/>
          <w:szCs w:val="24"/>
        </w:rPr>
        <w:t xml:space="preserve">ma </w:t>
      </w:r>
      <w:r w:rsidR="00130376" w:rsidRPr="00A95B08">
        <w:rPr>
          <w:rFonts w:ascii="Times New Roman" w:hAnsi="Times New Roman" w:cs="Times New Roman"/>
          <w:color w:val="auto"/>
          <w:szCs w:val="24"/>
        </w:rPr>
        <w:t>udostępnia</w:t>
      </w:r>
      <w:r w:rsidR="000B5EFD">
        <w:rPr>
          <w:rFonts w:ascii="Times New Roman" w:hAnsi="Times New Roman" w:cs="Times New Roman"/>
          <w:color w:val="auto"/>
          <w:szCs w:val="24"/>
        </w:rPr>
        <w:t>ć</w:t>
      </w:r>
      <w:r w:rsidR="00130376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informację, kto i kiedy usunął dokument. </w:t>
      </w:r>
    </w:p>
    <w:p w14:paraId="0207AB6E" w14:textId="4F7F960A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gwarant</w:t>
      </w:r>
      <w:r w:rsidR="00705FEF" w:rsidRPr="00A95B08">
        <w:rPr>
          <w:rFonts w:ascii="Times New Roman" w:hAnsi="Times New Roman" w:cs="Times New Roman"/>
          <w:color w:val="auto"/>
          <w:szCs w:val="24"/>
        </w:rPr>
        <w:t>uje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, iż trwałe usunięcie dokumentu dostępne </w:t>
      </w:r>
      <w:r w:rsidR="00433962" w:rsidRPr="00A95B08">
        <w:rPr>
          <w:rFonts w:ascii="Times New Roman" w:hAnsi="Times New Roman" w:cs="Times New Roman"/>
          <w:color w:val="auto"/>
          <w:szCs w:val="24"/>
        </w:rPr>
        <w:t>jest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jedynie dla uprawnionej roli (np. administratora merytorycznego modułu). W przypadku usuwania dokumentów przez zwykłych użytkowników nie są one trwale usuwane z bazy danych, a jedynie usuwany jest do niego dostęp dla zwykłych użytkowników z poziomu </w:t>
      </w:r>
      <w:r w:rsidR="008441B7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u. </w:t>
      </w:r>
    </w:p>
    <w:p w14:paraId="7B483F26" w14:textId="3C0564F3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przy wysyłce dokumentu </w:t>
      </w:r>
      <w:r w:rsidR="000B5EFD">
        <w:rPr>
          <w:rFonts w:ascii="Times New Roman" w:hAnsi="Times New Roman" w:cs="Times New Roman"/>
          <w:color w:val="auto"/>
          <w:szCs w:val="24"/>
        </w:rPr>
        <w:t xml:space="preserve">ma </w:t>
      </w:r>
      <w:r w:rsidR="00175D84" w:rsidRPr="00A95B08">
        <w:rPr>
          <w:rFonts w:ascii="Times New Roman" w:hAnsi="Times New Roman" w:cs="Times New Roman"/>
          <w:color w:val="auto"/>
          <w:szCs w:val="24"/>
        </w:rPr>
        <w:t>automatycznie podpowiada</w:t>
      </w:r>
      <w:r w:rsidR="000B5EFD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domyślnego adresata, czyli nadawcę wiodącego </w:t>
      </w:r>
      <w:r w:rsidR="006828A2" w:rsidRPr="00A95B08">
        <w:rPr>
          <w:rFonts w:ascii="Times New Roman" w:hAnsi="Times New Roman" w:cs="Times New Roman"/>
          <w:color w:val="auto"/>
          <w:szCs w:val="24"/>
        </w:rPr>
        <w:t xml:space="preserve">pisma </w:t>
      </w:r>
      <w:r w:rsidR="006828A2">
        <w:rPr>
          <w:rFonts w:ascii="Times New Roman" w:hAnsi="Times New Roman" w:cs="Times New Roman"/>
          <w:color w:val="auto"/>
          <w:szCs w:val="24"/>
        </w:rPr>
        <w:t xml:space="preserve">przychodzącego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oraz umożliwiać zmianę adresata i</w:t>
      </w:r>
      <w:r w:rsidR="006828A2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wybór dodatkowych adresatów z bazy. </w:t>
      </w:r>
    </w:p>
    <w:p w14:paraId="1DAB8ABF" w14:textId="658C42CA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6828A2">
        <w:rPr>
          <w:rFonts w:ascii="Times New Roman" w:hAnsi="Times New Roman" w:cs="Times New Roman"/>
          <w:color w:val="auto"/>
          <w:szCs w:val="24"/>
        </w:rPr>
        <w:t>ma umożliwiać</w:t>
      </w:r>
      <w:r w:rsidR="006828A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dołączanie do dokumentów i spraw dyspozycji przełożonych oraz uwag i komentarzy tekstowych. </w:t>
      </w:r>
    </w:p>
    <w:p w14:paraId="58F68831" w14:textId="2EFA2578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6828A2">
        <w:rPr>
          <w:rFonts w:ascii="Times New Roman" w:hAnsi="Times New Roman" w:cs="Times New Roman"/>
          <w:color w:val="auto"/>
          <w:szCs w:val="24"/>
        </w:rPr>
        <w:t>ma umożliwiać</w:t>
      </w:r>
      <w:r w:rsidR="006828A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kontrolowanie stanu sprawy (stopnia realizacji) podwładnych i</w:t>
      </w:r>
      <w:r w:rsidR="006828A2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terminów realizacji przez uprawnionych użytkowników za pomocą powiadomień o</w:t>
      </w:r>
      <w:r w:rsidR="006828A2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opóźnieniach. </w:t>
      </w:r>
    </w:p>
    <w:p w14:paraId="04D3B298" w14:textId="21D2580C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6828A2">
        <w:rPr>
          <w:rFonts w:ascii="Times New Roman" w:hAnsi="Times New Roman" w:cs="Times New Roman"/>
          <w:color w:val="auto"/>
          <w:szCs w:val="24"/>
        </w:rPr>
        <w:t>ma wskazywać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upływ czasu przewidzianego na realizację zadania poprzez zastosowanie paska postępu (Progress Bar) w zestawieniu zadań oraz pism/spraw podwładnych, a także poprzez zastosowanie kolorów na pasku postępu (np. pasek zielony: pisma nieprzeterminowane, pasek czerwony: sprawy, których termin realizacji upłynął) </w:t>
      </w:r>
    </w:p>
    <w:p w14:paraId="48772F2F" w14:textId="54D8C2C7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6828A2">
        <w:rPr>
          <w:rFonts w:ascii="Times New Roman" w:hAnsi="Times New Roman" w:cs="Times New Roman"/>
          <w:color w:val="auto"/>
          <w:szCs w:val="24"/>
        </w:rPr>
        <w:t xml:space="preserve">ma </w:t>
      </w:r>
      <w:r w:rsidR="001823AB" w:rsidRPr="00A95B08">
        <w:rPr>
          <w:rFonts w:ascii="Times New Roman" w:hAnsi="Times New Roman" w:cs="Times New Roman"/>
          <w:color w:val="auto"/>
          <w:szCs w:val="24"/>
        </w:rPr>
        <w:t>zawiera</w:t>
      </w:r>
      <w:r w:rsidR="006828A2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dodatkowe zestawienie, w którym prezentowane </w:t>
      </w:r>
      <w:r w:rsidR="001823AB" w:rsidRPr="00A95B08">
        <w:rPr>
          <w:rFonts w:ascii="Times New Roman" w:hAnsi="Times New Roman" w:cs="Times New Roman"/>
          <w:color w:val="auto"/>
          <w:szCs w:val="24"/>
        </w:rPr>
        <w:t>są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sprawy i pisma przeterminowane. </w:t>
      </w:r>
    </w:p>
    <w:p w14:paraId="1F5A003C" w14:textId="36280E1F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6828A2">
        <w:rPr>
          <w:rFonts w:ascii="Times New Roman" w:hAnsi="Times New Roman" w:cs="Times New Roman"/>
          <w:color w:val="auto"/>
          <w:szCs w:val="24"/>
        </w:rPr>
        <w:t>ma umożliwiać</w:t>
      </w:r>
      <w:r w:rsidR="006828A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konfigurowanie sposobu powiadamiania (powiadomienie prezentowane w module lub/i email). </w:t>
      </w:r>
    </w:p>
    <w:p w14:paraId="5AC7AF53" w14:textId="4D99E82B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6828A2">
        <w:rPr>
          <w:rFonts w:ascii="Times New Roman" w:hAnsi="Times New Roman" w:cs="Times New Roman"/>
          <w:color w:val="auto"/>
          <w:szCs w:val="24"/>
        </w:rPr>
        <w:t>ma umożliwiać</w:t>
      </w:r>
      <w:r w:rsidR="006828A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użytkownikowi skonfigurowanie otrzymywani</w:t>
      </w:r>
      <w:r w:rsidR="006828A2">
        <w:rPr>
          <w:rFonts w:ascii="Times New Roman" w:hAnsi="Times New Roman" w:cs="Times New Roman"/>
          <w:color w:val="auto"/>
          <w:szCs w:val="24"/>
        </w:rPr>
        <w:t>a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powiadomień, co najmniej o następujących zdarzeniach: </w:t>
      </w:r>
    </w:p>
    <w:p w14:paraId="399DDF77" w14:textId="1CDB2254" w:rsidR="002C7947" w:rsidRPr="00A95B08" w:rsidRDefault="006828A2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otrzymaniu nowych dokumentów; </w:t>
      </w:r>
    </w:p>
    <w:p w14:paraId="7892A9AD" w14:textId="0309B152" w:rsidR="002C7947" w:rsidRPr="00A95B08" w:rsidRDefault="006828A2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przydzielenie nowego zadania; </w:t>
      </w:r>
    </w:p>
    <w:p w14:paraId="2D843CB2" w14:textId="08CA32EF" w:rsidR="002C7947" w:rsidRPr="00A95B08" w:rsidRDefault="006828A2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zaakceptowane pisma, których jest referentem; </w:t>
      </w:r>
    </w:p>
    <w:p w14:paraId="45195367" w14:textId="2B7A0BF5" w:rsidR="002C7947" w:rsidRPr="00A95B08" w:rsidRDefault="006828A2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odrzucone pisma, których jest referentem; </w:t>
      </w:r>
    </w:p>
    <w:p w14:paraId="77A16EFB" w14:textId="45419407" w:rsidR="002C7947" w:rsidRPr="00A95B08" w:rsidRDefault="006828A2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wysyłka pisma; </w:t>
      </w:r>
    </w:p>
    <w:p w14:paraId="072B87DA" w14:textId="33B75E2D" w:rsidR="002C7947" w:rsidRPr="00A95B08" w:rsidRDefault="006828A2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doręczenie pisma; </w:t>
      </w:r>
    </w:p>
    <w:p w14:paraId="2C0762A1" w14:textId="734FB514" w:rsidR="002C7947" w:rsidRPr="00A95B08" w:rsidRDefault="006828A2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niedoręczenie pisma; </w:t>
      </w:r>
    </w:p>
    <w:p w14:paraId="325F8950" w14:textId="3A2FEDAC" w:rsidR="002C7947" w:rsidRPr="00A95B08" w:rsidRDefault="006828A2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nadanie uprawnień do dokumentu; </w:t>
      </w:r>
    </w:p>
    <w:p w14:paraId="16239F34" w14:textId="18A0D525" w:rsidR="002C7947" w:rsidRPr="00A95B08" w:rsidRDefault="006828A2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przekroczenie terminu realizacji sprawy; </w:t>
      </w:r>
    </w:p>
    <w:p w14:paraId="6F9F38E6" w14:textId="27F3C4DC" w:rsidR="002C7947" w:rsidRPr="00A95B08" w:rsidRDefault="006828A2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przekroczenie terminu realizacji sprawy przez podwładnego. </w:t>
      </w:r>
    </w:p>
    <w:p w14:paraId="4A56B36F" w14:textId="3B9BDCAF" w:rsidR="00870B32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6828A2">
        <w:rPr>
          <w:rFonts w:ascii="Times New Roman" w:hAnsi="Times New Roman" w:cs="Times New Roman"/>
          <w:color w:val="auto"/>
          <w:szCs w:val="24"/>
        </w:rPr>
        <w:t>ma umożliwiać</w:t>
      </w:r>
      <w:r w:rsidR="006828A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użytkownikowi skonfigurowanie otrzymywania powiadomień e</w:t>
      </w:r>
      <w:r w:rsidR="004B107E">
        <w:rPr>
          <w:rFonts w:ascii="Times New Roman" w:hAnsi="Times New Roman" w:cs="Times New Roman"/>
          <w:color w:val="auto"/>
          <w:szCs w:val="24"/>
        </w:rPr>
        <w:t> -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mail, co najmniej w następujących opcjach: </w:t>
      </w:r>
    </w:p>
    <w:p w14:paraId="7B2E881B" w14:textId="3449166B" w:rsidR="002C7947" w:rsidRPr="00A95B08" w:rsidRDefault="006828A2" w:rsidP="004B107E">
      <w:pPr>
        <w:pStyle w:val="Akapitzlist"/>
        <w:numPr>
          <w:ilvl w:val="2"/>
          <w:numId w:val="5"/>
        </w:numPr>
        <w:spacing w:after="44" w:line="240" w:lineRule="auto"/>
        <w:ind w:left="1701" w:hanging="28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powiadamianie każdorazowe; </w:t>
      </w:r>
    </w:p>
    <w:p w14:paraId="43286B65" w14:textId="2A2BBF4B" w:rsidR="002C7947" w:rsidRPr="00A95B08" w:rsidRDefault="006828A2" w:rsidP="004B107E">
      <w:pPr>
        <w:pStyle w:val="Akapitzlist"/>
        <w:numPr>
          <w:ilvl w:val="2"/>
          <w:numId w:val="5"/>
        </w:numPr>
        <w:spacing w:after="44" w:line="240" w:lineRule="auto"/>
        <w:ind w:left="1701" w:hanging="28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wyłączenie powiadomienia. </w:t>
      </w:r>
    </w:p>
    <w:p w14:paraId="00ACD7A3" w14:textId="6B18A364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6828A2">
        <w:rPr>
          <w:rFonts w:ascii="Times New Roman" w:hAnsi="Times New Roman" w:cs="Times New Roman"/>
          <w:color w:val="auto"/>
          <w:szCs w:val="24"/>
        </w:rPr>
        <w:t>ma umożliwiać</w:t>
      </w:r>
      <w:r w:rsidR="006828A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dostęp uprawnionym osobom do informacji dotyczącej sprawy zgodnie przypisanymi uprawnieniami do sprawy. </w:t>
      </w:r>
    </w:p>
    <w:p w14:paraId="01D948CF" w14:textId="030A031C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Sprawy </w:t>
      </w:r>
      <w:r w:rsidR="006828A2">
        <w:rPr>
          <w:rFonts w:ascii="Times New Roman" w:hAnsi="Times New Roman" w:cs="Times New Roman"/>
          <w:color w:val="auto"/>
          <w:szCs w:val="24"/>
        </w:rPr>
        <w:t>mają być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przypisane do jednostki administracyjnej w strukturze organizacyjnej. </w:t>
      </w:r>
    </w:p>
    <w:p w14:paraId="07CAD058" w14:textId="22E6D8F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6828A2">
        <w:rPr>
          <w:rFonts w:ascii="Times New Roman" w:hAnsi="Times New Roman" w:cs="Times New Roman"/>
          <w:color w:val="auto"/>
          <w:szCs w:val="24"/>
        </w:rPr>
        <w:t>ma umożliwiać</w:t>
      </w:r>
      <w:r w:rsidR="006828A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rejestrowanie i wyświetlanie historii wykonanych operacji i</w:t>
      </w:r>
      <w:r w:rsidR="004B107E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komentarzy dla sprawy i dokumentów wchodzących w jej skład. </w:t>
      </w:r>
    </w:p>
    <w:p w14:paraId="0AA78637" w14:textId="29D395F6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6828A2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6828A2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możliwość eksportu historii sprawy do pliku (</w:t>
      </w:r>
      <w:r w:rsidR="00585E99" w:rsidRPr="00A95B08">
        <w:rPr>
          <w:rFonts w:ascii="Times New Roman" w:hAnsi="Times New Roman" w:cs="Times New Roman"/>
          <w:color w:val="auto"/>
          <w:szCs w:val="24"/>
        </w:rPr>
        <w:t xml:space="preserve">CSV, </w:t>
      </w:r>
      <w:r w:rsidR="00117929">
        <w:rPr>
          <w:rFonts w:ascii="Times New Roman" w:hAnsi="Times New Roman" w:cs="Times New Roman"/>
          <w:color w:val="auto"/>
          <w:szCs w:val="24"/>
        </w:rPr>
        <w:t>XLS, XLS</w:t>
      </w:r>
      <w:r w:rsidR="00585E99" w:rsidRPr="00A95B08">
        <w:rPr>
          <w:rFonts w:ascii="Times New Roman" w:hAnsi="Times New Roman" w:cs="Times New Roman"/>
          <w:color w:val="auto"/>
          <w:szCs w:val="24"/>
        </w:rPr>
        <w:t>X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, PDF, </w:t>
      </w:r>
      <w:r w:rsidR="00585E99" w:rsidRPr="00A95B08">
        <w:rPr>
          <w:rFonts w:ascii="Times New Roman" w:hAnsi="Times New Roman" w:cs="Times New Roman"/>
          <w:color w:val="auto"/>
          <w:szCs w:val="24"/>
        </w:rPr>
        <w:t>HTML, XML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) </w:t>
      </w:r>
    </w:p>
    <w:p w14:paraId="57D4A6B2" w14:textId="69A8799C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6828A2">
        <w:rPr>
          <w:rFonts w:ascii="Times New Roman" w:hAnsi="Times New Roman" w:cs="Times New Roman"/>
          <w:color w:val="auto"/>
          <w:szCs w:val="24"/>
        </w:rPr>
        <w:t xml:space="preserve">ma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>posiada</w:t>
      </w:r>
      <w:r w:rsidR="006828A2">
        <w:rPr>
          <w:rFonts w:ascii="Times New Roman" w:hAnsi="Times New Roman" w:cs="Times New Roman"/>
          <w:color w:val="auto"/>
          <w:szCs w:val="24"/>
        </w:rPr>
        <w:t>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wglądu do wszystkich spraw w podległej jednostce organizacyjnej. </w:t>
      </w: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6828A2">
        <w:rPr>
          <w:rFonts w:ascii="Times New Roman" w:hAnsi="Times New Roman" w:cs="Times New Roman"/>
          <w:color w:val="auto"/>
          <w:szCs w:val="24"/>
        </w:rPr>
        <w:t xml:space="preserve">ma </w:t>
      </w:r>
      <w:r w:rsidR="00130376" w:rsidRPr="00A95B08">
        <w:rPr>
          <w:rFonts w:ascii="Times New Roman" w:hAnsi="Times New Roman" w:cs="Times New Roman"/>
          <w:color w:val="auto"/>
          <w:szCs w:val="24"/>
        </w:rPr>
        <w:t>udostępnia</w:t>
      </w:r>
      <w:r w:rsidR="006828A2">
        <w:rPr>
          <w:rFonts w:ascii="Times New Roman" w:hAnsi="Times New Roman" w:cs="Times New Roman"/>
          <w:color w:val="auto"/>
          <w:szCs w:val="24"/>
        </w:rPr>
        <w:t>ć</w:t>
      </w:r>
      <w:r w:rsidR="00130376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widok takich spraw w przejrzystej formie graficznej</w:t>
      </w:r>
      <w:r w:rsidR="006828A2">
        <w:rPr>
          <w:rFonts w:ascii="Times New Roman" w:hAnsi="Times New Roman" w:cs="Times New Roman"/>
          <w:color w:val="auto"/>
          <w:szCs w:val="24"/>
        </w:rPr>
        <w:t xml:space="preserve"> -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drzewa i wyświetlać informację o liczbie spraw prowadzonych w</w:t>
      </w:r>
      <w:r w:rsidR="006828A2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poszczególnych jednostkach i przez poszczególnych pracowników, z możliwością podglądu sprawy. </w:t>
      </w:r>
    </w:p>
    <w:p w14:paraId="140BDCAF" w14:textId="77F9E9CF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Podczas dekretowania i przekazywania spraw oraz dokumentów </w:t>
      </w:r>
      <w:r w:rsidR="008441B7" w:rsidRPr="00A95B08">
        <w:rPr>
          <w:rFonts w:ascii="Times New Roman" w:hAnsi="Times New Roman" w:cs="Times New Roman"/>
          <w:color w:val="auto"/>
          <w:szCs w:val="24"/>
        </w:rPr>
        <w:t>system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6828A2">
        <w:rPr>
          <w:rFonts w:ascii="Times New Roman" w:hAnsi="Times New Roman" w:cs="Times New Roman"/>
          <w:color w:val="auto"/>
          <w:szCs w:val="24"/>
        </w:rPr>
        <w:t>ma umożliwiać</w:t>
      </w:r>
      <w:r w:rsidR="006828A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wyszukiwanie osób przez wpisywanie fragmentu imienia, nazwiska lub nazwy komórki organizacyjnej. </w:t>
      </w:r>
    </w:p>
    <w:p w14:paraId="261DD874" w14:textId="7D7A223A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Podczas dekretowania pism </w:t>
      </w:r>
      <w:r w:rsidR="006828A2">
        <w:rPr>
          <w:rFonts w:ascii="Times New Roman" w:hAnsi="Times New Roman" w:cs="Times New Roman"/>
          <w:color w:val="auto"/>
          <w:szCs w:val="24"/>
        </w:rPr>
        <w:t>EOD ma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36DF0" w:rsidRPr="00A95B08">
        <w:rPr>
          <w:rFonts w:ascii="Times New Roman" w:hAnsi="Times New Roman" w:cs="Times New Roman"/>
          <w:color w:val="auto"/>
          <w:szCs w:val="24"/>
        </w:rPr>
        <w:t>wyświetla</w:t>
      </w:r>
      <w:r w:rsidR="006828A2">
        <w:rPr>
          <w:rFonts w:ascii="Times New Roman" w:hAnsi="Times New Roman" w:cs="Times New Roman"/>
          <w:color w:val="auto"/>
          <w:szCs w:val="24"/>
        </w:rPr>
        <w:t>ć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informację o ilości zadań, aktualnie przypisanych do pracownika </w:t>
      </w:r>
    </w:p>
    <w:p w14:paraId="62059A6D" w14:textId="39E99AD5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6828A2">
        <w:rPr>
          <w:rFonts w:ascii="Times New Roman" w:hAnsi="Times New Roman" w:cs="Times New Roman"/>
          <w:color w:val="auto"/>
          <w:szCs w:val="24"/>
        </w:rPr>
        <w:t>ma umożliwiać</w:t>
      </w:r>
      <w:r w:rsidR="006828A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definiowanie grupy użytkowników uprawnionych do pracy grupowej nad dokumentem. </w:t>
      </w: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36DF0" w:rsidRPr="00A95B08">
        <w:rPr>
          <w:rFonts w:ascii="Times New Roman" w:hAnsi="Times New Roman" w:cs="Times New Roman"/>
          <w:color w:val="auto"/>
          <w:szCs w:val="24"/>
        </w:rPr>
        <w:t>kontroluje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pracę nad dokumentem za pomocą blokowania dokumentu do edycji i wyświetlania historii zmian. </w:t>
      </w:r>
    </w:p>
    <w:p w14:paraId="0C0241F6" w14:textId="4C826B24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6828A2">
        <w:rPr>
          <w:rFonts w:ascii="Times New Roman" w:hAnsi="Times New Roman" w:cs="Times New Roman"/>
          <w:color w:val="auto"/>
          <w:szCs w:val="24"/>
        </w:rPr>
        <w:t>ma umożliwiać</w:t>
      </w:r>
      <w:r w:rsidR="006828A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prac</w:t>
      </w:r>
      <w:r w:rsidR="006828A2">
        <w:rPr>
          <w:rFonts w:ascii="Times New Roman" w:hAnsi="Times New Roman" w:cs="Times New Roman"/>
          <w:color w:val="auto"/>
          <w:szCs w:val="24"/>
        </w:rPr>
        <w:t>ę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grupow</w:t>
      </w:r>
      <w:r w:rsidR="006828A2">
        <w:rPr>
          <w:rFonts w:ascii="Times New Roman" w:hAnsi="Times New Roman" w:cs="Times New Roman"/>
          <w:color w:val="auto"/>
          <w:szCs w:val="24"/>
        </w:rPr>
        <w:t>ą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nad projektem pisma. </w:t>
      </w:r>
    </w:p>
    <w:p w14:paraId="4DA91F3B" w14:textId="211D31FE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6828A2">
        <w:rPr>
          <w:rFonts w:ascii="Times New Roman" w:hAnsi="Times New Roman" w:cs="Times New Roman"/>
          <w:color w:val="auto"/>
          <w:szCs w:val="24"/>
        </w:rPr>
        <w:t>ma umożliwiać</w:t>
      </w:r>
      <w:r w:rsidR="006828A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zamykanie spraw. Podczas zamykania </w:t>
      </w:r>
      <w:r w:rsidR="008441B7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A71CB7" w:rsidRPr="00A95B08">
        <w:rPr>
          <w:rFonts w:ascii="Times New Roman" w:hAnsi="Times New Roman" w:cs="Times New Roman"/>
          <w:color w:val="auto"/>
          <w:szCs w:val="24"/>
        </w:rPr>
        <w:t>sprawdza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, czy</w:t>
      </w:r>
      <w:r w:rsidR="004B107E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wszystkie pisma w sprawie są załatwione. </w:t>
      </w:r>
    </w:p>
    <w:p w14:paraId="6C20025B" w14:textId="6E9BE1B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6828A2">
        <w:rPr>
          <w:rFonts w:ascii="Times New Roman" w:hAnsi="Times New Roman" w:cs="Times New Roman"/>
          <w:color w:val="auto"/>
          <w:szCs w:val="24"/>
        </w:rPr>
        <w:t>ma umożliwiać</w:t>
      </w:r>
      <w:r w:rsidR="006828A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oznaczanie pism, jako załatwionych w trybie „Ad acta" i</w:t>
      </w:r>
      <w:r w:rsidR="004B107E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przenoszenie do odpowiedniej teczki. </w:t>
      </w:r>
    </w:p>
    <w:p w14:paraId="23075ACA" w14:textId="7F5DF74B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6828A2">
        <w:rPr>
          <w:rFonts w:ascii="Times New Roman" w:hAnsi="Times New Roman" w:cs="Times New Roman"/>
          <w:color w:val="auto"/>
          <w:szCs w:val="24"/>
        </w:rPr>
        <w:t xml:space="preserve">ma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>posiada</w:t>
      </w:r>
      <w:r w:rsidR="006828A2">
        <w:rPr>
          <w:rFonts w:ascii="Times New Roman" w:hAnsi="Times New Roman" w:cs="Times New Roman"/>
          <w:color w:val="auto"/>
          <w:szCs w:val="24"/>
        </w:rPr>
        <w:t>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tworzenia teczek i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podteczek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oznaczanych literowo oraz numerowanych liczbowo. </w:t>
      </w:r>
    </w:p>
    <w:p w14:paraId="6C32C96D" w14:textId="36C2B297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6828A2">
        <w:rPr>
          <w:rFonts w:ascii="Times New Roman" w:hAnsi="Times New Roman" w:cs="Times New Roman"/>
          <w:color w:val="auto"/>
          <w:szCs w:val="24"/>
        </w:rPr>
        <w:t>ma umożliwiać</w:t>
      </w:r>
      <w:r w:rsidR="006828A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przenoszenie spraw z danego roku na kolejny i kontynuowanie pracy nad sprawą. </w:t>
      </w:r>
    </w:p>
    <w:p w14:paraId="736656D3" w14:textId="42E7CF6F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6828A2">
        <w:rPr>
          <w:rFonts w:ascii="Times New Roman" w:hAnsi="Times New Roman" w:cs="Times New Roman"/>
          <w:color w:val="auto"/>
          <w:szCs w:val="24"/>
        </w:rPr>
        <w:t>ma umożliwiać</w:t>
      </w:r>
      <w:r w:rsidR="006828A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przekazywanie przez przełożonego prowadzonych spraw innym pracownikom do dalszego prowadzenia. </w:t>
      </w:r>
    </w:p>
    <w:p w14:paraId="381DE326" w14:textId="77777777" w:rsidR="002C7947" w:rsidRPr="00A95B08" w:rsidRDefault="009F74EF" w:rsidP="005C5B8D">
      <w:pPr>
        <w:spacing w:after="37" w:line="240" w:lineRule="auto"/>
        <w:ind w:left="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6DA00471" w14:textId="77777777" w:rsidR="002C7947" w:rsidRPr="00A95B08" w:rsidRDefault="009F74EF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 xml:space="preserve">Skanowanie </w:t>
      </w:r>
    </w:p>
    <w:p w14:paraId="482807BA" w14:textId="77777777" w:rsidR="005C5B8D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72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 xml:space="preserve">Skanowanie </w:t>
      </w:r>
      <w:r w:rsidR="0082040D" w:rsidRPr="005C5B8D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5C5B8D">
        <w:rPr>
          <w:rFonts w:ascii="Times New Roman" w:hAnsi="Times New Roman" w:cs="Times New Roman"/>
          <w:color w:val="auto"/>
          <w:szCs w:val="24"/>
        </w:rPr>
        <w:t>umożliwia</w:t>
      </w:r>
      <w:r w:rsidR="0082040D" w:rsidRPr="005C5B8D">
        <w:rPr>
          <w:rFonts w:ascii="Times New Roman" w:hAnsi="Times New Roman" w:cs="Times New Roman"/>
          <w:color w:val="auto"/>
          <w:szCs w:val="24"/>
        </w:rPr>
        <w:t>ć</w:t>
      </w:r>
      <w:r w:rsidR="00275D1C" w:rsidRPr="005C5B8D">
        <w:rPr>
          <w:rFonts w:ascii="Times New Roman" w:hAnsi="Times New Roman" w:cs="Times New Roman"/>
          <w:color w:val="auto"/>
          <w:szCs w:val="24"/>
        </w:rPr>
        <w:t xml:space="preserve"> </w:t>
      </w:r>
      <w:r w:rsidRPr="005C5B8D">
        <w:rPr>
          <w:rFonts w:ascii="Times New Roman" w:hAnsi="Times New Roman" w:cs="Times New Roman"/>
          <w:color w:val="auto"/>
          <w:szCs w:val="24"/>
        </w:rPr>
        <w:t xml:space="preserve">(z wykorzystaniem oprogramowania skanera i/lub </w:t>
      </w:r>
      <w:r w:rsidR="004558B8" w:rsidRPr="005C5B8D">
        <w:rPr>
          <w:rFonts w:ascii="Times New Roman" w:hAnsi="Times New Roman" w:cs="Times New Roman"/>
          <w:color w:val="auto"/>
          <w:szCs w:val="24"/>
        </w:rPr>
        <w:t>EOD</w:t>
      </w:r>
      <w:r w:rsidRPr="005C5B8D">
        <w:rPr>
          <w:rFonts w:ascii="Times New Roman" w:hAnsi="Times New Roman" w:cs="Times New Roman"/>
          <w:color w:val="auto"/>
          <w:szCs w:val="24"/>
        </w:rPr>
        <w:t xml:space="preserve">) określenie następujących parametrów: </w:t>
      </w:r>
    </w:p>
    <w:p w14:paraId="131F5EF4" w14:textId="0C201C05" w:rsidR="002C7947" w:rsidRPr="005C5B8D" w:rsidRDefault="0082040D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>wybór predefiniowanego profilu skanowania (określonego przez administratora np.</w:t>
      </w:r>
      <w:r w:rsidR="004B107E">
        <w:rPr>
          <w:rFonts w:ascii="Times New Roman" w:hAnsi="Times New Roman" w:cs="Times New Roman"/>
          <w:color w:val="auto"/>
          <w:szCs w:val="24"/>
        </w:rPr>
        <w:t> </w:t>
      </w:r>
      <w:r w:rsidRPr="005C5B8D">
        <w:rPr>
          <w:rFonts w:ascii="Times New Roman" w:hAnsi="Times New Roman" w:cs="Times New Roman"/>
          <w:color w:val="auto"/>
          <w:szCs w:val="24"/>
        </w:rPr>
        <w:t xml:space="preserve">pismo, faks, zdjęcie); </w:t>
      </w:r>
    </w:p>
    <w:p w14:paraId="358A756E" w14:textId="1E8B68B8" w:rsidR="002C7947" w:rsidRPr="005C5B8D" w:rsidRDefault="0082040D" w:rsidP="004B107E">
      <w:pPr>
        <w:pStyle w:val="Akapitzlist"/>
        <w:numPr>
          <w:ilvl w:val="2"/>
          <w:numId w:val="3"/>
        </w:numPr>
        <w:spacing w:after="44" w:line="240" w:lineRule="auto"/>
        <w:ind w:hanging="231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 xml:space="preserve">wybór skanera; </w:t>
      </w:r>
    </w:p>
    <w:p w14:paraId="1BC7DF0B" w14:textId="73274847" w:rsidR="002C7947" w:rsidRPr="005C5B8D" w:rsidRDefault="0082040D" w:rsidP="004B107E">
      <w:pPr>
        <w:pStyle w:val="Akapitzlist"/>
        <w:numPr>
          <w:ilvl w:val="2"/>
          <w:numId w:val="3"/>
        </w:numPr>
        <w:spacing w:after="44" w:line="240" w:lineRule="auto"/>
        <w:ind w:hanging="231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 xml:space="preserve">nadanie nazwy obrazowi (automatyczne lub ręczne); </w:t>
      </w:r>
    </w:p>
    <w:p w14:paraId="5DC479EB" w14:textId="134ED19A" w:rsidR="002C7947" w:rsidRPr="005C5B8D" w:rsidRDefault="0082040D" w:rsidP="004B107E">
      <w:pPr>
        <w:pStyle w:val="Akapitzlist"/>
        <w:numPr>
          <w:ilvl w:val="2"/>
          <w:numId w:val="3"/>
        </w:numPr>
        <w:spacing w:after="44" w:line="240" w:lineRule="auto"/>
        <w:ind w:hanging="231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 xml:space="preserve">rozdzielczość; </w:t>
      </w:r>
    </w:p>
    <w:p w14:paraId="55860CCE" w14:textId="0F7EFD47" w:rsidR="002C7947" w:rsidRPr="005C5B8D" w:rsidRDefault="0082040D" w:rsidP="004B107E">
      <w:pPr>
        <w:pStyle w:val="Akapitzlist"/>
        <w:numPr>
          <w:ilvl w:val="2"/>
          <w:numId w:val="3"/>
        </w:numPr>
        <w:spacing w:after="44" w:line="240" w:lineRule="auto"/>
        <w:ind w:hanging="231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>f</w:t>
      </w:r>
      <w:r w:rsidR="009F74EF" w:rsidRPr="005C5B8D">
        <w:rPr>
          <w:rFonts w:ascii="Times New Roman" w:hAnsi="Times New Roman" w:cs="Times New Roman"/>
          <w:color w:val="auto"/>
          <w:szCs w:val="24"/>
        </w:rPr>
        <w:t xml:space="preserve">ormat - co najmniej PDF, TIFF, PNG, JPG; </w:t>
      </w:r>
    </w:p>
    <w:p w14:paraId="12A60BE9" w14:textId="1BB69DAD" w:rsidR="002C7947" w:rsidRPr="005C5B8D" w:rsidRDefault="0082040D" w:rsidP="004B107E">
      <w:pPr>
        <w:pStyle w:val="Akapitzlist"/>
        <w:numPr>
          <w:ilvl w:val="2"/>
          <w:numId w:val="3"/>
        </w:numPr>
        <w:spacing w:after="44" w:line="240" w:lineRule="auto"/>
        <w:ind w:hanging="231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 xml:space="preserve">paleta kolorów - kolorowy, czarno-biały, odcienie szarości; </w:t>
      </w:r>
    </w:p>
    <w:p w14:paraId="0723B1A8" w14:textId="6C6AB877" w:rsidR="002C7947" w:rsidRPr="005C5B8D" w:rsidRDefault="0082040D" w:rsidP="004B107E">
      <w:pPr>
        <w:pStyle w:val="Akapitzlist"/>
        <w:numPr>
          <w:ilvl w:val="2"/>
          <w:numId w:val="3"/>
        </w:numPr>
        <w:spacing w:after="44" w:line="240" w:lineRule="auto"/>
        <w:ind w:hanging="231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 xml:space="preserve">źródło papieru - taca, podajnik (1-stronnie), podajnik (2-stronnie); </w:t>
      </w:r>
    </w:p>
    <w:p w14:paraId="7F631C7F" w14:textId="3AF028BB" w:rsidR="002C7947" w:rsidRPr="005C5B8D" w:rsidRDefault="0082040D" w:rsidP="004B107E">
      <w:pPr>
        <w:pStyle w:val="Akapitzlist"/>
        <w:numPr>
          <w:ilvl w:val="2"/>
          <w:numId w:val="3"/>
        </w:numPr>
        <w:spacing w:after="44" w:line="240" w:lineRule="auto"/>
        <w:ind w:hanging="231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 xml:space="preserve">wyświetlenie okna zaawansowanych parametrów sterownika skanera; </w:t>
      </w:r>
    </w:p>
    <w:p w14:paraId="18492342" w14:textId="1731A8AF" w:rsidR="002C7947" w:rsidRPr="005C5B8D" w:rsidRDefault="0082040D" w:rsidP="004B107E">
      <w:pPr>
        <w:pStyle w:val="Akapitzlist"/>
        <w:numPr>
          <w:ilvl w:val="2"/>
          <w:numId w:val="3"/>
        </w:numPr>
        <w:spacing w:after="44" w:line="240" w:lineRule="auto"/>
        <w:ind w:hanging="231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 xml:space="preserve">podgląd poszczególnych stron, usuwanie, skanowanie nowych; </w:t>
      </w:r>
    </w:p>
    <w:p w14:paraId="48DA5CD7" w14:textId="7537F2F9" w:rsidR="002C7947" w:rsidRPr="005C5B8D" w:rsidRDefault="0082040D" w:rsidP="004B107E">
      <w:pPr>
        <w:pStyle w:val="Akapitzlist"/>
        <w:numPr>
          <w:ilvl w:val="2"/>
          <w:numId w:val="3"/>
        </w:numPr>
        <w:spacing w:after="44" w:line="240" w:lineRule="auto"/>
        <w:ind w:hanging="231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 xml:space="preserve">obrót o określoną ilość stopni; </w:t>
      </w:r>
    </w:p>
    <w:p w14:paraId="7C2870FB" w14:textId="54AE4790" w:rsidR="002C7947" w:rsidRPr="005C5B8D" w:rsidRDefault="0082040D" w:rsidP="004B107E">
      <w:pPr>
        <w:pStyle w:val="Akapitzlist"/>
        <w:numPr>
          <w:ilvl w:val="2"/>
          <w:numId w:val="3"/>
        </w:numPr>
        <w:spacing w:after="44" w:line="240" w:lineRule="auto"/>
        <w:ind w:hanging="231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 xml:space="preserve">zmiana kontrastu; </w:t>
      </w:r>
    </w:p>
    <w:p w14:paraId="368334F6" w14:textId="34BBCCBC" w:rsidR="002C7947" w:rsidRPr="005C5B8D" w:rsidRDefault="0082040D" w:rsidP="004B107E">
      <w:pPr>
        <w:pStyle w:val="Akapitzlist"/>
        <w:numPr>
          <w:ilvl w:val="2"/>
          <w:numId w:val="3"/>
        </w:numPr>
        <w:spacing w:after="44" w:line="240" w:lineRule="auto"/>
        <w:ind w:hanging="231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 xml:space="preserve">zmiana kolejności stron. </w:t>
      </w:r>
    </w:p>
    <w:p w14:paraId="62938ADF" w14:textId="50A1ADC0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>ma umożliwiać</w:t>
      </w:r>
      <w:r w:rsidR="0082040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wielostronicowe skanowanie dokumentów oraz wykonanie odwzorowania cyfrowego dokumentu na zasadach opisanych w rozporządzeniu Prezesa Rady Ministrów z dnia 18 stycznia 2011 r. w sprawie instrukcji kancelaryjnej, jednolitych rzeczowych wykazów akt oraz instrukcji w sprawie organizacji i zakresu działania archiwów zakładowych. </w:t>
      </w:r>
    </w:p>
    <w:p w14:paraId="51436E1E" w14:textId="23BE6599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 xml:space="preserve">ma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obsług</w:t>
      </w:r>
      <w:r w:rsidR="0082040D">
        <w:rPr>
          <w:rFonts w:ascii="Times New Roman" w:hAnsi="Times New Roman" w:cs="Times New Roman"/>
          <w:color w:val="auto"/>
          <w:szCs w:val="24"/>
        </w:rPr>
        <w:t>iwać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skanery z automatycznym podajnikiem oraz automatycznym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duplexem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22E45E53" w14:textId="77777777" w:rsidR="002C7947" w:rsidRPr="00A95B08" w:rsidRDefault="009F74EF" w:rsidP="005C5B8D">
      <w:pPr>
        <w:spacing w:line="240" w:lineRule="auto"/>
        <w:ind w:left="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2E035F6F" w14:textId="77777777" w:rsidR="002C7947" w:rsidRPr="00A95B08" w:rsidRDefault="009F74EF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b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 xml:space="preserve">Wyszukiwanie </w:t>
      </w:r>
    </w:p>
    <w:p w14:paraId="5270F187" w14:textId="3D25B8EC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>ma umożliwiać</w:t>
      </w:r>
      <w:r w:rsidR="0082040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indeksowanie i wyszukiwanie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pełnotekstowe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, czyli wyszukiwanie wybranych fraz w plikach załączonych do dokumentów. Wynikiem wyszukiwania </w:t>
      </w:r>
      <w:r w:rsidR="00253865" w:rsidRPr="00A95B08">
        <w:rPr>
          <w:rFonts w:ascii="Times New Roman" w:hAnsi="Times New Roman" w:cs="Times New Roman"/>
          <w:color w:val="auto"/>
          <w:szCs w:val="24"/>
        </w:rPr>
        <w:t>jest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lista pism, w których znaleziono załączniki posiadające wpisaną frazę. </w:t>
      </w:r>
    </w:p>
    <w:p w14:paraId="51EE9777" w14:textId="1A4A21CB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>ma być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wyposażony w wyszukiwarkę umożliwiającą wyszukanie odpowiednich dokumentów (i innych obiektów) oraz interesantów według predefiniowanych atrybutów (kryteriów wyszukiwania). </w:t>
      </w:r>
    </w:p>
    <w:p w14:paraId="49359EC0" w14:textId="4017B67B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>ma umożliwiać</w:t>
      </w:r>
      <w:r w:rsidR="0082040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wyszukiwanie osoby prowadzącej spraw</w:t>
      </w:r>
      <w:r w:rsidR="0082040D">
        <w:rPr>
          <w:rFonts w:ascii="Times New Roman" w:hAnsi="Times New Roman" w:cs="Times New Roman"/>
          <w:color w:val="auto"/>
          <w:szCs w:val="24"/>
        </w:rPr>
        <w:t>ę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29180285" w14:textId="6210F86F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>ma umożliwiać</w:t>
      </w:r>
      <w:r w:rsidR="0082040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wyszukiwanie obiektów po wszystkich opisujących je metadanych, w szczególności </w:t>
      </w:r>
      <w:r w:rsidR="008441B7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zapewnia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wyszukiwanie dokumentów po nr JRWA, nadawcy, numerze pisma, dacie rejestracji pisma, dacie zatwierdzenia, etc. </w:t>
      </w:r>
    </w:p>
    <w:p w14:paraId="192568D5" w14:textId="380A55C6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>ma umożliwiać</w:t>
      </w:r>
      <w:r w:rsidR="0082040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łączenie kryteriów wyszukiwania. </w:t>
      </w:r>
    </w:p>
    <w:p w14:paraId="4B3375EA" w14:textId="69EA1385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>ma umożliwiać</w:t>
      </w:r>
      <w:r w:rsidR="0082040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filtrowanie i sortowanie po wszystkich atrybutach obiektów prezentowanych w ramach zestawień. </w:t>
      </w:r>
    </w:p>
    <w:p w14:paraId="103F773D" w14:textId="6A4E76E2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 xml:space="preserve">ma </w:t>
      </w:r>
      <w:r w:rsidR="00130376" w:rsidRPr="00A95B08">
        <w:rPr>
          <w:rFonts w:ascii="Times New Roman" w:hAnsi="Times New Roman" w:cs="Times New Roman"/>
          <w:color w:val="auto"/>
          <w:szCs w:val="24"/>
        </w:rPr>
        <w:t>udostępnia</w:t>
      </w:r>
      <w:r w:rsidR="0082040D">
        <w:rPr>
          <w:rFonts w:ascii="Times New Roman" w:hAnsi="Times New Roman" w:cs="Times New Roman"/>
          <w:color w:val="auto"/>
          <w:szCs w:val="24"/>
        </w:rPr>
        <w:t>ć</w:t>
      </w:r>
      <w:r w:rsidR="00130376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wyszukiwanie w trybach: prostym i zaawansowanym, w którym możliwe jest łączenie kryteriów wyszukiwania. </w:t>
      </w:r>
    </w:p>
    <w:p w14:paraId="6DCE21D8" w14:textId="719F0BC8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>ma umożliwiać</w:t>
      </w:r>
      <w:r w:rsidR="0082040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eksport do pliku (w jednym z formatów: </w:t>
      </w:r>
      <w:r w:rsidR="002F4C6E" w:rsidRPr="00A95B08">
        <w:rPr>
          <w:rFonts w:ascii="Times New Roman" w:hAnsi="Times New Roman" w:cs="Times New Roman"/>
          <w:color w:val="auto"/>
          <w:szCs w:val="24"/>
        </w:rPr>
        <w:t>CSV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, </w:t>
      </w:r>
      <w:r w:rsidR="00117929">
        <w:rPr>
          <w:rFonts w:ascii="Times New Roman" w:hAnsi="Times New Roman" w:cs="Times New Roman"/>
          <w:color w:val="auto"/>
          <w:szCs w:val="24"/>
        </w:rPr>
        <w:t>XLS, XLSX</w:t>
      </w:r>
      <w:r w:rsidR="002F4C6E" w:rsidRPr="00A95B08">
        <w:rPr>
          <w:rFonts w:ascii="Times New Roman" w:hAnsi="Times New Roman" w:cs="Times New Roman"/>
          <w:color w:val="auto"/>
          <w:szCs w:val="24"/>
        </w:rPr>
        <w:t>X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, </w:t>
      </w:r>
      <w:r w:rsidR="002F4C6E" w:rsidRPr="00A95B08">
        <w:rPr>
          <w:rFonts w:ascii="Times New Roman" w:hAnsi="Times New Roman" w:cs="Times New Roman"/>
          <w:color w:val="auto"/>
          <w:szCs w:val="24"/>
        </w:rPr>
        <w:t>PDF</w:t>
      </w:r>
      <w:r w:rsidR="00A513E9" w:rsidRPr="00A95B08">
        <w:rPr>
          <w:rFonts w:ascii="Times New Roman" w:hAnsi="Times New Roman" w:cs="Times New Roman"/>
          <w:color w:val="auto"/>
          <w:szCs w:val="24"/>
        </w:rPr>
        <w:t>, XML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) kryteriów i wyników wyszukiwania. </w:t>
      </w:r>
    </w:p>
    <w:p w14:paraId="17F54EA3" w14:textId="77777777" w:rsidR="002C7947" w:rsidRPr="00A95B08" w:rsidRDefault="009F74EF" w:rsidP="005C5B8D">
      <w:pPr>
        <w:spacing w:line="240" w:lineRule="auto"/>
        <w:ind w:left="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38D67DBC" w14:textId="77777777" w:rsidR="002C7947" w:rsidRPr="00A95B08" w:rsidRDefault="009F74EF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>Baza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b/>
          <w:color w:val="auto"/>
          <w:szCs w:val="24"/>
        </w:rPr>
        <w:t>interesantów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17A269D2" w14:textId="710D8507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 xml:space="preserve">ma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>posiada</w:t>
      </w:r>
      <w:r w:rsidR="0082040D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dla całego </w:t>
      </w:r>
      <w:r w:rsidR="008441B7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u w ramach jednostki</w:t>
      </w:r>
      <w:r w:rsidR="00EC4547">
        <w:rPr>
          <w:rFonts w:ascii="Times New Roman" w:hAnsi="Times New Roman" w:cs="Times New Roman"/>
          <w:color w:val="auto"/>
          <w:szCs w:val="24"/>
        </w:rPr>
        <w:t xml:space="preserve"> </w:t>
      </w:r>
      <w:r w:rsidR="00EC4547" w:rsidRPr="00A95B08">
        <w:rPr>
          <w:rFonts w:ascii="Times New Roman" w:hAnsi="Times New Roman" w:cs="Times New Roman"/>
          <w:color w:val="auto"/>
          <w:szCs w:val="24"/>
        </w:rPr>
        <w:t>jedną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bazę interesantów, dostępną dla wszystkich osób pracujących w </w:t>
      </w: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EC4547">
        <w:rPr>
          <w:rFonts w:ascii="Times New Roman" w:hAnsi="Times New Roman" w:cs="Times New Roman"/>
          <w:color w:val="auto"/>
          <w:szCs w:val="24"/>
        </w:rPr>
        <w:t xml:space="preserve"> zgodną z bazą przechowywaną w ERP Egeria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4CC24C92" w14:textId="43FC81DC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>ma umożliwiać</w:t>
      </w:r>
      <w:r w:rsidR="0082040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przypisanie dla jednego dokumentu wielu adresatów oraz umożliwiać wybór adresatów z bazy. </w:t>
      </w:r>
    </w:p>
    <w:p w14:paraId="5500481E" w14:textId="3E2366A9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>ma umożliwiać</w:t>
      </w:r>
      <w:r w:rsidR="0082040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automatyczne podpowiadanie nadawcy/odbiorcy korespondencji na podstawie wbudowanego w </w:t>
      </w:r>
      <w:r w:rsidR="008441B7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słownika - książki adresowej. </w:t>
      </w:r>
    </w:p>
    <w:p w14:paraId="06DB80E4" w14:textId="7F890C1A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 xml:space="preserve">ma </w:t>
      </w:r>
      <w:r w:rsidR="00130376" w:rsidRPr="00A95B08">
        <w:rPr>
          <w:rFonts w:ascii="Times New Roman" w:hAnsi="Times New Roman" w:cs="Times New Roman"/>
          <w:color w:val="auto"/>
          <w:szCs w:val="24"/>
        </w:rPr>
        <w:t>udostępnia</w:t>
      </w:r>
      <w:r w:rsidR="0082040D">
        <w:rPr>
          <w:rFonts w:ascii="Times New Roman" w:hAnsi="Times New Roman" w:cs="Times New Roman"/>
          <w:color w:val="auto"/>
          <w:szCs w:val="24"/>
        </w:rPr>
        <w:t>ć</w:t>
      </w:r>
      <w:r w:rsidR="00130376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bazę danych teleadresowych interesantów wraz z możliwością łatwego rejestrowania nowych danych interesanta przy wprowadzaniu dokumentu. </w:t>
      </w:r>
    </w:p>
    <w:p w14:paraId="2DEC6413" w14:textId="33703513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>ma umożliwiać</w:t>
      </w:r>
      <w:r w:rsidR="0082040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automatyczne sprawdzenie poprawności wprowadzanych danych typu NIP, PESEL, REGON razem ze sprawdzaniem sumy kontrolnej. </w:t>
      </w:r>
    </w:p>
    <w:p w14:paraId="60C7FE0C" w14:textId="08168220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>ma umożliwiać</w:t>
      </w:r>
      <w:r w:rsidR="0082040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aktualizację danych przy zachowaniu danych poprzednich -</w:t>
      </w:r>
      <w:r w:rsidR="008C0F63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zmiana nie może powodować zmian w dotychczasowych obiektach, do których przypisana była dana pozycja z bazy interesantów, </w:t>
      </w:r>
    </w:p>
    <w:p w14:paraId="736A07B2" w14:textId="7CCF846D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>ma umożliwiać</w:t>
      </w:r>
      <w:r w:rsidR="0082040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wyszukiwanie adresata w bazie przynajmniej wg wszystkich wyświetlanych w widoku pól. </w:t>
      </w:r>
    </w:p>
    <w:p w14:paraId="45B622BD" w14:textId="2491B18F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 xml:space="preserve">ma </w:t>
      </w:r>
      <w:r w:rsidR="00AD5836" w:rsidRPr="00A95B08">
        <w:rPr>
          <w:rFonts w:ascii="Times New Roman" w:hAnsi="Times New Roman" w:cs="Times New Roman"/>
          <w:color w:val="auto"/>
          <w:szCs w:val="24"/>
        </w:rPr>
        <w:t>wykrywa</w:t>
      </w:r>
      <w:r w:rsidR="0082040D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pokrywające się pozycje w bazie adresatów i proponować ich korektę na etapie rejestracji pisma. </w:t>
      </w:r>
    </w:p>
    <w:p w14:paraId="775F75DD" w14:textId="5C8E3C5D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>ma umożliwiać</w:t>
      </w:r>
      <w:r w:rsidR="0082040D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zapisywanie historii wpisów zawierającej informacje dotyczące: osoby modyfikującej i daty ostatniej modyfikacji wpisu, każdorazowej edycji wpisu, daty, osoby, która edycji dokonała, różnic w stosunku do poprzedniej wersji wpisu. </w:t>
      </w:r>
    </w:p>
    <w:p w14:paraId="24398AE2" w14:textId="2E20211F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82040D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eksportu historii wpisów do formatu </w:t>
      </w:r>
      <w:r w:rsidR="00117929">
        <w:rPr>
          <w:rFonts w:ascii="Times New Roman" w:hAnsi="Times New Roman" w:cs="Times New Roman"/>
          <w:color w:val="auto"/>
          <w:szCs w:val="24"/>
        </w:rPr>
        <w:t>XLS, XLSX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4E91D3A5" w14:textId="7945B96D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82040D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możliwość zdecydowania przy rejestrowaniu nowego dokumentu o</w:t>
      </w:r>
      <w:r w:rsidR="0082040D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automatycznym wprowadzeniu nowego wpisu do bazy. </w:t>
      </w:r>
    </w:p>
    <w:p w14:paraId="4B714F16" w14:textId="77777777" w:rsidR="002C7947" w:rsidRPr="00A95B08" w:rsidRDefault="009F74EF" w:rsidP="00F723B1">
      <w:pPr>
        <w:spacing w:line="240" w:lineRule="auto"/>
        <w:ind w:left="0" w:firstLine="0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54F3D948" w14:textId="77777777" w:rsidR="002C7947" w:rsidRPr="00A95B08" w:rsidRDefault="009F74EF" w:rsidP="004B107E">
      <w:pPr>
        <w:pStyle w:val="Akapitzlist"/>
        <w:numPr>
          <w:ilvl w:val="0"/>
          <w:numId w:val="3"/>
        </w:numPr>
        <w:spacing w:after="44" w:line="240" w:lineRule="auto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>Archiwum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i </w:t>
      </w:r>
      <w:r w:rsidRPr="00A95B08">
        <w:rPr>
          <w:rFonts w:ascii="Times New Roman" w:hAnsi="Times New Roman" w:cs="Times New Roman"/>
          <w:b/>
          <w:color w:val="auto"/>
          <w:szCs w:val="24"/>
        </w:rPr>
        <w:t>składy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b/>
          <w:color w:val="auto"/>
          <w:szCs w:val="24"/>
        </w:rPr>
        <w:t>chronologiczne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29E37447" w14:textId="5B5BBC84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 xml:space="preserve">ma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>posiada</w:t>
      </w:r>
      <w:r w:rsidR="0082040D">
        <w:rPr>
          <w:rFonts w:ascii="Times New Roman" w:hAnsi="Times New Roman" w:cs="Times New Roman"/>
          <w:color w:val="auto"/>
          <w:szCs w:val="24"/>
        </w:rPr>
        <w:t>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funkcjonalności odpowiedzialne za obsługę składów chronologicznych dla dokumentów papierowych. </w:t>
      </w:r>
    </w:p>
    <w:p w14:paraId="15F08875" w14:textId="77777777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 ramach każdego składu chronologicznego system prowadzi osobne rejestry dla: </w:t>
      </w:r>
    </w:p>
    <w:p w14:paraId="47AFC0FA" w14:textId="07485037" w:rsidR="002C7947" w:rsidRPr="00A95B08" w:rsidRDefault="0082040D" w:rsidP="004B107E">
      <w:pPr>
        <w:numPr>
          <w:ilvl w:val="1"/>
          <w:numId w:val="2"/>
        </w:numPr>
        <w:spacing w:line="240" w:lineRule="auto"/>
        <w:ind w:hanging="2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dokumentów odwzorowanych w całości, </w:t>
      </w:r>
    </w:p>
    <w:p w14:paraId="3C8B13CF" w14:textId="575F824C" w:rsidR="002C7947" w:rsidRPr="00A95B08" w:rsidRDefault="0082040D" w:rsidP="004B107E">
      <w:pPr>
        <w:numPr>
          <w:ilvl w:val="1"/>
          <w:numId w:val="2"/>
        </w:numPr>
        <w:spacing w:line="240" w:lineRule="auto"/>
        <w:ind w:hanging="2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dokumentów odwzorowanych w części lub nieodwzorowanych, </w:t>
      </w:r>
    </w:p>
    <w:p w14:paraId="3E83AFA3" w14:textId="584CC05E" w:rsidR="002C7947" w:rsidRPr="00A95B08" w:rsidRDefault="0082040D" w:rsidP="004B107E">
      <w:pPr>
        <w:numPr>
          <w:ilvl w:val="1"/>
          <w:numId w:val="2"/>
        </w:numPr>
        <w:spacing w:line="240" w:lineRule="auto"/>
        <w:ind w:hanging="2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dokumentów i dla spraw, które będą prowadzone wyłącznie w postaci elektronicznej, ale w toku ich realizacji powstaną dokumenty papierowe</w:t>
      </w:r>
      <w:r>
        <w:rPr>
          <w:rFonts w:ascii="Times New Roman" w:hAnsi="Times New Roman" w:cs="Times New Roman"/>
          <w:color w:val="auto"/>
          <w:szCs w:val="24"/>
        </w:rPr>
        <w:t>,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5CF5C5F9" w14:textId="4EF95421" w:rsidR="002C7947" w:rsidRPr="0082040D" w:rsidRDefault="0082040D" w:rsidP="003B154F">
      <w:pPr>
        <w:spacing w:after="44" w:line="240" w:lineRule="auto"/>
        <w:ind w:left="993" w:firstLine="0"/>
        <w:jc w:val="both"/>
        <w:rPr>
          <w:rFonts w:ascii="Times New Roman" w:hAnsi="Times New Roman" w:cs="Times New Roman"/>
          <w:color w:val="auto"/>
          <w:szCs w:val="24"/>
        </w:rPr>
      </w:pPr>
      <w:r>
        <w:rPr>
          <w:rFonts w:ascii="Times New Roman" w:hAnsi="Times New Roman" w:cs="Times New Roman"/>
          <w:color w:val="auto"/>
          <w:szCs w:val="24"/>
        </w:rPr>
        <w:t>k</w:t>
      </w:r>
      <w:r w:rsidR="009F74EF" w:rsidRPr="0082040D">
        <w:rPr>
          <w:rFonts w:ascii="Times New Roman" w:hAnsi="Times New Roman" w:cs="Times New Roman"/>
          <w:color w:val="auto"/>
          <w:szCs w:val="24"/>
        </w:rPr>
        <w:t xml:space="preserve">ażdy z tych dokumentów otrzyma odrębne oznaczenie (np. kod kreskowy) i będzie przechowywany w pojemnikach do archiwizacji przewidzianym dla danej grupy dokumentów/spraw. </w:t>
      </w:r>
    </w:p>
    <w:p w14:paraId="5BB8BF6A" w14:textId="7A945F57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 xml:space="preserve">ma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realiz</w:t>
      </w:r>
      <w:r w:rsidR="0082040D">
        <w:rPr>
          <w:rFonts w:ascii="Times New Roman" w:hAnsi="Times New Roman" w:cs="Times New Roman"/>
          <w:color w:val="auto"/>
          <w:szCs w:val="24"/>
        </w:rPr>
        <w:t>ować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funkcjonalności związane z brakowaniem dokumentacji w składzie chronologicznym lub jej przekazywaniem do archiwum zakładowego lub/i ekspertyzą. </w:t>
      </w:r>
    </w:p>
    <w:p w14:paraId="59943D2B" w14:textId="22493E2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82040D">
        <w:rPr>
          <w:rFonts w:ascii="Times New Roman" w:hAnsi="Times New Roman" w:cs="Times New Roman"/>
          <w:color w:val="auto"/>
          <w:szCs w:val="24"/>
        </w:rPr>
        <w:t xml:space="preserve">ma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>posiada</w:t>
      </w:r>
      <w:r w:rsidR="0082040D">
        <w:rPr>
          <w:rFonts w:ascii="Times New Roman" w:hAnsi="Times New Roman" w:cs="Times New Roman"/>
          <w:color w:val="auto"/>
          <w:szCs w:val="24"/>
        </w:rPr>
        <w:t>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funkcjonalności związane z obsługą archiwum zakładowego zarówno dla dokumentów spraw prowadzonych w systemie kancelaryjnym tradycyjnym jak i dla spraw prowadzonych wyłącznie w systemie elektronicznym. System </w:t>
      </w:r>
      <w:r w:rsidR="007B2386" w:rsidRPr="00A95B08">
        <w:rPr>
          <w:rFonts w:ascii="Times New Roman" w:hAnsi="Times New Roman" w:cs="Times New Roman"/>
          <w:color w:val="auto"/>
          <w:szCs w:val="24"/>
        </w:rPr>
        <w:t>uwzględnia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istniejące prawnie i faktycznie różnice w postępowaniu z tego typu dokumentacją. </w:t>
      </w:r>
    </w:p>
    <w:p w14:paraId="26FB7789" w14:textId="2EB8A435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36F70">
        <w:rPr>
          <w:rFonts w:ascii="Times New Roman" w:hAnsi="Times New Roman" w:cs="Times New Roman"/>
          <w:color w:val="auto"/>
          <w:szCs w:val="24"/>
        </w:rPr>
        <w:t xml:space="preserve">ma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>posiada</w:t>
      </w:r>
      <w:r w:rsidR="00136F70">
        <w:rPr>
          <w:rFonts w:ascii="Times New Roman" w:hAnsi="Times New Roman" w:cs="Times New Roman"/>
          <w:color w:val="auto"/>
          <w:szCs w:val="24"/>
        </w:rPr>
        <w:t>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funkcjonalności obsługujące wszystkie procesy związane z</w:t>
      </w:r>
      <w:r w:rsidR="00136F70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archiwizacją dokumentacji tj. tworzenie spisów zdawczo-odbiorczych, przekazywania dokumentacji do archiwum zakładowego, tworzenie właściwej ewidencji archiwum zakładowego, wycofywanie dokumentacji z ewidencji archiwum zakładowego, wypożyczanie i</w:t>
      </w:r>
      <w:r w:rsidR="003B154F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udostępnianie dokumentacji, przygotowanie spisów dokumentacji do niszczenia, przeprowadzania procedury brakowania dokumentacji, ekspertyza archiwalna, procedura związana ze zniszczeniem lub uszkodzeniem dokumentacji, przekazywanie dokumentacji do właściwego archiwum państwowego (w postaci tradycyjnej lub w postaci paczki archiwalnej). </w:t>
      </w:r>
    </w:p>
    <w:p w14:paraId="18257F3D" w14:textId="5EE4C5E8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36F70">
        <w:rPr>
          <w:rFonts w:ascii="Times New Roman" w:hAnsi="Times New Roman" w:cs="Times New Roman"/>
          <w:color w:val="auto"/>
          <w:szCs w:val="24"/>
        </w:rPr>
        <w:t xml:space="preserve">ma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>posiada</w:t>
      </w:r>
      <w:r w:rsidR="00136F70">
        <w:rPr>
          <w:rFonts w:ascii="Times New Roman" w:hAnsi="Times New Roman" w:cs="Times New Roman"/>
          <w:color w:val="auto"/>
          <w:szCs w:val="24"/>
        </w:rPr>
        <w:t>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funkcjonalności wspierające przekazywanie akt do archiwum zakładowego wraz z możliwością nadzorowania przez archiwistę tworzenia projektów i</w:t>
      </w:r>
      <w:r w:rsidR="00136F70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zatwierdzania spisów zdawczo-odbiorczych oraz dodawania uwag do tworzonych w</w:t>
      </w:r>
      <w:r w:rsidR="003B154F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komórkach organizacyjnych spisów. </w:t>
      </w:r>
    </w:p>
    <w:p w14:paraId="718F1109" w14:textId="4CE4158E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podczas przekazywania dokumentacji do archiwum zakładowego </w:t>
      </w:r>
      <w:r w:rsidR="00136F70">
        <w:rPr>
          <w:rFonts w:ascii="Times New Roman" w:hAnsi="Times New Roman" w:cs="Times New Roman"/>
          <w:color w:val="auto"/>
          <w:szCs w:val="24"/>
        </w:rPr>
        <w:t xml:space="preserve">ma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przekaz</w:t>
      </w:r>
      <w:r w:rsidR="00136F70">
        <w:rPr>
          <w:rFonts w:ascii="Times New Roman" w:hAnsi="Times New Roman" w:cs="Times New Roman"/>
          <w:color w:val="auto"/>
          <w:szCs w:val="24"/>
        </w:rPr>
        <w:t>ywać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archiwiście uprawnienia do dysponowania </w:t>
      </w:r>
      <w:r w:rsidR="00EC4547">
        <w:rPr>
          <w:rFonts w:ascii="Times New Roman" w:hAnsi="Times New Roman" w:cs="Times New Roman"/>
          <w:color w:val="auto"/>
          <w:szCs w:val="24"/>
        </w:rPr>
        <w:t>dokumentacją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pozostawiając przekazującemu prawo do wglądu do dokumentacji. </w:t>
      </w:r>
    </w:p>
    <w:p w14:paraId="188D8A39" w14:textId="473AAD5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musi obsługiwać archiwizację spraw zgodnie z ich kategoriami archiwalnymi. Na podstawie właściwej kategorii archiwalnej </w:t>
      </w: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musi automatycznie dokonywać selekcji i przygotowywać właściwą ewidencję dokumentacji. </w:t>
      </w:r>
    </w:p>
    <w:p w14:paraId="08FC5B3E" w14:textId="5FCDC5D4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AD5836" w:rsidRPr="00A95B08">
        <w:rPr>
          <w:rFonts w:ascii="Times New Roman" w:hAnsi="Times New Roman" w:cs="Times New Roman"/>
          <w:color w:val="auto"/>
          <w:szCs w:val="24"/>
        </w:rPr>
        <w:t>ma</w:t>
      </w:r>
      <w:r w:rsidR="00136F70">
        <w:rPr>
          <w:rFonts w:ascii="Times New Roman" w:hAnsi="Times New Roman" w:cs="Times New Roman"/>
          <w:color w:val="auto"/>
          <w:szCs w:val="24"/>
        </w:rPr>
        <w:t xml:space="preserve"> mieć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możliwość pracy zarówno z obowiązującymi jak i nieaktualnymi już jednolitymi rzeczowymi wykazami akt. Zmiana wykazu akt nie </w:t>
      </w:r>
      <w:r w:rsidR="009425B1" w:rsidRPr="00A95B08">
        <w:rPr>
          <w:rFonts w:ascii="Times New Roman" w:hAnsi="Times New Roman" w:cs="Times New Roman"/>
          <w:color w:val="auto"/>
          <w:szCs w:val="24"/>
        </w:rPr>
        <w:t>wpływa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na zmianę sygnatury archiwalnej. Wykonawca </w:t>
      </w:r>
      <w:r w:rsidR="009425B1" w:rsidRPr="00A95B08">
        <w:rPr>
          <w:rFonts w:ascii="Times New Roman" w:hAnsi="Times New Roman" w:cs="Times New Roman"/>
          <w:color w:val="auto"/>
          <w:szCs w:val="24"/>
        </w:rPr>
        <w:t xml:space="preserve">może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wprowadzi</w:t>
      </w:r>
      <w:r w:rsidR="009425B1" w:rsidRPr="00A95B08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 trakcie wdrożenia do </w:t>
      </w: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zarówno aktualny jak i nieobowiązujący już jednolity rzeczowy wykaz akt Zamawiającego. </w:t>
      </w:r>
    </w:p>
    <w:p w14:paraId="54450548" w14:textId="2147030C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 xml:space="preserve">W </w:t>
      </w:r>
      <w:r w:rsidR="004558B8" w:rsidRPr="00A95B08">
        <w:rPr>
          <w:rFonts w:ascii="Times New Roman" w:hAnsi="Times New Roman" w:cs="Times New Roman"/>
          <w:color w:val="auto"/>
          <w:szCs w:val="24"/>
        </w:rPr>
        <w:t>EOD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zmiana wykazu akt </w:t>
      </w:r>
      <w:r w:rsidR="00136F70">
        <w:rPr>
          <w:rFonts w:ascii="Times New Roman" w:hAnsi="Times New Roman" w:cs="Times New Roman"/>
          <w:color w:val="auto"/>
          <w:szCs w:val="24"/>
        </w:rPr>
        <w:t xml:space="preserve">ma </w:t>
      </w:r>
      <w:r w:rsidRPr="00A95B08">
        <w:rPr>
          <w:rFonts w:ascii="Times New Roman" w:hAnsi="Times New Roman" w:cs="Times New Roman"/>
          <w:color w:val="auto"/>
          <w:szCs w:val="24"/>
        </w:rPr>
        <w:t>wpływa</w:t>
      </w:r>
      <w:r w:rsidR="00136F70">
        <w:rPr>
          <w:rFonts w:ascii="Times New Roman" w:hAnsi="Times New Roman" w:cs="Times New Roman"/>
          <w:color w:val="auto"/>
          <w:szCs w:val="24"/>
        </w:rPr>
        <w:t>ć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na aktualn</w:t>
      </w:r>
      <w:r w:rsidR="00136F70">
        <w:rPr>
          <w:rFonts w:ascii="Times New Roman" w:hAnsi="Times New Roman" w:cs="Times New Roman"/>
          <w:color w:val="auto"/>
          <w:szCs w:val="24"/>
        </w:rPr>
        <w:t>ą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kategorię archiwalną danej sprawy czy teczki, ostateczną decyzję w tej sprawie podejmuje jednak archiwista. </w:t>
      </w:r>
    </w:p>
    <w:p w14:paraId="4F502723" w14:textId="79A36F0B" w:rsidR="002C7947" w:rsidRPr="00136F70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136F70">
        <w:rPr>
          <w:rFonts w:ascii="Times New Roman" w:hAnsi="Times New Roman" w:cs="Times New Roman"/>
          <w:color w:val="auto"/>
          <w:szCs w:val="24"/>
        </w:rPr>
        <w:t>EOD</w:t>
      </w:r>
      <w:r w:rsidR="009F74EF" w:rsidRPr="00136F70">
        <w:rPr>
          <w:rFonts w:ascii="Times New Roman" w:hAnsi="Times New Roman" w:cs="Times New Roman"/>
          <w:color w:val="auto"/>
          <w:szCs w:val="24"/>
        </w:rPr>
        <w:t xml:space="preserve"> </w:t>
      </w:r>
      <w:r w:rsidR="00136F70" w:rsidRPr="00136F70">
        <w:rPr>
          <w:rFonts w:ascii="Times New Roman" w:hAnsi="Times New Roman" w:cs="Times New Roman"/>
          <w:color w:val="auto"/>
          <w:szCs w:val="24"/>
        </w:rPr>
        <w:t xml:space="preserve">ma umożliwiać </w:t>
      </w:r>
      <w:r w:rsidR="009F74EF" w:rsidRPr="00136F70">
        <w:rPr>
          <w:rFonts w:ascii="Times New Roman" w:hAnsi="Times New Roman" w:cs="Times New Roman"/>
          <w:color w:val="auto"/>
          <w:szCs w:val="24"/>
        </w:rPr>
        <w:t xml:space="preserve">przekazywanie do archiwum zakładowego wybranych teczek lub spraw. Przekazywanie może nastąpić zawsze w obrębie danej komórki organizacyjnej lub stanowiska. </w:t>
      </w:r>
    </w:p>
    <w:p w14:paraId="50FA37DD" w14:textId="5672E355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36F70">
        <w:rPr>
          <w:rFonts w:ascii="Times New Roman" w:hAnsi="Times New Roman" w:cs="Times New Roman"/>
          <w:color w:val="auto"/>
          <w:szCs w:val="24"/>
        </w:rPr>
        <w:t xml:space="preserve">ma </w:t>
      </w:r>
      <w:r w:rsidR="001823AB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136F70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przekazywanie do archiwum zakładowego wyłącznie akt spraw ostatecznie zakończonych. </w:t>
      </w:r>
    </w:p>
    <w:p w14:paraId="2A3E046F" w14:textId="2B7443F0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musi dać możliwość tworzenia spisów zdawczo-odbiorczych na podstawie pozycji ze spisów spraw oznaczonych przez referentów, jako sprawy ostatecznie zakończone. </w:t>
      </w:r>
    </w:p>
    <w:p w14:paraId="283CE66D" w14:textId="4D7D8949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36F70">
        <w:rPr>
          <w:rFonts w:ascii="Times New Roman" w:hAnsi="Times New Roman" w:cs="Times New Roman"/>
          <w:color w:val="auto"/>
          <w:szCs w:val="24"/>
        </w:rPr>
        <w:t>ma umożliwiać</w:t>
      </w:r>
      <w:r w:rsidR="00136F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weryfikację faktu, czy wszystkie sprawy w teczce są ostatecznie zakończone. </w:t>
      </w:r>
    </w:p>
    <w:p w14:paraId="43609DBE" w14:textId="6419FFDC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36F70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136F70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przechowywania spraw w teczkach odpowiadających kategorii archiwalnej. </w:t>
      </w:r>
    </w:p>
    <w:p w14:paraId="78DC020F" w14:textId="15AB1E5B" w:rsidR="002C7947" w:rsidRPr="00136F70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136F70">
        <w:rPr>
          <w:rFonts w:ascii="Times New Roman" w:hAnsi="Times New Roman" w:cs="Times New Roman"/>
          <w:color w:val="auto"/>
          <w:szCs w:val="24"/>
        </w:rPr>
        <w:t>EOD</w:t>
      </w:r>
      <w:r w:rsidR="009F74EF" w:rsidRPr="00136F70">
        <w:rPr>
          <w:rFonts w:ascii="Times New Roman" w:hAnsi="Times New Roman" w:cs="Times New Roman"/>
          <w:color w:val="auto"/>
          <w:szCs w:val="24"/>
        </w:rPr>
        <w:t xml:space="preserve"> </w:t>
      </w:r>
      <w:r w:rsidR="00136F70" w:rsidRPr="00136F70">
        <w:rPr>
          <w:rFonts w:ascii="Times New Roman" w:hAnsi="Times New Roman" w:cs="Times New Roman"/>
          <w:color w:val="auto"/>
          <w:szCs w:val="24"/>
        </w:rPr>
        <w:t xml:space="preserve">ma umożliwiać </w:t>
      </w:r>
      <w:r w:rsidR="009F74EF" w:rsidRPr="00136F70">
        <w:rPr>
          <w:rFonts w:ascii="Times New Roman" w:hAnsi="Times New Roman" w:cs="Times New Roman"/>
          <w:color w:val="auto"/>
          <w:szCs w:val="24"/>
        </w:rPr>
        <w:t xml:space="preserve">podejrzenie spraw znajdujących się w teczce, w szczególności wyświetlenie informacja o kategorii archiwalnej (wynikającej z jej przypisania do pozycji klasyfikacji). Do archiwum przekazywane będą wyłącznie teczki posiadające kategorię archiwalną A, B lub BE. </w:t>
      </w:r>
    </w:p>
    <w:p w14:paraId="2B47E92B" w14:textId="77777777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Dokumentacja posiadająca kategorię BC nie podlega przekazaniu do archiwum bez zmiany kategorii i akceptacji archiwisty. </w:t>
      </w:r>
    </w:p>
    <w:p w14:paraId="00C8E9DF" w14:textId="6EFED6D9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36DF0" w:rsidRPr="00A95B08">
        <w:rPr>
          <w:rFonts w:ascii="Times New Roman" w:hAnsi="Times New Roman" w:cs="Times New Roman"/>
          <w:color w:val="auto"/>
          <w:szCs w:val="24"/>
        </w:rPr>
        <w:t>automatycznie generuje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spisy zdawczo-odbiorcze dla każdej kategorii archiwalnej oraz w obrębie danego roku. </w:t>
      </w:r>
    </w:p>
    <w:p w14:paraId="36C0BBEC" w14:textId="31425527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36F70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136F70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przekazywania materiałów archiwalnych do archiwum państwowego. </w:t>
      </w:r>
    </w:p>
    <w:p w14:paraId="1AF61126" w14:textId="77777777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 przypadku przekazywania dokumentacji spraw prowadzonych w postaci elektronicznej przekazywanie nastąpić ma w postaci paczki archiwalnej. </w:t>
      </w:r>
    </w:p>
    <w:p w14:paraId="6CFC9786" w14:textId="23FF8189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wraz z paczką archiwalną przygo</w:t>
      </w:r>
      <w:r w:rsidR="00AF4CFF" w:rsidRPr="00A95B08">
        <w:rPr>
          <w:rFonts w:ascii="Times New Roman" w:hAnsi="Times New Roman" w:cs="Times New Roman"/>
          <w:color w:val="auto"/>
          <w:szCs w:val="24"/>
        </w:rPr>
        <w:t>towuje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właściwy spis zdawczo-odbiorczy, zarówno paczka jak i spis powinny podlegać procesowi akceptacji ze strony archiwisty. </w:t>
      </w:r>
    </w:p>
    <w:p w14:paraId="314DDCC7" w14:textId="47338FBF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36F70">
        <w:rPr>
          <w:rFonts w:ascii="Times New Roman" w:hAnsi="Times New Roman" w:cs="Times New Roman"/>
          <w:color w:val="auto"/>
          <w:szCs w:val="24"/>
        </w:rPr>
        <w:t>ma umożliwiać</w:t>
      </w:r>
      <w:r w:rsidR="00136F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archiwiście, co najmniej podejrzenie paczki, przyjęcie paczki, odrzucenie paczki wraz z podaniem przyczyny. </w:t>
      </w:r>
    </w:p>
    <w:p w14:paraId="131B83C1" w14:textId="77777777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Uprawniony pracownik </w:t>
      </w:r>
      <w:r w:rsidR="00AD5836" w:rsidRPr="00A95B08">
        <w:rPr>
          <w:rFonts w:ascii="Times New Roman" w:hAnsi="Times New Roman" w:cs="Times New Roman"/>
          <w:color w:val="auto"/>
          <w:szCs w:val="24"/>
        </w:rPr>
        <w:t>ma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możliwość wybrania z listy spraw, które chce przekazać do Archiwum Państwowego. </w:t>
      </w:r>
    </w:p>
    <w:p w14:paraId="219A4534" w14:textId="65559D57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36F70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136F70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zgodność formatu metadanych eksportowanych dokumentów ze standardem tzw. „paczki archiwalnej" opracowanym przez Naczelną Dyrekcję Archiwów Państwowych, przy czym Wykonawca przedstawi Zamawiającemu dowód w postaci poprawnej walidacji przykładowej, wygenerowanej przez </w:t>
      </w: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paczki archiwalnej. </w:t>
      </w:r>
    </w:p>
    <w:p w14:paraId="365D974F" w14:textId="77777777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Po zakończeniu procedury brakowania dokumenty, które przeszły pomyślnie procedurę mogą być usunięte z systemu. </w:t>
      </w:r>
    </w:p>
    <w:p w14:paraId="3F828D1D" w14:textId="34F0D0B9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36F70">
        <w:rPr>
          <w:rFonts w:ascii="Times New Roman" w:hAnsi="Times New Roman" w:cs="Times New Roman"/>
          <w:color w:val="auto"/>
          <w:szCs w:val="24"/>
        </w:rPr>
        <w:t>ma umożliwiać</w:t>
      </w:r>
      <w:r w:rsidR="00136F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zarządzanie papierowymi zasobami, w tym: wypożyczanie, wyszukiwanie, przeglądanie, brakowanie, zmianę kategorii archiwalnej, przekazywanie do właściwego archiwum państwowego, ekspertyzę archiwalną. </w:t>
      </w:r>
    </w:p>
    <w:p w14:paraId="0E6C5C18" w14:textId="07BA66A0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36F70">
        <w:rPr>
          <w:rFonts w:ascii="Times New Roman" w:hAnsi="Times New Roman" w:cs="Times New Roman"/>
          <w:color w:val="auto"/>
          <w:szCs w:val="24"/>
        </w:rPr>
        <w:t>ma umożliwiać</w:t>
      </w:r>
      <w:r w:rsidR="00136F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przekazanie do archiwum teczek zawierających niezamknięte sprawy (zgodnie z informacją umieszczoną we właściwych rejestrach) </w:t>
      </w:r>
    </w:p>
    <w:p w14:paraId="6E15ADED" w14:textId="2F7CAF42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36F70">
        <w:rPr>
          <w:rFonts w:ascii="Times New Roman" w:hAnsi="Times New Roman" w:cs="Times New Roman"/>
          <w:color w:val="auto"/>
          <w:szCs w:val="24"/>
        </w:rPr>
        <w:t>ma umożliwiać</w:t>
      </w:r>
      <w:r w:rsidR="00136F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przekazanie do archiwum spraw prowadzonych w sposób elektroniczny i nieopisanych właściwym zestawem metadanych. </w:t>
      </w:r>
    </w:p>
    <w:p w14:paraId="50BE598E" w14:textId="6E7FCE54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36F70">
        <w:rPr>
          <w:rFonts w:ascii="Times New Roman" w:hAnsi="Times New Roman" w:cs="Times New Roman"/>
          <w:color w:val="auto"/>
          <w:szCs w:val="24"/>
        </w:rPr>
        <w:t>ma umożliwiać</w:t>
      </w:r>
      <w:r w:rsidR="00136F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ręczne przypisywanie i zmienianie kategorii archiwalnej dla spraw w</w:t>
      </w:r>
      <w:r w:rsidR="003B154F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paczce archiwalnej. </w:t>
      </w:r>
    </w:p>
    <w:p w14:paraId="317E6B30" w14:textId="7643E3D8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36F70">
        <w:rPr>
          <w:rFonts w:ascii="Times New Roman" w:hAnsi="Times New Roman" w:cs="Times New Roman"/>
          <w:color w:val="auto"/>
          <w:szCs w:val="24"/>
        </w:rPr>
        <w:t>ma umożliwiać</w:t>
      </w:r>
      <w:r w:rsidR="00136F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uprawnionemu pracownikowi archiwum weryfikację paczki archiwalnej. </w:t>
      </w:r>
    </w:p>
    <w:p w14:paraId="59E2D8AB" w14:textId="66E63ED3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36F70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136F70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mechanizmy brakowania akt w archiwum elektronicznym </w:t>
      </w: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zapewnia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mechanizmy umożliwiające wykonanie ekspertyzy akt w archiwum elektronicznym </w:t>
      </w: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zapewnia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wsparcie dla przekazywania pism papierowych do archiwum elektronicznego (w tym mechanizm kodów kreskowych, pozwalających automatycznie oznaczyć znalezione pozycje na liście). </w:t>
      </w:r>
    </w:p>
    <w:p w14:paraId="6E9EF5DB" w14:textId="210DA69F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36F70">
        <w:rPr>
          <w:rFonts w:ascii="Times New Roman" w:hAnsi="Times New Roman" w:cs="Times New Roman"/>
          <w:color w:val="auto"/>
          <w:szCs w:val="24"/>
        </w:rPr>
        <w:t>ma umożliwiać</w:t>
      </w:r>
      <w:r w:rsidR="00136F70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wycofanie dokumentacji przekazanej do archiwum zakładowego poprzez: wygenerowanie protokołu wycofania, wycofanie dokumentacji z właściwej ewidencji, oznaczenie ewidencji wpisem o wycofaniu dokumentacji, a w przypadku dokumentacji prowadzonej w postaci papierowej przekazaniu akt danej sprawy do właściwej komórki organizacyjnej i wymuszenie jej ponownej rejestracji. </w:t>
      </w:r>
    </w:p>
    <w:p w14:paraId="634AB550" w14:textId="7F04EA3B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36F70">
        <w:rPr>
          <w:rFonts w:ascii="Times New Roman" w:hAnsi="Times New Roman" w:cs="Times New Roman"/>
          <w:color w:val="auto"/>
          <w:szCs w:val="24"/>
        </w:rPr>
        <w:t xml:space="preserve">ma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udostępnia</w:t>
      </w:r>
      <w:r w:rsidR="00136F70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informacje o posiadanych w archiwum zakładowym:</w:t>
      </w:r>
      <w:r w:rsidR="00634816">
        <w:rPr>
          <w:rFonts w:ascii="Times New Roman" w:hAnsi="Times New Roman" w:cs="Times New Roman"/>
          <w:color w:val="auto"/>
          <w:szCs w:val="24"/>
        </w:rPr>
        <w:t xml:space="preserve"> liczbie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metrów bieżących dokumentacji</w:t>
      </w:r>
      <w:r w:rsidR="00991181">
        <w:rPr>
          <w:rFonts w:ascii="Times New Roman" w:hAnsi="Times New Roman" w:cs="Times New Roman"/>
          <w:color w:val="auto"/>
          <w:szCs w:val="24"/>
        </w:rPr>
        <w:t>,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liczbie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teczek i jednostek archiwalnych z podziałem na kategorie archiwalne, roczniki, dokumentację wytworzona przez poszczególne komórki organizacyjne. </w:t>
      </w:r>
    </w:p>
    <w:p w14:paraId="441AA77D" w14:textId="2813D83E" w:rsidR="002C7947" w:rsidRPr="00A95B08" w:rsidRDefault="002C7947" w:rsidP="00EF7FAA">
      <w:pPr>
        <w:pStyle w:val="Akapitzlist"/>
        <w:spacing w:after="44" w:line="240" w:lineRule="auto"/>
        <w:ind w:left="993" w:firstLine="0"/>
        <w:rPr>
          <w:rFonts w:ascii="Times New Roman" w:hAnsi="Times New Roman" w:cs="Times New Roman"/>
          <w:color w:val="auto"/>
          <w:szCs w:val="24"/>
        </w:rPr>
      </w:pPr>
    </w:p>
    <w:p w14:paraId="4D982FB1" w14:textId="77777777" w:rsidR="002C7947" w:rsidRPr="00A95B08" w:rsidRDefault="009F74EF" w:rsidP="004B107E">
      <w:pPr>
        <w:pStyle w:val="Akapitzlist"/>
        <w:numPr>
          <w:ilvl w:val="0"/>
          <w:numId w:val="3"/>
        </w:numPr>
        <w:spacing w:after="44" w:line="240" w:lineRule="auto"/>
        <w:rPr>
          <w:rFonts w:ascii="Times New Roman" w:hAnsi="Times New Roman" w:cs="Times New Roman"/>
          <w:b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 xml:space="preserve">Terminarz </w:t>
      </w:r>
    </w:p>
    <w:p w14:paraId="626A6580" w14:textId="02321665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 xml:space="preserve">ma </w:t>
      </w:r>
      <w:r w:rsidR="00130376" w:rsidRPr="00A95B08">
        <w:rPr>
          <w:rFonts w:ascii="Times New Roman" w:hAnsi="Times New Roman" w:cs="Times New Roman"/>
          <w:color w:val="auto"/>
          <w:szCs w:val="24"/>
        </w:rPr>
        <w:t>udostępnia</w:t>
      </w:r>
      <w:r w:rsidR="00991181">
        <w:rPr>
          <w:rFonts w:ascii="Times New Roman" w:hAnsi="Times New Roman" w:cs="Times New Roman"/>
          <w:color w:val="auto"/>
          <w:szCs w:val="24"/>
        </w:rPr>
        <w:t>ć</w:t>
      </w:r>
      <w:r w:rsidR="00130376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terminarz. Terminarz </w:t>
      </w:r>
      <w:r w:rsidR="00991181">
        <w:rPr>
          <w:rFonts w:ascii="Times New Roman" w:hAnsi="Times New Roman" w:cs="Times New Roman"/>
          <w:color w:val="auto"/>
          <w:szCs w:val="24"/>
        </w:rPr>
        <w:t xml:space="preserve">ma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umożliwiać prezentowanie terminów w</w:t>
      </w:r>
      <w:r w:rsidR="00991181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widoku: miesięcznym, tygodniowym, dziennym. </w:t>
      </w:r>
    </w:p>
    <w:p w14:paraId="26C4D54A" w14:textId="3385474C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dodawanie terminów, spotkań oraz zadań w kalendarzu z możliwością przypisania godziny. </w:t>
      </w:r>
    </w:p>
    <w:p w14:paraId="68374009" w14:textId="38C7B57B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definiowanie terminów w terminarzu. Dla terminu </w:t>
      </w:r>
      <w:r w:rsidR="00991181">
        <w:rPr>
          <w:rFonts w:ascii="Times New Roman" w:hAnsi="Times New Roman" w:cs="Times New Roman"/>
          <w:color w:val="auto"/>
          <w:szCs w:val="24"/>
        </w:rPr>
        <w:t>ma być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możliwość ustawienia poziomu prywatności: termin publiczny - widoczny dla wszystkich użytkowników </w:t>
      </w:r>
      <w:r w:rsidR="008441B7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u, termin prywatny - termin będzie widoczny tylko dla właściciela terminarza, termin - mieszany - wyświetlający jedynie informację o zajętym bądź wolnym terminie. </w:t>
      </w:r>
    </w:p>
    <w:p w14:paraId="2AA09667" w14:textId="2C3CF89A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definiowanie terminów jednorazowych bądź cyklicznych oraz definiowanie godziny rozpoczęcia i zakończenia. </w:t>
      </w:r>
    </w:p>
    <w:p w14:paraId="6DB6ADEE" w14:textId="0FFB889F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uprawnionym pracownikom wgląd do kalendarza innych pracowników. </w:t>
      </w:r>
    </w:p>
    <w:p w14:paraId="143B6C5D" w14:textId="1D25137F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zarządzanie rezerwacją zasobów. </w:t>
      </w:r>
    </w:p>
    <w:p w14:paraId="46B8EAA6" w14:textId="79ED5C09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wykonywanie dekretacji z jednoczesnym wpisem zadania do kalendarza osoby, do której wykonywana jest dekretacja. Kalendarz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dodawanie i edycję wpisów za pomocą mechanizmu „przeciągnij i upuść". </w:t>
      </w:r>
    </w:p>
    <w:p w14:paraId="3F0ECB5B" w14:textId="0D15B864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zarządzanie zasobami poprzez ustalanie rezerwacji zasobów. System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definiowanie dowolnych zasobów. Każdy zasób </w:t>
      </w:r>
      <w:r w:rsidR="00991181">
        <w:rPr>
          <w:rFonts w:ascii="Times New Roman" w:hAnsi="Times New Roman" w:cs="Times New Roman"/>
          <w:color w:val="auto"/>
          <w:szCs w:val="24"/>
        </w:rPr>
        <w:t>ma być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powiązany ze „swoim" terminarzem, w którym to uprawnieni użytkownicy mają wgląd. Ponadto tylko uprawnieni użytkownicy mogą rezerwować zasoby a jej fakt jest odnotowywany w</w:t>
      </w:r>
      <w:r w:rsidR="003B154F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terminarzu zasobu. Musi również istnieć możliwość grupowania zasobów (np. grupa „pojazdy" zwierająca pojazdy, którymi dysponuje Zamawiający). </w:t>
      </w:r>
    </w:p>
    <w:p w14:paraId="359C2EDC" w14:textId="7FE55142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integrację terminarza z kalendarzami Google, Apple i Microsoft; </w:t>
      </w:r>
    </w:p>
    <w:p w14:paraId="43BE8EBB" w14:textId="46FFF476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 xml:space="preserve">ma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>posiada</w:t>
      </w:r>
      <w:r w:rsidR="00991181">
        <w:rPr>
          <w:rFonts w:ascii="Times New Roman" w:hAnsi="Times New Roman" w:cs="Times New Roman"/>
          <w:color w:val="auto"/>
          <w:szCs w:val="24"/>
        </w:rPr>
        <w:t>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funkcjonalność pozwalającą na zbiorcze podejrzenie dostępności rezerwowanych zasobów i innych użytkowników. System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umożliwia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rezerwację czasu innych użytkowników (jako współuczestników zdarzenia). </w:t>
      </w:r>
    </w:p>
    <w:p w14:paraId="0076697D" w14:textId="0FD95433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 xml:space="preserve">ma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udostępni</w:t>
      </w:r>
      <w:r w:rsidR="00991181">
        <w:rPr>
          <w:rFonts w:ascii="Times New Roman" w:hAnsi="Times New Roman" w:cs="Times New Roman"/>
          <w:color w:val="auto"/>
          <w:szCs w:val="24"/>
        </w:rPr>
        <w:t>ać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grafik spotkań z możliwością weryfikacji terminów, które są już zajęte w kontekście każdego użytkownika, biorącego udział w planowanym wydarzeniu. </w:t>
      </w:r>
    </w:p>
    <w:p w14:paraId="59B993CF" w14:textId="77777777" w:rsidR="002C7947" w:rsidRPr="00A95B08" w:rsidRDefault="009F74EF" w:rsidP="003B154F">
      <w:pPr>
        <w:spacing w:line="240" w:lineRule="auto"/>
        <w:ind w:left="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3F685D44" w14:textId="77777777" w:rsidR="002C7947" w:rsidRPr="00A95B08" w:rsidRDefault="009F74EF" w:rsidP="004B107E">
      <w:pPr>
        <w:pStyle w:val="Akapitzlist"/>
        <w:numPr>
          <w:ilvl w:val="0"/>
          <w:numId w:val="3"/>
        </w:numPr>
        <w:spacing w:after="44" w:line="240" w:lineRule="auto"/>
        <w:rPr>
          <w:rFonts w:ascii="Times New Roman" w:hAnsi="Times New Roman" w:cs="Times New Roman"/>
          <w:b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 xml:space="preserve">Tworzenie i zarządzanie rejestrami </w:t>
      </w:r>
    </w:p>
    <w:p w14:paraId="21CEE2AE" w14:textId="05D4B34D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prowadzenie dowolnej ilości rejestrów. </w:t>
      </w:r>
    </w:p>
    <w:p w14:paraId="18DAF30C" w14:textId="7F9C0D0E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być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wyposażony w graficzny edytor rejestrów, który umożliwi uprawnionej osobie tworzenie prowadzonych rejestrów oraz ich kolumn. </w:t>
      </w:r>
    </w:p>
    <w:p w14:paraId="22AAD1ED" w14:textId="48662740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użytkownikowi przypisanie do rejestru dokumentów i spraw numeratora rocznego (numeracja z początkiem każdego roku zaczyna się od 1) lub ciągłego (numeracja przebiega w sposób ciągły bez względu na rok). </w:t>
      </w:r>
    </w:p>
    <w:p w14:paraId="26A0DF36" w14:textId="77777777" w:rsidR="00991181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991181">
        <w:rPr>
          <w:rFonts w:ascii="Times New Roman" w:hAnsi="Times New Roman" w:cs="Times New Roman"/>
          <w:color w:val="auto"/>
          <w:szCs w:val="24"/>
        </w:rPr>
        <w:t>ć możliwość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definiowani</w:t>
      </w:r>
      <w:r w:rsidR="00991181">
        <w:rPr>
          <w:rFonts w:ascii="Times New Roman" w:hAnsi="Times New Roman" w:cs="Times New Roman"/>
          <w:color w:val="auto"/>
          <w:szCs w:val="24"/>
        </w:rPr>
        <w:t>a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rejestru o strukturze złożonej, co najmniej z</w:t>
      </w:r>
      <w:r w:rsidR="00991181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następujących typów pól: </w:t>
      </w:r>
    </w:p>
    <w:p w14:paraId="40767EBD" w14:textId="1B726D43" w:rsidR="00991181" w:rsidRPr="00B7120D" w:rsidRDefault="00991181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t>tekst z możliwością zdefiniowania maski numeru,</w:t>
      </w:r>
    </w:p>
    <w:p w14:paraId="5702DA12" w14:textId="2C8584D5" w:rsidR="00991181" w:rsidRPr="00B7120D" w:rsidRDefault="00991181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t>data,</w:t>
      </w:r>
    </w:p>
    <w:p w14:paraId="536D21BE" w14:textId="20FF609D" w:rsidR="00991181" w:rsidRPr="00B7120D" w:rsidRDefault="00991181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t xml:space="preserve">słownik, </w:t>
      </w:r>
    </w:p>
    <w:p w14:paraId="0E443E47" w14:textId="426923B8" w:rsidR="002C7947" w:rsidRPr="00B7120D" w:rsidRDefault="00991181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t xml:space="preserve">lista. </w:t>
      </w:r>
    </w:p>
    <w:p w14:paraId="6B15E0B7" w14:textId="5A1678AD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ustawianie uprawnień do rejestru dla użytkowników i grup użytkowników, </w:t>
      </w:r>
    </w:p>
    <w:p w14:paraId="415AABCA" w14:textId="16BD500D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eksport rejestru do pliku w formacie, co najmniej: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csv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, </w:t>
      </w:r>
      <w:r w:rsidR="00117929">
        <w:rPr>
          <w:rFonts w:ascii="Times New Roman" w:hAnsi="Times New Roman" w:cs="Times New Roman"/>
          <w:color w:val="auto"/>
          <w:szCs w:val="24"/>
        </w:rPr>
        <w:t>XLS, XLSX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, pdf,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html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4E7D4005" w14:textId="04CED919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import danych do rejestrów z plików Excel, na podstawie zdefiniowanego mapowania kolumn na pola. </w:t>
      </w:r>
    </w:p>
    <w:p w14:paraId="360DDF47" w14:textId="437A1812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określenie, do wybranych typów pól, czy jest to pole obowiązkowe. </w:t>
      </w:r>
    </w:p>
    <w:p w14:paraId="4D3B6A01" w14:textId="4609C44E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851" w:hanging="491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filtrowanie, sortowanie, przestawianie i ukrywanie kolumn w celu ułatwienia pracy analitycznej oraz pozwalając na stworzenie odpowiednich zbiorów dokumentów. </w:t>
      </w:r>
    </w:p>
    <w:p w14:paraId="7B5E7F94" w14:textId="5444CE04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oddzielną rejestrację dokumentów nietworzących akt sprawy, w</w:t>
      </w:r>
      <w:r w:rsidR="00991181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szczególności: </w:t>
      </w:r>
    </w:p>
    <w:p w14:paraId="73513B16" w14:textId="15A17A00" w:rsidR="002C7947" w:rsidRPr="00A95B08" w:rsidRDefault="00991181" w:rsidP="004B107E">
      <w:pPr>
        <w:numPr>
          <w:ilvl w:val="1"/>
          <w:numId w:val="6"/>
        </w:numPr>
        <w:spacing w:line="240" w:lineRule="auto"/>
        <w:ind w:hanging="2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prowadzenie rejestru faktur; </w:t>
      </w:r>
    </w:p>
    <w:p w14:paraId="0E54B19B" w14:textId="1218AAC8" w:rsidR="002C7947" w:rsidRPr="00A95B08" w:rsidRDefault="00991181" w:rsidP="004B107E">
      <w:pPr>
        <w:numPr>
          <w:ilvl w:val="1"/>
          <w:numId w:val="6"/>
        </w:numPr>
        <w:spacing w:line="240" w:lineRule="auto"/>
        <w:ind w:hanging="27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definiowanie z poziomu administratora systemu dowolnego rejestru poprzez: </w:t>
      </w:r>
    </w:p>
    <w:p w14:paraId="622E4F76" w14:textId="7229A2F6" w:rsidR="002C7947" w:rsidRPr="00991181" w:rsidRDefault="00991181" w:rsidP="004B107E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991181">
        <w:rPr>
          <w:rFonts w:ascii="Times New Roman" w:hAnsi="Times New Roman" w:cs="Times New Roman"/>
          <w:color w:val="auto"/>
          <w:szCs w:val="24"/>
        </w:rPr>
        <w:t xml:space="preserve">definicję pól i typów pól dokumentów wchodzących w skład rejestru, </w:t>
      </w:r>
      <w:r w:rsidRPr="00991181">
        <w:rPr>
          <w:rFonts w:ascii="Times New Roman" w:eastAsia="Courier New" w:hAnsi="Times New Roman" w:cs="Times New Roman"/>
          <w:color w:val="auto"/>
          <w:szCs w:val="24"/>
        </w:rPr>
        <w:t>o</w:t>
      </w:r>
      <w:r w:rsidRPr="00991181">
        <w:rPr>
          <w:rFonts w:ascii="Times New Roman" w:eastAsia="Arial" w:hAnsi="Times New Roman" w:cs="Times New Roman"/>
          <w:color w:val="auto"/>
          <w:szCs w:val="24"/>
        </w:rPr>
        <w:t xml:space="preserve"> </w:t>
      </w:r>
      <w:r w:rsidRPr="00991181">
        <w:rPr>
          <w:rFonts w:ascii="Times New Roman" w:hAnsi="Times New Roman" w:cs="Times New Roman"/>
          <w:color w:val="auto"/>
          <w:szCs w:val="24"/>
        </w:rPr>
        <w:t xml:space="preserve">możliwość definiowania masek wprowadzanego tekstu w tekstowych polach rejestru. </w:t>
      </w:r>
    </w:p>
    <w:p w14:paraId="25AB5F00" w14:textId="4F141DA8" w:rsidR="002C7947" w:rsidRPr="00991181" w:rsidRDefault="00991181" w:rsidP="004B107E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991181">
        <w:rPr>
          <w:rFonts w:ascii="Times New Roman" w:hAnsi="Times New Roman" w:cs="Times New Roman"/>
          <w:color w:val="auto"/>
          <w:szCs w:val="24"/>
        </w:rPr>
        <w:t xml:space="preserve">definiowanie uprawnień (podglądu, edycji) na poziomie całego rejestru oraz jego pojedynczych kolumn. </w:t>
      </w:r>
    </w:p>
    <w:p w14:paraId="3A684384" w14:textId="0C4A7EBE" w:rsidR="002C7947" w:rsidRPr="00A95B08" w:rsidRDefault="00991181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prowadzone rejestry udostępniają funkcje filtrowania dokumentacji. </w:t>
      </w:r>
    </w:p>
    <w:p w14:paraId="4CF2E17D" w14:textId="77777777" w:rsidR="002C7947" w:rsidRPr="00A95B08" w:rsidRDefault="009F74EF" w:rsidP="00BB2245">
      <w:pPr>
        <w:spacing w:line="240" w:lineRule="auto"/>
        <w:ind w:left="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1CC15DA4" w14:textId="77777777" w:rsidR="002C7947" w:rsidRPr="00A95B08" w:rsidRDefault="009F74EF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>Edytor Procesów i repozytorium procesów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41321F44" w14:textId="2D1099BC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definiowanie dowolnej liczby procesów za pomocą wbudowanego lub zintegrowanego graficznego edytora procesów. </w:t>
      </w:r>
    </w:p>
    <w:p w14:paraId="3AE64081" w14:textId="0BD131E3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 xml:space="preserve">ma </w:t>
      </w:r>
      <w:r w:rsidR="00130376" w:rsidRPr="00A95B08">
        <w:rPr>
          <w:rFonts w:ascii="Times New Roman" w:hAnsi="Times New Roman" w:cs="Times New Roman"/>
          <w:color w:val="auto"/>
          <w:szCs w:val="24"/>
        </w:rPr>
        <w:t>udostępnia</w:t>
      </w:r>
      <w:r w:rsidR="00991181">
        <w:rPr>
          <w:rFonts w:ascii="Times New Roman" w:hAnsi="Times New Roman" w:cs="Times New Roman"/>
          <w:color w:val="auto"/>
          <w:szCs w:val="24"/>
        </w:rPr>
        <w:t>ć</w:t>
      </w:r>
      <w:r w:rsidR="00130376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edytor procesów z wykorzystaniem przeglądarki internetowej. </w:t>
      </w:r>
    </w:p>
    <w:p w14:paraId="2E4575AC" w14:textId="4F102E1D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modelowanie procesowanych dokumentów metodą "przeciągnij i</w:t>
      </w:r>
      <w:r w:rsidR="00991181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upuść" za pomocą graficznego edytora. </w:t>
      </w:r>
    </w:p>
    <w:p w14:paraId="39C01509" w14:textId="55C6CFAB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modelowanie procesów w notacji BPMN. </w:t>
      </w:r>
    </w:p>
    <w:p w14:paraId="18F3D409" w14:textId="7451EBF4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uruchamianie instancji procesów, zarządzanie ich realizacją wg</w:t>
      </w:r>
      <w:r w:rsidR="00BB2245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definicji procesów. </w:t>
      </w:r>
    </w:p>
    <w:p w14:paraId="5D1A27F9" w14:textId="5D58B35A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określenie zbioru pól, które będą dostępne do edycji w krokach obiegu. </w:t>
      </w:r>
    </w:p>
    <w:p w14:paraId="4F7C58F8" w14:textId="17D51397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 trakcie modelowania procesów </w:t>
      </w:r>
      <w:r w:rsidR="00130376" w:rsidRPr="00A95B08">
        <w:rPr>
          <w:rFonts w:ascii="Times New Roman" w:hAnsi="Times New Roman" w:cs="Times New Roman"/>
          <w:color w:val="auto"/>
          <w:szCs w:val="24"/>
        </w:rPr>
        <w:t xml:space="preserve">udostępnia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wbudowane zmienne np. %NOW%, %TODAY% - aktualna data i godzina. </w:t>
      </w:r>
    </w:p>
    <w:p w14:paraId="706DEFF1" w14:textId="720355BE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 trakcie modelowania procesów </w:t>
      </w:r>
      <w:r w:rsidR="00991181">
        <w:rPr>
          <w:rFonts w:ascii="Times New Roman" w:hAnsi="Times New Roman" w:cs="Times New Roman"/>
          <w:color w:val="auto"/>
          <w:szCs w:val="24"/>
        </w:rPr>
        <w:t xml:space="preserve">ma </w:t>
      </w:r>
      <w:r w:rsidR="00AD5836" w:rsidRPr="00A95B08">
        <w:rPr>
          <w:rFonts w:ascii="Times New Roman" w:hAnsi="Times New Roman" w:cs="Times New Roman"/>
          <w:color w:val="auto"/>
          <w:szCs w:val="24"/>
        </w:rPr>
        <w:t>pozwala</w:t>
      </w:r>
      <w:r w:rsidR="00991181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na zdefiniowanie bramek I, ALBO, LUB (warunkowe wykonanie ścieżek) </w:t>
      </w:r>
    </w:p>
    <w:p w14:paraId="449AE630" w14:textId="07194DC8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przypisanie do kroku obiegu akcji typu: zmiana kroku, zmiana osoby przypisanej bądź właściciela, zmiana pola formularza, wysłanie powiadomienia, wykonanie fragmentu kodu. </w:t>
      </w:r>
    </w:p>
    <w:p w14:paraId="057DA02C" w14:textId="32D4032A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definiowani</w:t>
      </w:r>
      <w:r w:rsidR="00991181">
        <w:rPr>
          <w:rFonts w:ascii="Times New Roman" w:hAnsi="Times New Roman" w:cs="Times New Roman"/>
          <w:color w:val="auto"/>
          <w:szCs w:val="24"/>
        </w:rPr>
        <w:t>e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kroków automatycznych w ramach definicji procesu. </w:t>
      </w:r>
    </w:p>
    <w:p w14:paraId="3F767E91" w14:textId="7264717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śledzenie poszczególnych etapów procesu i informowaniu użytkowników o zadaniu do wykonania. </w:t>
      </w:r>
    </w:p>
    <w:p w14:paraId="3FE25E90" w14:textId="5B6E2876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zapis i przeglądanie historii wykonywanych czynności wraz z</w:t>
      </w:r>
      <w:r w:rsidR="00BB2245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rodzajem zmiany i osobą, która ją wykonała. </w:t>
      </w:r>
    </w:p>
    <w:p w14:paraId="6A5284A4" w14:textId="3D193328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>ma umożliwiać</w:t>
      </w:r>
      <w:r w:rsidR="00991181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wyświetlanie zadań do wykonania wynikających z kroku procesu w</w:t>
      </w:r>
      <w:r w:rsidR="00BB2245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jednolitym widoku zadań. </w:t>
      </w:r>
    </w:p>
    <w:p w14:paraId="7AB7689B" w14:textId="31D478F9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 xml:space="preserve">ma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>posiada</w:t>
      </w:r>
      <w:r w:rsidR="00991181">
        <w:rPr>
          <w:rFonts w:ascii="Times New Roman" w:hAnsi="Times New Roman" w:cs="Times New Roman"/>
          <w:color w:val="auto"/>
          <w:szCs w:val="24"/>
        </w:rPr>
        <w:t>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widok wyświetlający wszystkie zadania związane z pismami, sprawami czy innymi zdarzeniami. </w:t>
      </w:r>
    </w:p>
    <w:p w14:paraId="69350B20" w14:textId="62BE7B4E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91181">
        <w:rPr>
          <w:rFonts w:ascii="Times New Roman" w:hAnsi="Times New Roman" w:cs="Times New Roman"/>
          <w:color w:val="auto"/>
          <w:szCs w:val="24"/>
        </w:rPr>
        <w:t xml:space="preserve">ma </w:t>
      </w:r>
      <w:r w:rsidR="00952404" w:rsidRPr="00A95B08">
        <w:rPr>
          <w:rFonts w:ascii="Times New Roman" w:hAnsi="Times New Roman" w:cs="Times New Roman"/>
          <w:color w:val="auto"/>
          <w:szCs w:val="24"/>
        </w:rPr>
        <w:t>posiada</w:t>
      </w:r>
      <w:r w:rsidR="00991181">
        <w:rPr>
          <w:rFonts w:ascii="Times New Roman" w:hAnsi="Times New Roman" w:cs="Times New Roman"/>
          <w:color w:val="auto"/>
          <w:szCs w:val="24"/>
        </w:rPr>
        <w:t>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nadawania terminów realizacji zadań. </w:t>
      </w:r>
    </w:p>
    <w:p w14:paraId="32F8BE8A" w14:textId="2FC8365A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Użytkownik </w:t>
      </w:r>
      <w:r w:rsidR="00AD5836" w:rsidRPr="00A95B08">
        <w:rPr>
          <w:rFonts w:ascii="Times New Roman" w:hAnsi="Times New Roman" w:cs="Times New Roman"/>
          <w:color w:val="auto"/>
          <w:szCs w:val="24"/>
        </w:rPr>
        <w:t>ma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 xml:space="preserve">mieć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możliwość przejęcia zadania do wykonania z poziomu widoku zadań. </w:t>
      </w:r>
    </w:p>
    <w:p w14:paraId="0BB28DE7" w14:textId="798A08D2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>ma umożliwiać</w:t>
      </w:r>
      <w:r w:rsidR="001C6F28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równoległe wykonywanie niezależnych ścieżek. </w:t>
      </w:r>
    </w:p>
    <w:p w14:paraId="5BFA7B42" w14:textId="5E297882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>ma umożliwiać</w:t>
      </w:r>
      <w:r w:rsidR="001C6F28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dynamiczne określenie osoby przypisanej (na podstawie zmiennych z procesu). </w:t>
      </w:r>
    </w:p>
    <w:p w14:paraId="3357707D" w14:textId="55F55DF6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>ma umożliwiać</w:t>
      </w:r>
      <w:r w:rsidR="001C6F28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użycie w krokach obiegu dedykowanych formularzy. </w:t>
      </w:r>
    </w:p>
    <w:p w14:paraId="3C833943" w14:textId="7C4680E0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Edytor </w:t>
      </w:r>
      <w:r w:rsidR="001C6F28">
        <w:rPr>
          <w:rFonts w:ascii="Times New Roman" w:hAnsi="Times New Roman" w:cs="Times New Roman"/>
          <w:color w:val="auto"/>
          <w:szCs w:val="24"/>
        </w:rPr>
        <w:t>ma umożliwiać</w:t>
      </w:r>
      <w:r w:rsidR="001C6F28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graficzną edycję formularzy i ich integracje w procesie (w tym definiowanie danych inicjalnych i używanie wprowadzonych danych w procesie) bez potrzeby pisania kodu. </w:t>
      </w:r>
    </w:p>
    <w:p w14:paraId="11388E9E" w14:textId="54D142CD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Edytor </w:t>
      </w:r>
      <w:r w:rsidR="00AD5836" w:rsidRPr="00A95B08">
        <w:rPr>
          <w:rFonts w:ascii="Times New Roman" w:hAnsi="Times New Roman" w:cs="Times New Roman"/>
          <w:color w:val="auto"/>
          <w:szCs w:val="24"/>
        </w:rPr>
        <w:t>ma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 xml:space="preserve">mieć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możliwość tworzenia podprocesów. </w:t>
      </w:r>
    </w:p>
    <w:p w14:paraId="41C3FD9E" w14:textId="1ED9115D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Edytor </w:t>
      </w:r>
      <w:r w:rsidR="001C6F28">
        <w:rPr>
          <w:rFonts w:ascii="Times New Roman" w:hAnsi="Times New Roman" w:cs="Times New Roman"/>
          <w:color w:val="auto"/>
          <w:szCs w:val="24"/>
        </w:rPr>
        <w:t xml:space="preserve">ma </w:t>
      </w:r>
      <w:r w:rsidR="00AD5836" w:rsidRPr="00A95B08">
        <w:rPr>
          <w:rFonts w:ascii="Times New Roman" w:hAnsi="Times New Roman" w:cs="Times New Roman"/>
          <w:color w:val="auto"/>
          <w:szCs w:val="24"/>
        </w:rPr>
        <w:t>pozwala</w:t>
      </w:r>
      <w:r w:rsidR="001C6F28">
        <w:rPr>
          <w:rFonts w:ascii="Times New Roman" w:hAnsi="Times New Roman" w:cs="Times New Roman"/>
          <w:color w:val="auto"/>
          <w:szCs w:val="24"/>
        </w:rPr>
        <w:t>ć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na eksport oraz import definicji procesu oraz związanych z procesem zależności takich jak słowniki i rejestry. </w:t>
      </w:r>
    </w:p>
    <w:p w14:paraId="16E57569" w14:textId="7C44F8DE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Edytor </w:t>
      </w:r>
      <w:r w:rsidR="001C6F28">
        <w:rPr>
          <w:rFonts w:ascii="Times New Roman" w:hAnsi="Times New Roman" w:cs="Times New Roman"/>
          <w:color w:val="auto"/>
          <w:szCs w:val="24"/>
        </w:rPr>
        <w:t xml:space="preserve">ma </w:t>
      </w:r>
      <w:r w:rsidR="00AD5836" w:rsidRPr="00A95B08">
        <w:rPr>
          <w:rFonts w:ascii="Times New Roman" w:hAnsi="Times New Roman" w:cs="Times New Roman"/>
          <w:color w:val="auto"/>
          <w:szCs w:val="24"/>
        </w:rPr>
        <w:t>pozwala</w:t>
      </w:r>
      <w:r w:rsidR="001C6F28">
        <w:rPr>
          <w:rFonts w:ascii="Times New Roman" w:hAnsi="Times New Roman" w:cs="Times New Roman"/>
          <w:color w:val="auto"/>
          <w:szCs w:val="24"/>
        </w:rPr>
        <w:t>ć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na takie przygotowanie procesu dedykowanego, aby możliwe było w</w:t>
      </w:r>
      <w:r w:rsidR="00BB2245">
        <w:rPr>
          <w:rFonts w:ascii="Times New Roman" w:hAnsi="Times New Roman" w:cs="Times New Roman"/>
          <w:color w:val="auto"/>
          <w:szCs w:val="24"/>
        </w:rPr>
        <w:t> 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trakcie jego wykonywania zebranie odpowiedniej, konfigurowalnej, minimalnej ilości akceptacji pochodzących od określonych użytkowników lub użytkowników znajdujących się w danej grupie - tak zwana minimalna ilość akceptacji. </w:t>
      </w:r>
    </w:p>
    <w:p w14:paraId="7BD5FCE8" w14:textId="3AC807D0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Edytor </w:t>
      </w:r>
      <w:r w:rsidR="001C6F28">
        <w:rPr>
          <w:rFonts w:ascii="Times New Roman" w:hAnsi="Times New Roman" w:cs="Times New Roman"/>
          <w:color w:val="auto"/>
          <w:szCs w:val="24"/>
        </w:rPr>
        <w:t xml:space="preserve">ma </w:t>
      </w:r>
      <w:r w:rsidR="00130376" w:rsidRPr="00A95B08">
        <w:rPr>
          <w:rFonts w:ascii="Times New Roman" w:hAnsi="Times New Roman" w:cs="Times New Roman"/>
          <w:color w:val="auto"/>
          <w:szCs w:val="24"/>
        </w:rPr>
        <w:t>udostępnia</w:t>
      </w:r>
      <w:r w:rsidR="001C6F28">
        <w:rPr>
          <w:rFonts w:ascii="Times New Roman" w:hAnsi="Times New Roman" w:cs="Times New Roman"/>
          <w:color w:val="auto"/>
          <w:szCs w:val="24"/>
        </w:rPr>
        <w:t>ć</w:t>
      </w:r>
      <w:r w:rsidR="00130376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funkcję wspomagającą proces automatycznego rozmieszczania elementów na grafie. </w:t>
      </w:r>
    </w:p>
    <w:p w14:paraId="5B544039" w14:textId="50FC8407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 xml:space="preserve">ma </w:t>
      </w:r>
      <w:r w:rsidR="00130376" w:rsidRPr="00A95B08">
        <w:rPr>
          <w:rFonts w:ascii="Times New Roman" w:hAnsi="Times New Roman" w:cs="Times New Roman"/>
          <w:color w:val="auto"/>
          <w:szCs w:val="24"/>
        </w:rPr>
        <w:t>udostępnia</w:t>
      </w:r>
      <w:r w:rsidR="001C6F28">
        <w:rPr>
          <w:rFonts w:ascii="Times New Roman" w:hAnsi="Times New Roman" w:cs="Times New Roman"/>
          <w:color w:val="auto"/>
          <w:szCs w:val="24"/>
        </w:rPr>
        <w:t>ć</w:t>
      </w:r>
      <w:r w:rsidR="00130376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informację na temat zadań z procesów, dla których nie została wskazana osoba realizująca; </w:t>
      </w:r>
    </w:p>
    <w:p w14:paraId="4A30B2EF" w14:textId="3169CAB7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 xml:space="preserve">ma </w:t>
      </w:r>
      <w:r w:rsidR="00AD5836" w:rsidRPr="00A95B08">
        <w:rPr>
          <w:rFonts w:ascii="Times New Roman" w:hAnsi="Times New Roman" w:cs="Times New Roman"/>
          <w:color w:val="auto"/>
          <w:szCs w:val="24"/>
        </w:rPr>
        <w:t>pozwala</w:t>
      </w:r>
      <w:r w:rsidR="001C6F28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na prezentacje w formie rejestru danych wprowadzanych w</w:t>
      </w:r>
      <w:r w:rsidR="001C6F28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formularzach uruchomionego procesu.   </w:t>
      </w:r>
    </w:p>
    <w:p w14:paraId="494D47B3" w14:textId="3B0EACAB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 xml:space="preserve">ma </w:t>
      </w:r>
      <w:r w:rsidR="00AD5836" w:rsidRPr="00A95B08">
        <w:rPr>
          <w:rFonts w:ascii="Times New Roman" w:hAnsi="Times New Roman" w:cs="Times New Roman"/>
          <w:color w:val="auto"/>
          <w:szCs w:val="24"/>
        </w:rPr>
        <w:t>pozwala</w:t>
      </w:r>
      <w:r w:rsidR="001C6F28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na definiowanie, w oparciu o kalendarz oraz interwały, harmonogramu uruchomienia danego procesu. </w:t>
      </w:r>
    </w:p>
    <w:p w14:paraId="34C485CE" w14:textId="13EFAF86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 xml:space="preserve">ma </w:t>
      </w:r>
      <w:r w:rsidR="00E97519" w:rsidRPr="00A95B08">
        <w:rPr>
          <w:rFonts w:ascii="Times New Roman" w:hAnsi="Times New Roman" w:cs="Times New Roman"/>
          <w:color w:val="auto"/>
          <w:szCs w:val="24"/>
        </w:rPr>
        <w:t>prezent</w:t>
      </w:r>
      <w:r w:rsidR="001C6F28">
        <w:rPr>
          <w:rFonts w:ascii="Times New Roman" w:hAnsi="Times New Roman" w:cs="Times New Roman"/>
          <w:color w:val="auto"/>
          <w:szCs w:val="24"/>
        </w:rPr>
        <w:t>ować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dane na temat kroków procesu zdefiniowanych, jako automatyczne, a które nie zostały zrealizowane prawidłowo.  </w:t>
      </w:r>
    </w:p>
    <w:p w14:paraId="724DF943" w14:textId="32394970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da</w:t>
      </w:r>
      <w:r w:rsidR="001C6F28">
        <w:rPr>
          <w:rFonts w:ascii="Times New Roman" w:hAnsi="Times New Roman" w:cs="Times New Roman"/>
          <w:color w:val="auto"/>
          <w:szCs w:val="24"/>
        </w:rPr>
        <w:t>wać</w:t>
      </w:r>
      <w:r w:rsidR="00066AC6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importu zdefiniowanych wcześniej np. w innej instancji systemu, reguł biznesowych. </w:t>
      </w:r>
    </w:p>
    <w:p w14:paraId="34607FD8" w14:textId="2101CC9D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1C6F28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przechowywanie modeli procesów w repozytorium procesów. </w:t>
      </w:r>
    </w:p>
    <w:p w14:paraId="751548B9" w14:textId="26B7321F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>ma dawać</w:t>
      </w:r>
      <w:r w:rsidR="00066AC6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edycji elementów zdefiniowanych w edytorze BPMN przy pomocy klawiatury np. przycisku F2 </w:t>
      </w:r>
    </w:p>
    <w:p w14:paraId="4C93D772" w14:textId="7207B8AA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 xml:space="preserve">ma </w:t>
      </w:r>
      <w:r w:rsidR="00E97519" w:rsidRPr="00A95B08">
        <w:rPr>
          <w:rFonts w:ascii="Times New Roman" w:hAnsi="Times New Roman" w:cs="Times New Roman"/>
          <w:color w:val="auto"/>
          <w:szCs w:val="24"/>
        </w:rPr>
        <w:t>pozwala</w:t>
      </w:r>
      <w:r w:rsidR="001C6F28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na określenie lokalizacji przycisku akcji na zdefiniowanym przez użytkownika formularzu, który przyporządkowany jest do danego kroku procesu. </w:t>
      </w:r>
    </w:p>
    <w:p w14:paraId="5EBCFC2A" w14:textId="77777777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851" w:hanging="567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Repozytorium procesów </w:t>
      </w:r>
      <w:r w:rsidR="00936EFB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: </w:t>
      </w:r>
    </w:p>
    <w:p w14:paraId="1322C99A" w14:textId="0725401E" w:rsidR="002C7947" w:rsidRPr="00A95B08" w:rsidRDefault="001C6F28" w:rsidP="004B107E">
      <w:pPr>
        <w:numPr>
          <w:ilvl w:val="2"/>
          <w:numId w:val="3"/>
        </w:numPr>
        <w:spacing w:line="240" w:lineRule="auto"/>
        <w:ind w:left="99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wprowadzanie nowej definicji proces</w:t>
      </w:r>
      <w:r>
        <w:rPr>
          <w:rFonts w:ascii="Times New Roman" w:hAnsi="Times New Roman" w:cs="Times New Roman"/>
          <w:color w:val="auto"/>
          <w:szCs w:val="24"/>
        </w:rPr>
        <w:t>;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389CD377" w14:textId="727A6282" w:rsidR="002C7947" w:rsidRPr="00A95B08" w:rsidRDefault="001C6F28" w:rsidP="004B107E">
      <w:pPr>
        <w:numPr>
          <w:ilvl w:val="2"/>
          <w:numId w:val="3"/>
        </w:numPr>
        <w:spacing w:line="240" w:lineRule="auto"/>
        <w:ind w:left="99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usuwanie całej definicji procesu jak i określonej wersji; </w:t>
      </w:r>
    </w:p>
    <w:p w14:paraId="736950BF" w14:textId="20BCE43C" w:rsidR="002C7947" w:rsidRPr="00A95B08" w:rsidRDefault="001C6F28" w:rsidP="004B107E">
      <w:pPr>
        <w:numPr>
          <w:ilvl w:val="2"/>
          <w:numId w:val="3"/>
        </w:numPr>
        <w:spacing w:line="240" w:lineRule="auto"/>
        <w:ind w:left="99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dodawanie nowej wersji procesu; </w:t>
      </w:r>
    </w:p>
    <w:p w14:paraId="2A4BAB65" w14:textId="74B4EE76" w:rsidR="002C7947" w:rsidRPr="00A95B08" w:rsidRDefault="001C6F28" w:rsidP="004B107E">
      <w:pPr>
        <w:numPr>
          <w:ilvl w:val="2"/>
          <w:numId w:val="3"/>
        </w:numPr>
        <w:spacing w:line="240" w:lineRule="auto"/>
        <w:ind w:left="99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uruchamianie zdefiniowanej wersji procesu z wykorzystaniem trybu testowego; </w:t>
      </w:r>
    </w:p>
    <w:p w14:paraId="33FB0CD8" w14:textId="4B21F337" w:rsidR="002C7947" w:rsidRPr="00A95B08" w:rsidRDefault="001C6F28" w:rsidP="004B107E">
      <w:pPr>
        <w:numPr>
          <w:ilvl w:val="2"/>
          <w:numId w:val="3"/>
        </w:numPr>
        <w:spacing w:line="240" w:lineRule="auto"/>
        <w:ind w:left="99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aktywację i dezaktywację określonej wersji procesu; </w:t>
      </w:r>
    </w:p>
    <w:p w14:paraId="41289B6D" w14:textId="70E67215" w:rsidR="002C7947" w:rsidRPr="00A95B08" w:rsidRDefault="001C6F28" w:rsidP="004B107E">
      <w:pPr>
        <w:numPr>
          <w:ilvl w:val="2"/>
          <w:numId w:val="3"/>
        </w:numPr>
        <w:spacing w:line="240" w:lineRule="auto"/>
        <w:ind w:left="99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eksport wybranej wersji procesu; </w:t>
      </w:r>
    </w:p>
    <w:p w14:paraId="4DDF8016" w14:textId="2BA4647D" w:rsidR="002C7947" w:rsidRPr="00A95B08" w:rsidRDefault="001C6F28" w:rsidP="004B107E">
      <w:pPr>
        <w:numPr>
          <w:ilvl w:val="2"/>
          <w:numId w:val="3"/>
        </w:numPr>
        <w:spacing w:line="240" w:lineRule="auto"/>
        <w:ind w:left="99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porównywanie dwóch wersji procesów zarówno funkcjonujących w ramach repozytorium jak i załadowanych z pliku; </w:t>
      </w:r>
    </w:p>
    <w:p w14:paraId="12419D84" w14:textId="60B70EE6" w:rsidR="002C7947" w:rsidRPr="00A95B08" w:rsidRDefault="001C6F28" w:rsidP="004B107E">
      <w:pPr>
        <w:numPr>
          <w:ilvl w:val="2"/>
          <w:numId w:val="3"/>
        </w:numPr>
        <w:spacing w:line="240" w:lineRule="auto"/>
        <w:ind w:left="99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wydruk dokumentacji procesu. </w:t>
      </w:r>
    </w:p>
    <w:p w14:paraId="7A449C67" w14:textId="77777777" w:rsidR="002C7947" w:rsidRPr="00A95B08" w:rsidRDefault="009F74EF" w:rsidP="00BB2245">
      <w:pPr>
        <w:spacing w:line="240" w:lineRule="auto"/>
        <w:ind w:left="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35311840" w14:textId="77777777" w:rsidR="002C7947" w:rsidRPr="00A95B08" w:rsidRDefault="009F74EF" w:rsidP="004B107E">
      <w:pPr>
        <w:pStyle w:val="Akapitzlist"/>
        <w:numPr>
          <w:ilvl w:val="0"/>
          <w:numId w:val="3"/>
        </w:numPr>
        <w:spacing w:after="44" w:line="240" w:lineRule="auto"/>
        <w:rPr>
          <w:rFonts w:ascii="Times New Roman" w:hAnsi="Times New Roman" w:cs="Times New Roman"/>
          <w:b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 xml:space="preserve">Struktura organizacyjna </w:t>
      </w:r>
    </w:p>
    <w:p w14:paraId="7983E85A" w14:textId="0EDA47B1" w:rsidR="00EC4547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>ma umożliwiać</w:t>
      </w:r>
      <w:r w:rsidR="001C6F28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definiowanie struktury organizacyjnej </w:t>
      </w:r>
      <w:r w:rsidR="00EC4547">
        <w:rPr>
          <w:rFonts w:ascii="Times New Roman" w:hAnsi="Times New Roman" w:cs="Times New Roman"/>
          <w:color w:val="auto"/>
          <w:szCs w:val="24"/>
        </w:rPr>
        <w:t>Zamawiającego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, wraz z</w:t>
      </w:r>
      <w:r w:rsidR="00BB2245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przypisaniem stanowisk</w:t>
      </w:r>
      <w:r w:rsidR="00EC4547">
        <w:rPr>
          <w:rFonts w:ascii="Times New Roman" w:hAnsi="Times New Roman" w:cs="Times New Roman"/>
          <w:color w:val="auto"/>
          <w:szCs w:val="24"/>
        </w:rPr>
        <w:t xml:space="preserve"> pracowników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377C1A67" w14:textId="63A2D9A1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Struktura organizacyjna ma uwzględniać powiązania </w:t>
      </w:r>
      <w:proofErr w:type="spellStart"/>
      <w:r w:rsidRPr="00A95B08">
        <w:rPr>
          <w:rFonts w:ascii="Times New Roman" w:hAnsi="Times New Roman" w:cs="Times New Roman"/>
          <w:color w:val="auto"/>
          <w:szCs w:val="24"/>
        </w:rPr>
        <w:t>podległościowe</w:t>
      </w:r>
      <w:proofErr w:type="spellEnd"/>
      <w:r w:rsidRPr="00A95B08">
        <w:rPr>
          <w:rFonts w:ascii="Times New Roman" w:hAnsi="Times New Roman" w:cs="Times New Roman"/>
          <w:color w:val="auto"/>
          <w:szCs w:val="24"/>
        </w:rPr>
        <w:t xml:space="preserve"> poszczególnych komórek. </w:t>
      </w:r>
    </w:p>
    <w:p w14:paraId="2F0DC260" w14:textId="509AAFB8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>ma umożliwiać</w:t>
      </w:r>
      <w:r w:rsidR="001C6F28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odwzorowanie rzeczywistej struktury organizacyjnej Zamawiającego wraz z zakresem uprawnień. </w:t>
      </w:r>
    </w:p>
    <w:p w14:paraId="3DE6B85D" w14:textId="1254277D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1C6F28">
        <w:rPr>
          <w:rFonts w:ascii="Times New Roman" w:hAnsi="Times New Roman" w:cs="Times New Roman"/>
          <w:color w:val="auto"/>
          <w:szCs w:val="24"/>
        </w:rPr>
        <w:t xml:space="preserve"> ma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1C6F28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możliwość graficznego projektowania hierarchii zależności i</w:t>
      </w:r>
      <w:r w:rsidR="00BB2245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uprawnień użytkowników. </w:t>
      </w:r>
    </w:p>
    <w:p w14:paraId="573B994E" w14:textId="70B61CED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>ma umożliwiać</w:t>
      </w:r>
      <w:r w:rsidR="001C6F28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modyfikowanie struktury metodą „przeciągnij i upuść". </w:t>
      </w:r>
    </w:p>
    <w:p w14:paraId="24753727" w14:textId="60AEF1AC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>ma umożliwiać</w:t>
      </w:r>
      <w:r w:rsidR="001C6F28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tworzenie dowolnej </w:t>
      </w:r>
      <w:r w:rsidR="001C6F28">
        <w:rPr>
          <w:rFonts w:ascii="Times New Roman" w:hAnsi="Times New Roman" w:cs="Times New Roman"/>
          <w:color w:val="auto"/>
          <w:szCs w:val="24"/>
        </w:rPr>
        <w:t>liczby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jednostek podrzędnych. </w:t>
      </w:r>
    </w:p>
    <w:p w14:paraId="3FD1A9A3" w14:textId="0A63B57D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 xml:space="preserve">ma </w:t>
      </w:r>
      <w:r w:rsidR="00130376" w:rsidRPr="00A95B08">
        <w:rPr>
          <w:rFonts w:ascii="Times New Roman" w:hAnsi="Times New Roman" w:cs="Times New Roman"/>
          <w:color w:val="auto"/>
          <w:szCs w:val="24"/>
        </w:rPr>
        <w:t>udostępnia</w:t>
      </w:r>
      <w:r w:rsidR="001C6F28">
        <w:rPr>
          <w:rFonts w:ascii="Times New Roman" w:hAnsi="Times New Roman" w:cs="Times New Roman"/>
          <w:color w:val="auto"/>
          <w:szCs w:val="24"/>
        </w:rPr>
        <w:t>ć</w:t>
      </w:r>
      <w:r w:rsidR="00130376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widok całej struktury jak i wybranych fragmentów i elementów. </w:t>
      </w:r>
    </w:p>
    <w:p w14:paraId="69659D37" w14:textId="6FCC7527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>ma umożliwiać</w:t>
      </w:r>
      <w:r w:rsidR="001C6F28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zarządzanie strukturą (dodawanie elementów, edycja itp.). </w:t>
      </w:r>
    </w:p>
    <w:p w14:paraId="7A4D405C" w14:textId="40C5C08D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>ma umożliwiać</w:t>
      </w:r>
      <w:r w:rsidR="001C6F28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szybką edycję elementów (np. zmianę danych teleadresowych użytkownika) bezpośrednio z poziomu struktury organizacyjnej. </w:t>
      </w:r>
    </w:p>
    <w:p w14:paraId="3E187FCD" w14:textId="19E85F79" w:rsidR="002C7947" w:rsidRPr="001C6F2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1C6F28">
        <w:rPr>
          <w:rFonts w:ascii="Times New Roman" w:hAnsi="Times New Roman" w:cs="Times New Roman"/>
          <w:color w:val="auto"/>
          <w:szCs w:val="24"/>
        </w:rPr>
        <w:t>EOD</w:t>
      </w:r>
      <w:r w:rsidR="009F74EF" w:rsidRPr="001C6F2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>ma umożliwiać</w:t>
      </w:r>
      <w:r w:rsidR="001C6F28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1C6F28">
        <w:rPr>
          <w:rFonts w:ascii="Times New Roman" w:hAnsi="Times New Roman" w:cs="Times New Roman"/>
          <w:color w:val="auto"/>
          <w:szCs w:val="24"/>
        </w:rPr>
        <w:t xml:space="preserve">dodawanie i usuwanie kolejnych elementów do struktury: dodanie/usuwanie kolejnej jednostki, dodanie/usuwanie kolejnego pracownika. </w:t>
      </w:r>
    </w:p>
    <w:p w14:paraId="4CEBB4F0" w14:textId="53F3D8E9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>ma umożliwiać</w:t>
      </w:r>
      <w:r w:rsidR="001C6F28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definiowanie w ramach struktury danych kontaktowych przypisanych danemu użytkownikowi. </w:t>
      </w:r>
    </w:p>
    <w:p w14:paraId="09893BD9" w14:textId="2EB184DD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>ma umożliwiać</w:t>
      </w:r>
      <w:r w:rsidR="001C6F28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skonfigurowanie różnych numeratorów dokumentów elektronicznych dla każdej komórki organizacyjnej oddzielnie. </w:t>
      </w:r>
    </w:p>
    <w:p w14:paraId="70C9B372" w14:textId="02329040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>ma umożliwiać</w:t>
      </w:r>
      <w:r w:rsidR="001C6F28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tworzenia grup użytkowników o określonych uprawnieniach. </w:t>
      </w:r>
    </w:p>
    <w:p w14:paraId="04F5FE6D" w14:textId="3CE0D26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1C6F28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blokowania oraz odblokowywania kont użytkowników. </w:t>
      </w:r>
    </w:p>
    <w:p w14:paraId="6C2E3F30" w14:textId="77777777" w:rsidR="002C7947" w:rsidRPr="00A95B08" w:rsidRDefault="009F74EF" w:rsidP="00BB2245">
      <w:pPr>
        <w:spacing w:line="240" w:lineRule="auto"/>
        <w:ind w:left="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453AF8FE" w14:textId="77777777" w:rsidR="002C7947" w:rsidRPr="00A95B08" w:rsidRDefault="009F74EF" w:rsidP="004B107E">
      <w:pPr>
        <w:pStyle w:val="Akapitzlist"/>
        <w:numPr>
          <w:ilvl w:val="0"/>
          <w:numId w:val="3"/>
        </w:numPr>
        <w:spacing w:after="44" w:line="240" w:lineRule="auto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>Edytor formularzy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b/>
          <w:color w:val="auto"/>
          <w:szCs w:val="24"/>
        </w:rPr>
        <w:t>elektronicznych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026EF920" w14:textId="7818F9E6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C6F28">
        <w:rPr>
          <w:rFonts w:ascii="Times New Roman" w:hAnsi="Times New Roman" w:cs="Times New Roman"/>
          <w:color w:val="auto"/>
          <w:szCs w:val="24"/>
        </w:rPr>
        <w:t>ma umożliwiać</w:t>
      </w:r>
      <w:r w:rsidR="001C6F28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graficzne modelowanie formularza metodą "przeciągnij i upuść". </w:t>
      </w:r>
    </w:p>
    <w:p w14:paraId="7657F3B9" w14:textId="77777777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 xml:space="preserve">Edytor formularzy </w:t>
      </w:r>
      <w:r w:rsidR="00050909" w:rsidRPr="00A95B08">
        <w:rPr>
          <w:rFonts w:ascii="Times New Roman" w:hAnsi="Times New Roman" w:cs="Times New Roman"/>
          <w:color w:val="auto"/>
          <w:szCs w:val="24"/>
        </w:rPr>
        <w:t>jest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zintegrowan</w:t>
      </w:r>
      <w:r w:rsidR="00050909" w:rsidRPr="00A95B08">
        <w:rPr>
          <w:rFonts w:ascii="Times New Roman" w:hAnsi="Times New Roman" w:cs="Times New Roman"/>
          <w:color w:val="auto"/>
          <w:szCs w:val="24"/>
        </w:rPr>
        <w:t>a</w:t>
      </w:r>
      <w:r w:rsidR="00821090" w:rsidRPr="00A95B08">
        <w:rPr>
          <w:rFonts w:ascii="Times New Roman" w:hAnsi="Times New Roman" w:cs="Times New Roman"/>
          <w:color w:val="auto"/>
          <w:szCs w:val="24"/>
        </w:rPr>
        <w:t xml:space="preserve"> z edytorem słowników, i ma m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ożliwość podłączenia wartości słownika pod listę rozwijaną. </w:t>
      </w:r>
    </w:p>
    <w:p w14:paraId="272DFBC5" w14:textId="00B8FFA0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Edytor formularzy </w:t>
      </w:r>
      <w:r w:rsidR="001C6F28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1C6F28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dostępność standardowych kontrolek HTML (co najmniej: listy wyboru, pola tekstowe, listy rozwijane, sekcje, sekcje powtarzalne). </w:t>
      </w:r>
    </w:p>
    <w:p w14:paraId="2A206CD7" w14:textId="359EF2E5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Edytor formularzy </w:t>
      </w:r>
      <w:r w:rsidR="001C6F28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1C6F28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możliwość tworzenia zakładek oraz pozwalać na definiowanie wielokolumnowego rozłożenia elementów danego formularza </w:t>
      </w:r>
    </w:p>
    <w:p w14:paraId="38FC3764" w14:textId="2B8994D0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Edytor formularzy 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051292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możliwość dodawania zaawansowanych elementów: tabele z etykietami kolumn i wierszy pobieranych ze słowników. </w:t>
      </w:r>
    </w:p>
    <w:p w14:paraId="3EE5D583" w14:textId="19CF7E19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Edytor formularzy 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051292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możliwość oznaczania pól, których wartości są dostępne przy generowaniu raportów. </w:t>
      </w:r>
    </w:p>
    <w:p w14:paraId="123CE8CC" w14:textId="598DD8F9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Edytor formularzy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>zapisywanie wersji roboczych formularzy i</w:t>
      </w:r>
      <w:r w:rsidR="00051292">
        <w:rPr>
          <w:rFonts w:ascii="Times New Roman" w:hAnsi="Times New Roman" w:cs="Times New Roman"/>
          <w:color w:val="auto"/>
          <w:szCs w:val="24"/>
        </w:rPr>
        <w:t> 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wyświetlania podglądu formularza. </w:t>
      </w:r>
    </w:p>
    <w:p w14:paraId="45BB844B" w14:textId="02CDCBFE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Edytor formularzy 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umożliwia</w:t>
      </w:r>
      <w:r w:rsidR="00051292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definiowanie reguł walidacji pól formularza oraz określanie pól obowiązkowych. </w:t>
      </w:r>
    </w:p>
    <w:p w14:paraId="45CF1533" w14:textId="1C929657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Edytor formularzy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definiowanie tekstu pomocy wyświetlanego dla pól formularza.  </w:t>
      </w:r>
    </w:p>
    <w:p w14:paraId="346D2B35" w14:textId="46FB408F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Edytor formularzu 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ma </w:t>
      </w:r>
      <w:r w:rsidR="00AD5836" w:rsidRPr="00A95B08">
        <w:rPr>
          <w:rFonts w:ascii="Times New Roman" w:hAnsi="Times New Roman" w:cs="Times New Roman"/>
          <w:color w:val="auto"/>
          <w:szCs w:val="24"/>
        </w:rPr>
        <w:t>pozwala</w:t>
      </w:r>
      <w:r w:rsidR="00051292">
        <w:rPr>
          <w:rFonts w:ascii="Times New Roman" w:hAnsi="Times New Roman" w:cs="Times New Roman"/>
          <w:color w:val="auto"/>
          <w:szCs w:val="24"/>
        </w:rPr>
        <w:t>ć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na eksport struktury formularza do pliku XSD. </w:t>
      </w:r>
    </w:p>
    <w:p w14:paraId="5B1F5663" w14:textId="77777777" w:rsidR="002C7947" w:rsidRPr="00A95B08" w:rsidRDefault="009F74EF" w:rsidP="00BB2245">
      <w:pPr>
        <w:spacing w:line="240" w:lineRule="auto"/>
        <w:ind w:left="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5C41EE67" w14:textId="77777777" w:rsidR="002C7947" w:rsidRPr="00A95B08" w:rsidRDefault="009F74EF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>Administracja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6863C879" w14:textId="0785B85C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zdefiniowanie i prowadzenie rejestrów wszystkich typów dokumentów z zakresu działalności jednostki zgodnie z wymaganiami prawnymi dotyczącymi tych dokumentów (np. ewidencja decyzji, zaświadczeń itd.). </w:t>
      </w:r>
    </w:p>
    <w:p w14:paraId="570EA8BE" w14:textId="3DE2CE26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>ma być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wyposażony we wbudowany panel administratora. </w:t>
      </w:r>
    </w:p>
    <w:p w14:paraId="686C523E" w14:textId="6D1543F5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Panel administracyjny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zarządzanie układem i zawartością menu </w:t>
      </w:r>
      <w:r w:rsidR="008441B7" w:rsidRPr="00A95B08">
        <w:rPr>
          <w:rFonts w:ascii="Times New Roman" w:hAnsi="Times New Roman" w:cs="Times New Roman"/>
          <w:color w:val="auto"/>
          <w:szCs w:val="24"/>
        </w:rPr>
        <w:t>system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u. </w:t>
      </w:r>
    </w:p>
    <w:p w14:paraId="1E9C10D5" w14:textId="2D695333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modyfikowanie szablonów dokumentów w celu wykorzystania ich z poziomu aplikacji (np. dla pism wychodzących, wewnętrznych i innych dokumentów), z możliwością wstawiania do treści pisma znaczników, których zawartość jest automatycznie odczytywana z bazy danych dokumentów i interesantów. </w:t>
      </w:r>
    </w:p>
    <w:p w14:paraId="643E7BF7" w14:textId="50685948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zapisywanie szablonów w postaci plików (co najmniej w formacie RTF). </w:t>
      </w:r>
    </w:p>
    <w:p w14:paraId="4C26A299" w14:textId="0756438C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z poziomu panelu administratora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określenie czasu nieaktywności, po którym </w:t>
      </w:r>
      <w:r w:rsidR="008441B7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wyloguje użytkownika. </w:t>
      </w:r>
    </w:p>
    <w:p w14:paraId="0138A8B1" w14:textId="637B7B82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Panel administracyjny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zarządzanie złożonością haseł do </w:t>
      </w:r>
      <w:r w:rsidR="008441B7" w:rsidRPr="00A95B08">
        <w:rPr>
          <w:rFonts w:ascii="Times New Roman" w:hAnsi="Times New Roman" w:cs="Times New Roman"/>
          <w:color w:val="auto"/>
          <w:szCs w:val="24"/>
        </w:rPr>
        <w:t>system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u i określanie, co najmniej: maksymalnej i minimalnej długości hasła, czasu ważności hasła. </w:t>
      </w:r>
    </w:p>
    <w:p w14:paraId="75AC515C" w14:textId="4B6BE18F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Panel administracyjny </w:t>
      </w:r>
      <w:r w:rsidR="00130376" w:rsidRPr="00A95B08">
        <w:rPr>
          <w:rFonts w:ascii="Times New Roman" w:hAnsi="Times New Roman" w:cs="Times New Roman"/>
          <w:color w:val="auto"/>
          <w:szCs w:val="24"/>
        </w:rPr>
        <w:t xml:space="preserve">udostępnia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dziennik zdarzeń, które dotyczą pracy </w:t>
      </w:r>
      <w:r w:rsidR="008441B7" w:rsidRPr="00A95B08">
        <w:rPr>
          <w:rFonts w:ascii="Times New Roman" w:hAnsi="Times New Roman" w:cs="Times New Roman"/>
          <w:color w:val="auto"/>
          <w:szCs w:val="24"/>
        </w:rPr>
        <w:t>system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u. </w:t>
      </w:r>
    </w:p>
    <w:p w14:paraId="6EBA2610" w14:textId="77777777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Panel administracyjny </w:t>
      </w:r>
      <w:r w:rsidR="00130376" w:rsidRPr="00A95B08">
        <w:rPr>
          <w:rFonts w:ascii="Times New Roman" w:hAnsi="Times New Roman" w:cs="Times New Roman"/>
          <w:color w:val="auto"/>
          <w:szCs w:val="24"/>
        </w:rPr>
        <w:t xml:space="preserve">udostępnia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raport aktywności użytkowników z możliwością określenia przedziału czasowego. </w:t>
      </w:r>
    </w:p>
    <w:p w14:paraId="765331EA" w14:textId="5284346B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zarządzanie schematami numeracji spraw i dokumentów. </w:t>
      </w:r>
    </w:p>
    <w:p w14:paraId="70AED2D2" w14:textId="6E2C683E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zarządzanie słownikami </w:t>
      </w:r>
      <w:r w:rsidR="008441B7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 i definiowanie danych słownikowych poprzez edytor słowników. </w:t>
      </w:r>
    </w:p>
    <w:p w14:paraId="7DDAA305" w14:textId="522878E9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051292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spójność słowników używanych przez </w:t>
      </w:r>
      <w:r w:rsidR="008441B7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47ACE3D6" w14:textId="230E5974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tworzenie wiadomości grupowych wraz z określeniem rodzaju użytkowników i jednostek organizacyjnych, dla jakich mają być wyświetlone. </w:t>
      </w:r>
    </w:p>
    <w:p w14:paraId="4EAD6DAC" w14:textId="6F74EB10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 ma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B84FD3" w:rsidRPr="00A95B08">
        <w:rPr>
          <w:rFonts w:ascii="Times New Roman" w:hAnsi="Times New Roman" w:cs="Times New Roman"/>
          <w:color w:val="auto"/>
          <w:szCs w:val="24"/>
        </w:rPr>
        <w:t>prowadzi</w:t>
      </w:r>
      <w:r w:rsidR="00051292">
        <w:rPr>
          <w:rFonts w:ascii="Times New Roman" w:hAnsi="Times New Roman" w:cs="Times New Roman"/>
          <w:color w:val="auto"/>
          <w:szCs w:val="24"/>
        </w:rPr>
        <w:t>ć</w:t>
      </w:r>
      <w:r w:rsidR="00B84FD3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globalny dziennik zmian, w którym rejestrowane </w:t>
      </w:r>
      <w:r w:rsidR="000B5EBC" w:rsidRPr="00A95B08">
        <w:rPr>
          <w:rFonts w:ascii="Times New Roman" w:hAnsi="Times New Roman" w:cs="Times New Roman"/>
          <w:color w:val="auto"/>
          <w:szCs w:val="24"/>
        </w:rPr>
        <w:t>są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wszystkie modyfikacje w rejestrach </w:t>
      </w:r>
      <w:r w:rsidR="008441B7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 i na dokumentach. Dziennik zmian 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ma </w:t>
      </w:r>
      <w:r w:rsidR="00936EFB" w:rsidRPr="00A95B08">
        <w:rPr>
          <w:rFonts w:ascii="Times New Roman" w:hAnsi="Times New Roman" w:cs="Times New Roman"/>
          <w:color w:val="auto"/>
          <w:szCs w:val="24"/>
        </w:rPr>
        <w:t>zawiera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ć </w:t>
      </w:r>
      <w:r w:rsidR="009F74EF" w:rsidRPr="00A95B08">
        <w:rPr>
          <w:rFonts w:ascii="Times New Roman" w:hAnsi="Times New Roman" w:cs="Times New Roman"/>
          <w:color w:val="auto"/>
          <w:szCs w:val="24"/>
        </w:rPr>
        <w:lastRenderedPageBreak/>
        <w:t xml:space="preserve">informację o czasie akcji, osobie wykonującej modyfikację, rodzaju zmiany i zakresu zmiany i nowych wartościach. </w:t>
      </w:r>
    </w:p>
    <w:p w14:paraId="6E552CA8" w14:textId="72AB2EB3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Dziennik zmian </w:t>
      </w:r>
      <w:r w:rsidR="00051292">
        <w:rPr>
          <w:rFonts w:ascii="Times New Roman" w:hAnsi="Times New Roman" w:cs="Times New Roman"/>
          <w:color w:val="auto"/>
          <w:szCs w:val="24"/>
        </w:rPr>
        <w:t>ma być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Pr="00A95B08">
        <w:rPr>
          <w:rFonts w:ascii="Times New Roman" w:hAnsi="Times New Roman" w:cs="Times New Roman"/>
          <w:color w:val="auto"/>
          <w:szCs w:val="24"/>
        </w:rPr>
        <w:t>prowadzony w formie rejestru oraz umożliwić filtrowanie i</w:t>
      </w:r>
      <w:r w:rsidR="00051292">
        <w:rPr>
          <w:rFonts w:ascii="Times New Roman" w:hAnsi="Times New Roman" w:cs="Times New Roman"/>
          <w:color w:val="auto"/>
          <w:szCs w:val="24"/>
        </w:rPr>
        <w:t> 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sortowanie danych po dowolnych atrybutach. </w:t>
      </w:r>
    </w:p>
    <w:p w14:paraId="549F2CAE" w14:textId="6EF1A3D4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eksport dziennika zmian, co najmniej do formatów (PDF, </w:t>
      </w:r>
      <w:r w:rsidR="00117929">
        <w:rPr>
          <w:rFonts w:ascii="Times New Roman" w:hAnsi="Times New Roman" w:cs="Times New Roman"/>
          <w:color w:val="auto"/>
          <w:szCs w:val="24"/>
        </w:rPr>
        <w:t>XLS, XLSX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, CSV, HTML). </w:t>
      </w:r>
    </w:p>
    <w:p w14:paraId="7981EE97" w14:textId="2FC4DDA5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przechowywanie i odczytywanie logów </w:t>
      </w:r>
      <w:r w:rsidR="008441B7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 w tym: dzienników bezpieczeństwa, dzienników serwera http: dziennika pracy i dziennika błędów. </w:t>
      </w:r>
    </w:p>
    <w:p w14:paraId="08AB1FD4" w14:textId="3672B94A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ma </w:t>
      </w:r>
      <w:r w:rsidR="001D71DF" w:rsidRPr="00A95B08">
        <w:rPr>
          <w:rFonts w:ascii="Times New Roman" w:hAnsi="Times New Roman" w:cs="Times New Roman"/>
          <w:color w:val="auto"/>
          <w:szCs w:val="24"/>
        </w:rPr>
        <w:t>ewidencjon</w:t>
      </w:r>
      <w:r w:rsidR="00051292">
        <w:rPr>
          <w:rFonts w:ascii="Times New Roman" w:hAnsi="Times New Roman" w:cs="Times New Roman"/>
          <w:color w:val="auto"/>
          <w:szCs w:val="24"/>
        </w:rPr>
        <w:t>ować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wszelkie próby logowania do </w:t>
      </w:r>
      <w:r w:rsidR="008441B7" w:rsidRPr="00A95B08">
        <w:rPr>
          <w:rFonts w:ascii="Times New Roman" w:hAnsi="Times New Roman" w:cs="Times New Roman"/>
          <w:color w:val="auto"/>
          <w:szCs w:val="24"/>
        </w:rPr>
        <w:t>system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u (w tym niepowodzenia). </w:t>
      </w:r>
    </w:p>
    <w:p w14:paraId="27F0BCFE" w14:textId="77777777" w:rsidR="002C7947" w:rsidRPr="00A95B08" w:rsidRDefault="009F74EF" w:rsidP="00BB2245">
      <w:pPr>
        <w:spacing w:line="240" w:lineRule="auto"/>
        <w:ind w:left="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598F1FDC" w14:textId="77777777" w:rsidR="002C7947" w:rsidRPr="00A95B08" w:rsidRDefault="009F74EF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b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 xml:space="preserve">Obsługa podpisu elektronicznego </w:t>
      </w:r>
    </w:p>
    <w:p w14:paraId="62C60E9D" w14:textId="79FD9D8F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podpisywanie dokumentów kwalifikowanym podpisem elektronicznym z poziomu aplikacji. </w:t>
      </w:r>
    </w:p>
    <w:p w14:paraId="632B991D" w14:textId="7F229494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051292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możliwość wykorzystania podpisu elektronicznego minimum w</w:t>
      </w:r>
      <w:r w:rsidR="00051292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trakcie dekretacji i akceptacji dokumentów. </w:t>
      </w:r>
    </w:p>
    <w:p w14:paraId="1A9DE5F3" w14:textId="73EF35F9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podpisywania kolejnych decyzji (np. akceptacji) bezpiecznym podpisem elektronicznym z użyciem certyfikatu kwalifikowanego </w:t>
      </w:r>
    </w:p>
    <w:p w14:paraId="368B4AC8" w14:textId="5E5C1AE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051292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obsługę podpisu elektronicznego zgodnego ze standardem XML Advanced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Electronic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Signature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(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XAdEs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). </w:t>
      </w:r>
    </w:p>
    <w:p w14:paraId="18C0BAA4" w14:textId="60A5CFF8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weryfikację podpisu elektronicznego i wyświetlać dla danego dokumentu informację o tym, czy podpis jest poprawny czy nie. </w:t>
      </w:r>
    </w:p>
    <w:p w14:paraId="34C4F334" w14:textId="295C97A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pobranie podpisu i certyfikatu, którym został podpisany dokument. </w:t>
      </w:r>
    </w:p>
    <w:p w14:paraId="02B2F2A1" w14:textId="77777777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 ramach zamówienia Wykonawca dostarczy wszelkie niezbędne komponenty programowe potrzebne do obsługi podpisu elektronicznego w module. Wykonawca nie jest zobligowany w ramach przedmiotowego wymagania do dostarczania infrastruktury sprzętowej do obsługi podpisu elektronicznego. </w:t>
      </w:r>
    </w:p>
    <w:p w14:paraId="2612AAB6" w14:textId="73F966C6" w:rsidR="002C7947" w:rsidRPr="00A95B08" w:rsidRDefault="009F74EF" w:rsidP="00BB2245">
      <w:pPr>
        <w:spacing w:line="240" w:lineRule="auto"/>
        <w:ind w:left="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352BBFA4" w14:textId="240001FA" w:rsidR="002C7947" w:rsidRPr="00A95B08" w:rsidRDefault="009F74EF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Komunikacja i integracja </w:t>
      </w:r>
      <w:r w:rsidR="00A12127" w:rsidRPr="00A95B08">
        <w:rPr>
          <w:rFonts w:ascii="Times New Roman" w:hAnsi="Times New Roman" w:cs="Times New Roman"/>
          <w:color w:val="auto"/>
          <w:szCs w:val="24"/>
        </w:rPr>
        <w:t xml:space="preserve">z platformą </w:t>
      </w:r>
      <w:proofErr w:type="spellStart"/>
      <w:r w:rsidR="00A12127" w:rsidRPr="00A95B08">
        <w:rPr>
          <w:rFonts w:ascii="Times New Roman" w:hAnsi="Times New Roman" w:cs="Times New Roman"/>
          <w:color w:val="auto"/>
          <w:szCs w:val="24"/>
        </w:rPr>
        <w:t>ePUAP</w:t>
      </w:r>
      <w:proofErr w:type="spellEnd"/>
    </w:p>
    <w:p w14:paraId="6A63D7E8" w14:textId="0397992F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Współpraca </w:t>
      </w:r>
      <w:r w:rsidR="004558B8" w:rsidRPr="00A95B08">
        <w:rPr>
          <w:rFonts w:ascii="Times New Roman" w:hAnsi="Times New Roman" w:cs="Times New Roman"/>
          <w:color w:val="auto"/>
          <w:szCs w:val="24"/>
        </w:rPr>
        <w:t>EOD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z platformą </w:t>
      </w:r>
      <w:proofErr w:type="spellStart"/>
      <w:r w:rsidRPr="00A95B08">
        <w:rPr>
          <w:rFonts w:ascii="Times New Roman" w:hAnsi="Times New Roman" w:cs="Times New Roman"/>
          <w:color w:val="auto"/>
          <w:szCs w:val="24"/>
        </w:rPr>
        <w:t>ePUAP</w:t>
      </w:r>
      <w:proofErr w:type="spellEnd"/>
      <w:r w:rsidRPr="00A95B08">
        <w:rPr>
          <w:rFonts w:ascii="Times New Roman" w:hAnsi="Times New Roman" w:cs="Times New Roman"/>
          <w:color w:val="auto"/>
          <w:szCs w:val="24"/>
        </w:rPr>
        <w:t xml:space="preserve"> od</w:t>
      </w:r>
      <w:r w:rsidR="00A94D1F" w:rsidRPr="00A95B08">
        <w:rPr>
          <w:rFonts w:ascii="Times New Roman" w:hAnsi="Times New Roman" w:cs="Times New Roman"/>
          <w:color w:val="auto"/>
          <w:szCs w:val="24"/>
        </w:rPr>
        <w:t>bywa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się poprzez konto organizacji na </w:t>
      </w:r>
      <w:proofErr w:type="spellStart"/>
      <w:r w:rsidRPr="00A95B08">
        <w:rPr>
          <w:rFonts w:ascii="Times New Roman" w:hAnsi="Times New Roman" w:cs="Times New Roman"/>
          <w:color w:val="auto"/>
          <w:szCs w:val="24"/>
        </w:rPr>
        <w:t>ePUAP</w:t>
      </w:r>
      <w:proofErr w:type="spellEnd"/>
      <w:r w:rsidRPr="00A95B08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135EDD9D" w14:textId="329AEAC7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ma </w:t>
      </w:r>
      <w:r w:rsidR="00AD5836" w:rsidRPr="00A95B08">
        <w:rPr>
          <w:rFonts w:ascii="Times New Roman" w:hAnsi="Times New Roman" w:cs="Times New Roman"/>
          <w:color w:val="auto"/>
          <w:szCs w:val="24"/>
        </w:rPr>
        <w:t>pozwala</w:t>
      </w:r>
      <w:r w:rsidR="00051292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na obsługę wiele skrytek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ePUAP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, w tym powinny istnieć mechanizmy umożliwiające na przyporządkowanie do nich różnych certyfikatów oraz pozwalające na nadawanie uprawnień do nich właściwym użytkownikom. </w:t>
      </w:r>
    </w:p>
    <w:p w14:paraId="39688CF4" w14:textId="7E532D78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wystawienie urzędowego poświadczenia odbioru (UPO w trybie przedłożenia) zgodnego z Rozporządzeniem Prezesa Rady Ministrów z dnia 7 grudnia 2011 r. w sprawie nadawania, przyjmowania, przewożenia, wydawania i ochrony materiałów zawierających informacje niejawne (Dz. U. 2011 Nr 271, poz. 1603). Funkcjonalność ta może zostać zrealizowana przez mechanizmy platformy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ePUAP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7AF439F7" w14:textId="67F6FE81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051292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archiwizację poświadczenia przedłożenia. </w:t>
      </w:r>
    </w:p>
    <w:p w14:paraId="0660A3F5" w14:textId="0DFFBA20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>wysyłanie oraz odbieranie dużych plików (powyżej 5MB) z</w:t>
      </w:r>
      <w:r w:rsidR="004B107E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wykorzystaniem usług udostępnionych na Platformie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ePUAP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447E9EC8" w14:textId="16AF93D7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przesyłanie poświadczenia przedłożenia Nadawcy dokumentu elektronicznego. Funkcjonalność ta może zostać zrealizowana przez mechanizmy platformy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ePUAP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489E4203" w14:textId="40D4DA05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automatyczne przesyłanie UPO do nadawcy dokumentu elektronicznego / interesanta. Funkcjonalność ta może zostać zrealizowana przez mechanizmy platformy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ePUAP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7A574162" w14:textId="22D8807E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odczytanie UPO przez interesanta oraz zapisanie go na wybranym nośniku danych. Funkcjonalność ta może zostać zrealizowana przez mechanizmy platformy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ePUAP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007433B5" w14:textId="00AB85D0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ma </w:t>
      </w:r>
      <w:r w:rsidR="00936EFB" w:rsidRPr="00A95B08">
        <w:rPr>
          <w:rFonts w:ascii="Times New Roman" w:hAnsi="Times New Roman" w:cs="Times New Roman"/>
          <w:color w:val="auto"/>
          <w:szCs w:val="24"/>
        </w:rPr>
        <w:t>przechow</w:t>
      </w:r>
      <w:r w:rsidR="00051292">
        <w:rPr>
          <w:rFonts w:ascii="Times New Roman" w:hAnsi="Times New Roman" w:cs="Times New Roman"/>
          <w:color w:val="auto"/>
          <w:szCs w:val="24"/>
        </w:rPr>
        <w:t>ywać</w:t>
      </w:r>
      <w:r w:rsidR="00936EFB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wytworzone urzędowe poświadczenie odbioru przez okres, przez jaki jest zobowiązany przechowywać dokument elektroniczny opatrzony tym poświadczeniem. </w:t>
      </w:r>
    </w:p>
    <w:p w14:paraId="04F057D6" w14:textId="5B7D8B69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da</w:t>
      </w:r>
      <w:r w:rsidR="00051292">
        <w:rPr>
          <w:rFonts w:ascii="Times New Roman" w:hAnsi="Times New Roman" w:cs="Times New Roman"/>
          <w:color w:val="auto"/>
          <w:szCs w:val="24"/>
        </w:rPr>
        <w:t>wać</w:t>
      </w:r>
      <w:r w:rsidR="00066AC6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udostępniania statusu sprawy. </w:t>
      </w:r>
    </w:p>
    <w:p w14:paraId="13665F40" w14:textId="542C55AA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 ma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051292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możliwość przesłania dodatkowych dokumentów dotyczących danej sprawy. </w:t>
      </w:r>
    </w:p>
    <w:p w14:paraId="5960C331" w14:textId="68641B8C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>ma umożliwiać</w:t>
      </w:r>
      <w:r w:rsidR="00051292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przesłanie decyzji/odpowiedzi w formie dokumentu elektronicznego na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ePUAP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oraz wygenerowanie (podpisanie) Urzędowego Poświadczenia Doręczenia. </w:t>
      </w:r>
    </w:p>
    <w:p w14:paraId="702D1E6C" w14:textId="09403EEE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ma </w:t>
      </w:r>
      <w:r w:rsidR="00B047D5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051292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, że złożone dokumenty prezentowane </w:t>
      </w:r>
      <w:r w:rsidR="00B047D5" w:rsidRPr="00A95B08">
        <w:rPr>
          <w:rFonts w:ascii="Times New Roman" w:hAnsi="Times New Roman" w:cs="Times New Roman"/>
          <w:color w:val="auto"/>
          <w:szCs w:val="24"/>
        </w:rPr>
        <w:t>są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 formie wizualnej w </w:t>
      </w: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 oparciu o wzory wniosków zarówno przechowywane w Centralnym Repozytorium Wzorów Dokumentów na platformie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ePUAP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0DF50FAC" w14:textId="50E74C0B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ma </w:t>
      </w:r>
      <w:r w:rsidR="00275D1C" w:rsidRPr="00A95B08">
        <w:rPr>
          <w:rFonts w:ascii="Times New Roman" w:hAnsi="Times New Roman" w:cs="Times New Roman"/>
          <w:color w:val="auto"/>
          <w:szCs w:val="24"/>
        </w:rPr>
        <w:t>zapewnia</w:t>
      </w:r>
      <w:r w:rsidR="00051292">
        <w:rPr>
          <w:rFonts w:ascii="Times New Roman" w:hAnsi="Times New Roman" w:cs="Times New Roman"/>
          <w:color w:val="auto"/>
          <w:szCs w:val="24"/>
        </w:rPr>
        <w:t>ć</w:t>
      </w:r>
      <w:r w:rsidR="00275D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przekazywanie dokumentów przygotowanych w </w:t>
      </w: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bezpośrednio do skrzynek wnioskodawców na platformie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ePUAP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0D66E578" w14:textId="7FC69C03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ma </w:t>
      </w:r>
      <w:r w:rsidR="00AD5836" w:rsidRPr="00A95B08">
        <w:rPr>
          <w:rFonts w:ascii="Times New Roman" w:hAnsi="Times New Roman" w:cs="Times New Roman"/>
          <w:color w:val="auto"/>
          <w:szCs w:val="24"/>
        </w:rPr>
        <w:t>pozwala</w:t>
      </w:r>
      <w:r w:rsidR="00051292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na wysyłkę pisma/pism do wielu odbiorców na adresy skrytek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ePUAP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zdefiniowane w słowniku kontrahentów </w:t>
      </w: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. </w:t>
      </w:r>
    </w:p>
    <w:p w14:paraId="3F7DF7F9" w14:textId="4EA57C3E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>ma być</w:t>
      </w:r>
      <w:r w:rsidR="00952404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autoryzowany do współpracy z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ePUAP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przy pomocy certyfikatu cyfrowego. </w:t>
      </w:r>
    </w:p>
    <w:p w14:paraId="5E9EDAF4" w14:textId="01BBDB1E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ma </w:t>
      </w:r>
      <w:r w:rsidR="00EB0462" w:rsidRPr="00A95B08">
        <w:rPr>
          <w:rFonts w:ascii="Times New Roman" w:hAnsi="Times New Roman" w:cs="Times New Roman"/>
          <w:color w:val="auto"/>
          <w:szCs w:val="24"/>
        </w:rPr>
        <w:t>odbiera</w:t>
      </w:r>
      <w:r w:rsidR="00051292">
        <w:rPr>
          <w:rFonts w:ascii="Times New Roman" w:hAnsi="Times New Roman" w:cs="Times New Roman"/>
          <w:color w:val="auto"/>
          <w:szCs w:val="24"/>
        </w:rPr>
        <w:t>ć</w:t>
      </w:r>
      <w:r w:rsidR="00EB0462" w:rsidRPr="00A95B08">
        <w:rPr>
          <w:rFonts w:ascii="Times New Roman" w:hAnsi="Times New Roman" w:cs="Times New Roman"/>
          <w:color w:val="auto"/>
          <w:szCs w:val="24"/>
        </w:rPr>
        <w:t xml:space="preserve"> i przechow</w:t>
      </w:r>
      <w:r w:rsidR="00051292">
        <w:rPr>
          <w:rFonts w:ascii="Times New Roman" w:hAnsi="Times New Roman" w:cs="Times New Roman"/>
          <w:color w:val="auto"/>
          <w:szCs w:val="24"/>
        </w:rPr>
        <w:t>ywać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informacje zawierające Urzędowe Poświadczenie Przedłożenia (UPP) i Urzędowe Poświadczenie Doręczenia (UPD) powiązane z</w:t>
      </w:r>
      <w:r w:rsidR="00051292">
        <w:rPr>
          <w:rFonts w:ascii="Times New Roman" w:hAnsi="Times New Roman" w:cs="Times New Roman"/>
          <w:color w:val="auto"/>
          <w:szCs w:val="24"/>
        </w:rPr>
        <w:t> 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dokumentami, których one dotyczą. </w:t>
      </w:r>
    </w:p>
    <w:p w14:paraId="0F42B822" w14:textId="7AA963C2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EB0462" w:rsidRPr="00A95B08">
        <w:rPr>
          <w:rFonts w:ascii="Times New Roman" w:hAnsi="Times New Roman" w:cs="Times New Roman"/>
          <w:color w:val="auto"/>
          <w:szCs w:val="24"/>
        </w:rPr>
        <w:t xml:space="preserve">automatycznie 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ma </w:t>
      </w:r>
      <w:r w:rsidR="00EB0462" w:rsidRPr="00A95B08">
        <w:rPr>
          <w:rFonts w:ascii="Times New Roman" w:hAnsi="Times New Roman" w:cs="Times New Roman"/>
          <w:color w:val="auto"/>
          <w:szCs w:val="24"/>
        </w:rPr>
        <w:t>podpowiada</w:t>
      </w:r>
      <w:r w:rsidR="00051292">
        <w:rPr>
          <w:rFonts w:ascii="Times New Roman" w:hAnsi="Times New Roman" w:cs="Times New Roman"/>
          <w:color w:val="auto"/>
          <w:szCs w:val="24"/>
        </w:rPr>
        <w:t>ć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adres skrytki </w:t>
      </w:r>
      <w:proofErr w:type="spellStart"/>
      <w:r w:rsidR="009F74EF" w:rsidRPr="00A95B08">
        <w:rPr>
          <w:rFonts w:ascii="Times New Roman" w:hAnsi="Times New Roman" w:cs="Times New Roman"/>
          <w:color w:val="auto"/>
          <w:szCs w:val="24"/>
        </w:rPr>
        <w:t>ePUAP</w:t>
      </w:r>
      <w:proofErr w:type="spellEnd"/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wnioskodawcy przy przygotowywaniu wysyłki korespondencji. </w:t>
      </w:r>
    </w:p>
    <w:p w14:paraId="0D9E9CA3" w14:textId="6A2D7278" w:rsidR="002C7947" w:rsidRPr="00A95B08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 </w:t>
      </w:r>
      <w:r w:rsidR="004558B8" w:rsidRPr="00A95B08">
        <w:rPr>
          <w:rFonts w:ascii="Times New Roman" w:hAnsi="Times New Roman" w:cs="Times New Roman"/>
          <w:color w:val="auto"/>
          <w:szCs w:val="24"/>
        </w:rPr>
        <w:t>EOD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wszystkie wysyłki elektroniczne </w:t>
      </w:r>
      <w:r w:rsidR="00051292">
        <w:rPr>
          <w:rFonts w:ascii="Times New Roman" w:hAnsi="Times New Roman" w:cs="Times New Roman"/>
          <w:color w:val="auto"/>
          <w:szCs w:val="24"/>
        </w:rPr>
        <w:t>mają być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odnotowywane w rejestrze korespondencji wychodzącej. </w:t>
      </w:r>
    </w:p>
    <w:p w14:paraId="2B1AFCD3" w14:textId="08D34B45" w:rsidR="002C7947" w:rsidRPr="00051292" w:rsidRDefault="009F74EF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051292">
        <w:rPr>
          <w:rFonts w:ascii="Times New Roman" w:hAnsi="Times New Roman" w:cs="Times New Roman"/>
          <w:color w:val="auto"/>
          <w:szCs w:val="24"/>
        </w:rPr>
        <w:t xml:space="preserve">Autoryzacja użytkowników </w:t>
      </w:r>
      <w:r w:rsidR="00051292" w:rsidRPr="00051292">
        <w:rPr>
          <w:rFonts w:ascii="Times New Roman" w:hAnsi="Times New Roman" w:cs="Times New Roman"/>
          <w:color w:val="auto"/>
          <w:szCs w:val="24"/>
        </w:rPr>
        <w:t xml:space="preserve">ma </w:t>
      </w:r>
      <w:r w:rsidR="003A356E" w:rsidRPr="00051292">
        <w:rPr>
          <w:rFonts w:ascii="Times New Roman" w:hAnsi="Times New Roman" w:cs="Times New Roman"/>
          <w:color w:val="auto"/>
          <w:szCs w:val="24"/>
        </w:rPr>
        <w:t>odbywa</w:t>
      </w:r>
      <w:r w:rsidR="00051292" w:rsidRPr="00051292">
        <w:rPr>
          <w:rFonts w:ascii="Times New Roman" w:hAnsi="Times New Roman" w:cs="Times New Roman"/>
          <w:color w:val="auto"/>
          <w:szCs w:val="24"/>
        </w:rPr>
        <w:t>ć</w:t>
      </w:r>
      <w:r w:rsidRPr="00051292">
        <w:rPr>
          <w:rFonts w:ascii="Times New Roman" w:hAnsi="Times New Roman" w:cs="Times New Roman"/>
          <w:color w:val="auto"/>
          <w:szCs w:val="24"/>
        </w:rPr>
        <w:t xml:space="preserve"> się z wykorzystaniem Active Directory, który aktualnie jest w posiadaniu Zamawiającego. </w:t>
      </w:r>
    </w:p>
    <w:p w14:paraId="4561FB46" w14:textId="1E41DE2B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powinno dawać możliwość wysyłki pism bezpośrednio do systemów dziedzinowych o ile tak owe zostaną zintegrowane. </w:t>
      </w:r>
    </w:p>
    <w:p w14:paraId="5AF1975A" w14:textId="1F961ACD" w:rsidR="002C7947" w:rsidRPr="00A95B08" w:rsidRDefault="004558B8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EOD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051292">
        <w:rPr>
          <w:rFonts w:ascii="Times New Roman" w:hAnsi="Times New Roman" w:cs="Times New Roman"/>
          <w:color w:val="auto"/>
          <w:szCs w:val="24"/>
        </w:rPr>
        <w:t xml:space="preserve">ma </w:t>
      </w:r>
      <w:r w:rsidR="00130376" w:rsidRPr="00A95B08">
        <w:rPr>
          <w:rFonts w:ascii="Times New Roman" w:hAnsi="Times New Roman" w:cs="Times New Roman"/>
          <w:color w:val="auto"/>
          <w:szCs w:val="24"/>
        </w:rPr>
        <w:t>udostępnia</w:t>
      </w:r>
      <w:r w:rsidR="00051292">
        <w:rPr>
          <w:rFonts w:ascii="Times New Roman" w:hAnsi="Times New Roman" w:cs="Times New Roman"/>
          <w:color w:val="auto"/>
          <w:szCs w:val="24"/>
        </w:rPr>
        <w:t>ć</w:t>
      </w:r>
      <w:r w:rsidR="00130376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9F74EF" w:rsidRPr="00A95B08">
        <w:rPr>
          <w:rFonts w:ascii="Times New Roman" w:hAnsi="Times New Roman" w:cs="Times New Roman"/>
          <w:color w:val="auto"/>
          <w:szCs w:val="24"/>
        </w:rPr>
        <w:t xml:space="preserve">poniższe funkcje z wykorzystanie dedykowanego API (zastosowanie technologii REST lub SOAP): </w:t>
      </w:r>
    </w:p>
    <w:p w14:paraId="01483942" w14:textId="77777777" w:rsidR="002C7947" w:rsidRPr="00A95B08" w:rsidRDefault="009F74EF" w:rsidP="004B107E">
      <w:pPr>
        <w:pStyle w:val="Akapitzlist"/>
        <w:numPr>
          <w:ilvl w:val="2"/>
          <w:numId w:val="3"/>
        </w:numPr>
        <w:spacing w:after="44" w:line="240" w:lineRule="auto"/>
        <w:ind w:left="993" w:hanging="41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 obszarze zarządzania sesjami użytkownika: </w:t>
      </w:r>
    </w:p>
    <w:p w14:paraId="4AC9391F" w14:textId="77777777" w:rsidR="002C7947" w:rsidRPr="00A95B08" w:rsidRDefault="009F74EF" w:rsidP="004B107E">
      <w:pPr>
        <w:pStyle w:val="Akapitzlist"/>
        <w:numPr>
          <w:ilvl w:val="2"/>
          <w:numId w:val="3"/>
        </w:numPr>
        <w:spacing w:after="44" w:line="240" w:lineRule="auto"/>
        <w:ind w:left="993" w:hanging="41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Utworzenie sesji (zalogowanie); </w:t>
      </w:r>
    </w:p>
    <w:p w14:paraId="24A1312F" w14:textId="77777777" w:rsidR="00FC05AD" w:rsidRPr="00A95B08" w:rsidRDefault="009F74EF" w:rsidP="004B107E">
      <w:pPr>
        <w:pStyle w:val="Akapitzlist"/>
        <w:numPr>
          <w:ilvl w:val="2"/>
          <w:numId w:val="3"/>
        </w:numPr>
        <w:spacing w:after="44" w:line="240" w:lineRule="auto"/>
        <w:ind w:left="993" w:hanging="41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Wylogowanie; </w:t>
      </w:r>
    </w:p>
    <w:p w14:paraId="56E88BA0" w14:textId="77777777" w:rsidR="002C7947" w:rsidRPr="00A95B08" w:rsidRDefault="009F74EF" w:rsidP="004B107E">
      <w:pPr>
        <w:pStyle w:val="Akapitzlist"/>
        <w:numPr>
          <w:ilvl w:val="2"/>
          <w:numId w:val="3"/>
        </w:numPr>
        <w:spacing w:after="44" w:line="240" w:lineRule="auto"/>
        <w:ind w:left="993" w:hanging="41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Sprawdzenie stanu zalogowania danego użytkownika. </w:t>
      </w:r>
    </w:p>
    <w:p w14:paraId="324151C4" w14:textId="77777777" w:rsidR="002C7947" w:rsidRPr="00A95B08" w:rsidRDefault="009F74EF" w:rsidP="004B107E">
      <w:pPr>
        <w:pStyle w:val="Akapitzlist"/>
        <w:numPr>
          <w:ilvl w:val="2"/>
          <w:numId w:val="3"/>
        </w:numPr>
        <w:spacing w:after="44" w:line="240" w:lineRule="auto"/>
        <w:ind w:left="993" w:hanging="41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 obszarze repozytorium: </w:t>
      </w:r>
    </w:p>
    <w:p w14:paraId="0EEAA17A" w14:textId="4096157C" w:rsidR="00FC05AD" w:rsidRPr="00B7120D" w:rsidRDefault="00051292" w:rsidP="004B107E">
      <w:pPr>
        <w:pStyle w:val="Akapitzlist"/>
        <w:numPr>
          <w:ilvl w:val="3"/>
          <w:numId w:val="3"/>
        </w:numPr>
        <w:spacing w:line="240" w:lineRule="auto"/>
        <w:ind w:left="2127" w:right="2051" w:hanging="1047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t xml:space="preserve">przeglądanie struktury folderów; o pobranie listy dokumentów; </w:t>
      </w:r>
    </w:p>
    <w:p w14:paraId="5A416D8E" w14:textId="5DA32325" w:rsidR="00FC05AD" w:rsidRPr="00B7120D" w:rsidRDefault="00051292" w:rsidP="004B107E">
      <w:pPr>
        <w:pStyle w:val="Akapitzlist"/>
        <w:numPr>
          <w:ilvl w:val="3"/>
          <w:numId w:val="3"/>
        </w:numPr>
        <w:spacing w:line="240" w:lineRule="auto"/>
        <w:ind w:left="2127" w:right="2051" w:hanging="1047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t xml:space="preserve">pobranie metadanych dokumentu; o pobranie załączników dokumentu; </w:t>
      </w:r>
    </w:p>
    <w:p w14:paraId="1B14CF2F" w14:textId="47ED733D" w:rsidR="00FC05AD" w:rsidRPr="00B7120D" w:rsidRDefault="00051292" w:rsidP="004B107E">
      <w:pPr>
        <w:pStyle w:val="Akapitzlist"/>
        <w:numPr>
          <w:ilvl w:val="3"/>
          <w:numId w:val="3"/>
        </w:numPr>
        <w:spacing w:line="240" w:lineRule="auto"/>
        <w:ind w:left="2127" w:right="2051" w:hanging="1047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t xml:space="preserve">modyfikacja (tworzenie, edycja, usuwanie) struktury folderów; </w:t>
      </w:r>
    </w:p>
    <w:p w14:paraId="085CF573" w14:textId="48D830E6" w:rsidR="002C7947" w:rsidRPr="00B7120D" w:rsidRDefault="00051292" w:rsidP="004B107E">
      <w:pPr>
        <w:pStyle w:val="Akapitzlist"/>
        <w:numPr>
          <w:ilvl w:val="3"/>
          <w:numId w:val="3"/>
        </w:numPr>
        <w:spacing w:line="240" w:lineRule="auto"/>
        <w:ind w:left="2127" w:right="2051" w:hanging="1047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lastRenderedPageBreak/>
        <w:t xml:space="preserve">modyfikacja (tworzenie, edycja, usuwanie) dokumentów; </w:t>
      </w:r>
    </w:p>
    <w:p w14:paraId="7140F92B" w14:textId="1D609E4C" w:rsidR="00FC05AD" w:rsidRPr="00B7120D" w:rsidRDefault="00051292" w:rsidP="004B107E">
      <w:pPr>
        <w:pStyle w:val="Akapitzlist"/>
        <w:numPr>
          <w:ilvl w:val="3"/>
          <w:numId w:val="3"/>
        </w:numPr>
        <w:spacing w:line="240" w:lineRule="auto"/>
        <w:ind w:left="2127" w:right="2051" w:hanging="1047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t xml:space="preserve">modyfikacja metadanych dokumentu; </w:t>
      </w:r>
    </w:p>
    <w:p w14:paraId="64A3CFE5" w14:textId="51EF964C" w:rsidR="002C7947" w:rsidRPr="00B7120D" w:rsidRDefault="00051292" w:rsidP="004B107E">
      <w:pPr>
        <w:pStyle w:val="Akapitzlist"/>
        <w:numPr>
          <w:ilvl w:val="3"/>
          <w:numId w:val="3"/>
        </w:numPr>
        <w:spacing w:line="240" w:lineRule="auto"/>
        <w:ind w:left="2127" w:right="2051" w:hanging="1047"/>
        <w:jc w:val="both"/>
        <w:rPr>
          <w:rFonts w:ascii="Times New Roman" w:hAnsi="Times New Roman" w:cs="Times New Roman"/>
          <w:color w:val="auto"/>
          <w:szCs w:val="24"/>
        </w:rPr>
      </w:pPr>
      <w:r w:rsidRPr="00B7120D">
        <w:rPr>
          <w:rFonts w:ascii="Times New Roman" w:hAnsi="Times New Roman" w:cs="Times New Roman"/>
          <w:color w:val="auto"/>
          <w:szCs w:val="24"/>
        </w:rPr>
        <w:t xml:space="preserve">modyfikacja (dodawania, usuwanie, aktualizacja) załączników dokumentu. </w:t>
      </w:r>
    </w:p>
    <w:p w14:paraId="7B6B65F8" w14:textId="77777777" w:rsidR="002C7947" w:rsidRPr="00A95B08" w:rsidRDefault="009F74EF" w:rsidP="004B107E">
      <w:pPr>
        <w:pStyle w:val="Akapitzlist"/>
        <w:numPr>
          <w:ilvl w:val="2"/>
          <w:numId w:val="3"/>
        </w:numPr>
        <w:spacing w:after="44" w:line="240" w:lineRule="auto"/>
        <w:ind w:left="993" w:hanging="41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 obszarze zarządzania strukturą organizacyjną:  </w:t>
      </w:r>
    </w:p>
    <w:p w14:paraId="6233DCDE" w14:textId="3F1FEF12" w:rsidR="00FC05AD" w:rsidRPr="002C5C73" w:rsidRDefault="00D649C2" w:rsidP="004B107E">
      <w:pPr>
        <w:pStyle w:val="Akapitzlist"/>
        <w:numPr>
          <w:ilvl w:val="3"/>
          <w:numId w:val="3"/>
        </w:numPr>
        <w:spacing w:line="240" w:lineRule="auto"/>
        <w:ind w:left="2127" w:right="2051" w:hanging="1047"/>
        <w:jc w:val="both"/>
        <w:rPr>
          <w:rFonts w:ascii="Times New Roman" w:hAnsi="Times New Roman" w:cs="Times New Roman"/>
          <w:color w:val="auto"/>
          <w:szCs w:val="24"/>
        </w:rPr>
      </w:pPr>
      <w:r w:rsidRPr="002C5C73">
        <w:rPr>
          <w:rFonts w:ascii="Times New Roman" w:hAnsi="Times New Roman" w:cs="Times New Roman"/>
          <w:color w:val="auto"/>
          <w:szCs w:val="24"/>
        </w:rPr>
        <w:t xml:space="preserve">przegląd struktury; </w:t>
      </w:r>
    </w:p>
    <w:p w14:paraId="7AAD2190" w14:textId="30E416DF" w:rsidR="00FC05AD" w:rsidRPr="002C5C73" w:rsidRDefault="00D649C2" w:rsidP="004B107E">
      <w:pPr>
        <w:pStyle w:val="Akapitzlist"/>
        <w:numPr>
          <w:ilvl w:val="3"/>
          <w:numId w:val="3"/>
        </w:numPr>
        <w:spacing w:line="240" w:lineRule="auto"/>
        <w:ind w:left="2127" w:right="2051" w:hanging="1047"/>
        <w:jc w:val="both"/>
        <w:rPr>
          <w:rFonts w:ascii="Times New Roman" w:hAnsi="Times New Roman" w:cs="Times New Roman"/>
          <w:color w:val="auto"/>
          <w:szCs w:val="24"/>
        </w:rPr>
      </w:pPr>
      <w:r w:rsidRPr="002C5C73">
        <w:rPr>
          <w:rFonts w:ascii="Times New Roman" w:hAnsi="Times New Roman" w:cs="Times New Roman"/>
          <w:color w:val="auto"/>
          <w:szCs w:val="24"/>
        </w:rPr>
        <w:t xml:space="preserve">modyfikacja struktury (dodawanie, usuwanie, modyfikacja); </w:t>
      </w:r>
    </w:p>
    <w:p w14:paraId="5EED8740" w14:textId="08CC695D" w:rsidR="00FC05AD" w:rsidRPr="002C5C73" w:rsidRDefault="00D649C2" w:rsidP="004B107E">
      <w:pPr>
        <w:pStyle w:val="Akapitzlist"/>
        <w:numPr>
          <w:ilvl w:val="3"/>
          <w:numId w:val="3"/>
        </w:numPr>
        <w:spacing w:line="240" w:lineRule="auto"/>
        <w:ind w:left="2127" w:right="2051" w:hanging="1047"/>
        <w:jc w:val="both"/>
        <w:rPr>
          <w:rFonts w:ascii="Times New Roman" w:hAnsi="Times New Roman" w:cs="Times New Roman"/>
          <w:color w:val="auto"/>
          <w:szCs w:val="24"/>
        </w:rPr>
      </w:pPr>
      <w:r w:rsidRPr="002C5C73">
        <w:rPr>
          <w:rFonts w:ascii="Times New Roman" w:hAnsi="Times New Roman" w:cs="Times New Roman"/>
          <w:color w:val="auto"/>
          <w:szCs w:val="24"/>
        </w:rPr>
        <w:t xml:space="preserve">przegląd listy użytkowników podpiętych do struktury; </w:t>
      </w:r>
    </w:p>
    <w:p w14:paraId="596A787E" w14:textId="12FC0CDE" w:rsidR="002C7947" w:rsidRPr="002C5C73" w:rsidRDefault="00D649C2" w:rsidP="004B107E">
      <w:pPr>
        <w:pStyle w:val="Akapitzlist"/>
        <w:numPr>
          <w:ilvl w:val="3"/>
          <w:numId w:val="3"/>
        </w:numPr>
        <w:spacing w:line="240" w:lineRule="auto"/>
        <w:ind w:left="2127" w:right="2051" w:hanging="1047"/>
        <w:jc w:val="both"/>
        <w:rPr>
          <w:rFonts w:ascii="Times New Roman" w:hAnsi="Times New Roman" w:cs="Times New Roman"/>
          <w:color w:val="auto"/>
          <w:szCs w:val="24"/>
        </w:rPr>
      </w:pPr>
      <w:r w:rsidRPr="002C5C73">
        <w:rPr>
          <w:rFonts w:ascii="Times New Roman" w:hAnsi="Times New Roman" w:cs="Times New Roman"/>
          <w:color w:val="auto"/>
          <w:szCs w:val="24"/>
        </w:rPr>
        <w:t xml:space="preserve">dodawania / usuwanie użytkownika w strukturze organizacyjnej. </w:t>
      </w:r>
    </w:p>
    <w:p w14:paraId="649D563C" w14:textId="77777777" w:rsidR="002C7947" w:rsidRPr="00A95B08" w:rsidRDefault="009F74EF" w:rsidP="004B107E">
      <w:pPr>
        <w:pStyle w:val="Akapitzlist"/>
        <w:numPr>
          <w:ilvl w:val="2"/>
          <w:numId w:val="3"/>
        </w:numPr>
        <w:spacing w:after="44" w:line="240" w:lineRule="auto"/>
        <w:ind w:left="993" w:hanging="41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 obszarze wyszukiwania dokumentów oraz spraw z uwzględnieniem kontekstu (uprawnień) użytkownika: </w:t>
      </w:r>
    </w:p>
    <w:p w14:paraId="03021B2F" w14:textId="40BE69CE" w:rsidR="00FC05AD" w:rsidRPr="002C5C73" w:rsidRDefault="00D649C2" w:rsidP="004B107E">
      <w:pPr>
        <w:pStyle w:val="Akapitzlist"/>
        <w:numPr>
          <w:ilvl w:val="3"/>
          <w:numId w:val="3"/>
        </w:numPr>
        <w:spacing w:line="240" w:lineRule="auto"/>
        <w:ind w:left="2127" w:right="2051" w:hanging="1074"/>
        <w:jc w:val="both"/>
        <w:rPr>
          <w:rFonts w:ascii="Times New Roman" w:hAnsi="Times New Roman" w:cs="Times New Roman"/>
          <w:color w:val="auto"/>
          <w:szCs w:val="24"/>
        </w:rPr>
      </w:pPr>
      <w:r w:rsidRPr="002C5C73">
        <w:rPr>
          <w:rFonts w:ascii="Times New Roman" w:hAnsi="Times New Roman" w:cs="Times New Roman"/>
          <w:color w:val="auto"/>
          <w:szCs w:val="24"/>
        </w:rPr>
        <w:t xml:space="preserve">wyszukiwanie dokumentów po metadanych (tytuł, nazwa); </w:t>
      </w:r>
    </w:p>
    <w:p w14:paraId="02D99652" w14:textId="35A35B70" w:rsidR="00FC05AD" w:rsidRPr="002C5C73" w:rsidRDefault="00D649C2" w:rsidP="004B107E">
      <w:pPr>
        <w:pStyle w:val="Akapitzlist"/>
        <w:numPr>
          <w:ilvl w:val="3"/>
          <w:numId w:val="3"/>
        </w:numPr>
        <w:spacing w:line="240" w:lineRule="auto"/>
        <w:ind w:left="2127" w:right="2051" w:hanging="1074"/>
        <w:jc w:val="both"/>
        <w:rPr>
          <w:rFonts w:ascii="Times New Roman" w:hAnsi="Times New Roman" w:cs="Times New Roman"/>
          <w:color w:val="auto"/>
          <w:szCs w:val="24"/>
        </w:rPr>
      </w:pPr>
      <w:r w:rsidRPr="002C5C73">
        <w:rPr>
          <w:rFonts w:ascii="Times New Roman" w:hAnsi="Times New Roman" w:cs="Times New Roman"/>
          <w:color w:val="auto"/>
          <w:szCs w:val="24"/>
        </w:rPr>
        <w:t xml:space="preserve">wyszukiwanie spraw za pomocą metadanych; </w:t>
      </w:r>
    </w:p>
    <w:p w14:paraId="70687CC3" w14:textId="74B078C0" w:rsidR="00FC05AD" w:rsidRPr="002C5C73" w:rsidRDefault="00D649C2" w:rsidP="004B107E">
      <w:pPr>
        <w:pStyle w:val="Akapitzlist"/>
        <w:numPr>
          <w:ilvl w:val="3"/>
          <w:numId w:val="3"/>
        </w:numPr>
        <w:spacing w:line="240" w:lineRule="auto"/>
        <w:ind w:left="2127" w:right="2051" w:hanging="1074"/>
        <w:jc w:val="both"/>
        <w:rPr>
          <w:rFonts w:ascii="Times New Roman" w:hAnsi="Times New Roman" w:cs="Times New Roman"/>
          <w:color w:val="auto"/>
          <w:szCs w:val="24"/>
        </w:rPr>
      </w:pPr>
      <w:r w:rsidRPr="002C5C73">
        <w:rPr>
          <w:rFonts w:ascii="Times New Roman" w:hAnsi="Times New Roman" w:cs="Times New Roman"/>
          <w:color w:val="auto"/>
          <w:szCs w:val="24"/>
        </w:rPr>
        <w:t xml:space="preserve">przeszukiwanie pełno tekstowe; </w:t>
      </w:r>
    </w:p>
    <w:p w14:paraId="738745C9" w14:textId="1A6EFAA7" w:rsidR="002C7947" w:rsidRPr="002C5C73" w:rsidRDefault="00D649C2" w:rsidP="004B107E">
      <w:pPr>
        <w:pStyle w:val="Akapitzlist"/>
        <w:numPr>
          <w:ilvl w:val="3"/>
          <w:numId w:val="3"/>
        </w:numPr>
        <w:spacing w:line="240" w:lineRule="auto"/>
        <w:ind w:left="2127" w:right="2051" w:hanging="1074"/>
        <w:jc w:val="both"/>
        <w:rPr>
          <w:rFonts w:ascii="Times New Roman" w:hAnsi="Times New Roman" w:cs="Times New Roman"/>
          <w:color w:val="auto"/>
          <w:szCs w:val="24"/>
        </w:rPr>
      </w:pPr>
      <w:r w:rsidRPr="002C5C73">
        <w:rPr>
          <w:rFonts w:ascii="Times New Roman" w:hAnsi="Times New Roman" w:cs="Times New Roman"/>
          <w:color w:val="auto"/>
          <w:szCs w:val="24"/>
        </w:rPr>
        <w:t xml:space="preserve">wyszukiwanie według symboli i oznaczeń dokumentu. </w:t>
      </w:r>
    </w:p>
    <w:p w14:paraId="6B15F3C4" w14:textId="3CA0CAEF" w:rsidR="002C7947" w:rsidRPr="00D649C2" w:rsidRDefault="009F74EF" w:rsidP="004B107E">
      <w:pPr>
        <w:pStyle w:val="Akapitzlist"/>
        <w:numPr>
          <w:ilvl w:val="2"/>
          <w:numId w:val="3"/>
        </w:numPr>
        <w:spacing w:after="44" w:line="240" w:lineRule="auto"/>
        <w:ind w:left="993" w:hanging="414"/>
        <w:jc w:val="both"/>
        <w:rPr>
          <w:rFonts w:ascii="Times New Roman" w:hAnsi="Times New Roman" w:cs="Times New Roman"/>
          <w:color w:val="auto"/>
          <w:szCs w:val="24"/>
        </w:rPr>
      </w:pPr>
      <w:r w:rsidRPr="00D649C2">
        <w:rPr>
          <w:rFonts w:ascii="Times New Roman" w:hAnsi="Times New Roman" w:cs="Times New Roman"/>
          <w:color w:val="auto"/>
          <w:szCs w:val="24"/>
        </w:rPr>
        <w:t>W obszarze obsługi spraw</w:t>
      </w:r>
      <w:r w:rsidR="00D649C2" w:rsidRPr="00D649C2">
        <w:rPr>
          <w:rFonts w:ascii="Times New Roman" w:hAnsi="Times New Roman" w:cs="Times New Roman"/>
          <w:color w:val="auto"/>
          <w:szCs w:val="24"/>
        </w:rPr>
        <w:t xml:space="preserve"> w</w:t>
      </w:r>
      <w:r w:rsidRPr="00D649C2">
        <w:rPr>
          <w:rFonts w:ascii="Times New Roman" w:hAnsi="Times New Roman" w:cs="Times New Roman"/>
          <w:color w:val="auto"/>
          <w:szCs w:val="24"/>
        </w:rPr>
        <w:t xml:space="preserve">eryfikację statusu sprawy na podstawie identyfikatora lub nr kancelaryjnego pisma. </w:t>
      </w:r>
    </w:p>
    <w:p w14:paraId="44359FBD" w14:textId="77777777" w:rsidR="002C7947" w:rsidRPr="00A95B08" w:rsidRDefault="009F74EF" w:rsidP="00BB2245">
      <w:pPr>
        <w:spacing w:line="240" w:lineRule="auto"/>
        <w:ind w:left="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75BAD8B4" w14:textId="19F309A2" w:rsidR="00A12127" w:rsidRDefault="00A12127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Komunikacja i integracja z platformą e</w:t>
      </w:r>
      <w:r w:rsidR="002C0896">
        <w:rPr>
          <w:rFonts w:ascii="Times New Roman" w:hAnsi="Times New Roman" w:cs="Times New Roman"/>
          <w:color w:val="auto"/>
          <w:szCs w:val="24"/>
        </w:rPr>
        <w:t>-Doręczenia</w:t>
      </w:r>
      <w:r>
        <w:rPr>
          <w:rFonts w:ascii="Times New Roman" w:hAnsi="Times New Roman" w:cs="Times New Roman"/>
          <w:color w:val="auto"/>
          <w:szCs w:val="24"/>
        </w:rPr>
        <w:t>:</w:t>
      </w:r>
    </w:p>
    <w:p w14:paraId="19B97F4B" w14:textId="3E3EC358" w:rsidR="00A12127" w:rsidRPr="00A12127" w:rsidRDefault="00A12127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</w:rPr>
      </w:pPr>
      <w:r w:rsidRPr="00A12127">
        <w:rPr>
          <w:rFonts w:ascii="Times New Roman" w:hAnsi="Times New Roman" w:cs="Times New Roman"/>
          <w:color w:val="auto"/>
          <w:szCs w:val="24"/>
        </w:rPr>
        <w:t>Usługa rejestrowanego doręczenia elektronicznego e-doręczenia umożliwiająca wykorzystanie adresu elektronicznego zgodnie z (art. 2 pkt 1 ustawy z dnia 18 lipca 2002</w:t>
      </w:r>
      <w:r w:rsidR="005C5B8D">
        <w:rPr>
          <w:rFonts w:ascii="Times New Roman" w:hAnsi="Times New Roman" w:cs="Times New Roman"/>
          <w:color w:val="auto"/>
          <w:szCs w:val="24"/>
        </w:rPr>
        <w:t> </w:t>
      </w:r>
      <w:r w:rsidRPr="00A12127">
        <w:rPr>
          <w:rFonts w:ascii="Times New Roman" w:hAnsi="Times New Roman" w:cs="Times New Roman"/>
          <w:color w:val="auto"/>
          <w:szCs w:val="24"/>
        </w:rPr>
        <w:t>r. o świadczeniu usług drogą elektroniczną, Dz.U. z 2019 r. poz. 123 i 730).</w:t>
      </w:r>
    </w:p>
    <w:p w14:paraId="703B952D" w14:textId="628815CF" w:rsidR="00A12127" w:rsidRPr="00A12127" w:rsidRDefault="00A12127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</w:rPr>
      </w:pPr>
      <w:r w:rsidRPr="00A12127">
        <w:rPr>
          <w:rFonts w:ascii="Times New Roman" w:hAnsi="Times New Roman" w:cs="Times New Roman"/>
        </w:rPr>
        <w:t>Integracja :</w:t>
      </w:r>
    </w:p>
    <w:p w14:paraId="28CCEA3E" w14:textId="77777777" w:rsidR="00A12127" w:rsidRPr="00A12127" w:rsidRDefault="00A12127" w:rsidP="004B107E">
      <w:pPr>
        <w:pStyle w:val="Akapitzlist"/>
        <w:numPr>
          <w:ilvl w:val="2"/>
          <w:numId w:val="3"/>
        </w:numPr>
        <w:spacing w:after="160" w:line="259" w:lineRule="auto"/>
        <w:ind w:left="1080" w:hanging="371"/>
        <w:jc w:val="both"/>
        <w:rPr>
          <w:rFonts w:ascii="Times New Roman" w:hAnsi="Times New Roman" w:cs="Times New Roman"/>
        </w:rPr>
      </w:pPr>
      <w:r w:rsidRPr="00A12127">
        <w:rPr>
          <w:rFonts w:ascii="Times New Roman" w:hAnsi="Times New Roman" w:cs="Times New Roman"/>
          <w:color w:val="auto"/>
          <w:szCs w:val="24"/>
        </w:rPr>
        <w:t xml:space="preserve">Komunikacja EOD  z  systemem e-Doręczenia  z wykorzystaniem API </w:t>
      </w:r>
      <w:proofErr w:type="spellStart"/>
      <w:r w:rsidRPr="00A12127">
        <w:rPr>
          <w:rFonts w:ascii="Times New Roman" w:hAnsi="Times New Roman" w:cs="Times New Roman"/>
          <w:color w:val="auto"/>
          <w:szCs w:val="24"/>
        </w:rPr>
        <w:t>APiSearch</w:t>
      </w:r>
      <w:proofErr w:type="spellEnd"/>
      <w:r w:rsidRPr="00A12127">
        <w:rPr>
          <w:rFonts w:ascii="Times New Roman" w:hAnsi="Times New Roman" w:cs="Times New Roman"/>
          <w:color w:val="auto"/>
          <w:szCs w:val="24"/>
        </w:rPr>
        <w:t xml:space="preserve"> Engine,</w:t>
      </w:r>
    </w:p>
    <w:p w14:paraId="3ACAFB23" w14:textId="77777777" w:rsidR="005C5B8D" w:rsidRDefault="00A12127" w:rsidP="004B107E">
      <w:pPr>
        <w:pStyle w:val="Akapitzlist"/>
        <w:numPr>
          <w:ilvl w:val="2"/>
          <w:numId w:val="3"/>
        </w:numPr>
        <w:spacing w:after="160" w:line="259" w:lineRule="auto"/>
        <w:ind w:left="1080" w:hanging="371"/>
        <w:jc w:val="both"/>
        <w:rPr>
          <w:rFonts w:ascii="Times New Roman" w:hAnsi="Times New Roman" w:cs="Times New Roman"/>
        </w:rPr>
      </w:pPr>
      <w:r w:rsidRPr="00A12127">
        <w:rPr>
          <w:rFonts w:ascii="Times New Roman" w:hAnsi="Times New Roman" w:cs="Times New Roman"/>
        </w:rPr>
        <w:t>Odczyt bazy adresatów elektronicznych BAE zawierającej w  szczególności adresy do e-Doręczeń podmiotów publicznych, przedsiębiorców i obywateli z minimalnym zakresem informacji:</w:t>
      </w:r>
    </w:p>
    <w:p w14:paraId="26F0D5BF" w14:textId="77777777" w:rsidR="005C5B8D" w:rsidRDefault="00A12127" w:rsidP="004B107E">
      <w:pPr>
        <w:pStyle w:val="Akapitzlist"/>
        <w:numPr>
          <w:ilvl w:val="3"/>
          <w:numId w:val="3"/>
        </w:numPr>
        <w:spacing w:after="160" w:line="259" w:lineRule="auto"/>
        <w:ind w:left="1985" w:hanging="992"/>
        <w:jc w:val="both"/>
        <w:rPr>
          <w:rFonts w:ascii="Times New Roman" w:hAnsi="Times New Roman" w:cs="Times New Roman"/>
        </w:rPr>
      </w:pPr>
      <w:r w:rsidRPr="005C5B8D">
        <w:rPr>
          <w:rFonts w:ascii="Times New Roman" w:hAnsi="Times New Roman" w:cs="Times New Roman"/>
        </w:rPr>
        <w:t xml:space="preserve">czy jest zarejestrowanym użytkownikiem niepublicznej lub publicznej usługi e-Doręczeń, </w:t>
      </w:r>
    </w:p>
    <w:p w14:paraId="44C1E0E9" w14:textId="77777777" w:rsidR="005C5B8D" w:rsidRDefault="00A12127" w:rsidP="004B107E">
      <w:pPr>
        <w:pStyle w:val="Akapitzlist"/>
        <w:numPr>
          <w:ilvl w:val="3"/>
          <w:numId w:val="3"/>
        </w:numPr>
        <w:spacing w:after="160" w:line="259" w:lineRule="auto"/>
        <w:ind w:left="1985" w:hanging="992"/>
        <w:jc w:val="both"/>
        <w:rPr>
          <w:rFonts w:ascii="Times New Roman" w:hAnsi="Times New Roman" w:cs="Times New Roman"/>
        </w:rPr>
      </w:pPr>
      <w:r w:rsidRPr="005C5B8D">
        <w:rPr>
          <w:rFonts w:ascii="Times New Roman" w:hAnsi="Times New Roman" w:cs="Times New Roman"/>
        </w:rPr>
        <w:t xml:space="preserve">czy może odbierać przesyłki, </w:t>
      </w:r>
    </w:p>
    <w:p w14:paraId="4A9840F9" w14:textId="4AA55BDC" w:rsidR="00A12127" w:rsidRPr="005C5B8D" w:rsidRDefault="00A12127" w:rsidP="004B107E">
      <w:pPr>
        <w:pStyle w:val="Akapitzlist"/>
        <w:numPr>
          <w:ilvl w:val="3"/>
          <w:numId w:val="3"/>
        </w:numPr>
        <w:spacing w:after="160" w:line="259" w:lineRule="auto"/>
        <w:ind w:left="1985" w:hanging="992"/>
        <w:jc w:val="both"/>
        <w:rPr>
          <w:rFonts w:ascii="Times New Roman" w:hAnsi="Times New Roman" w:cs="Times New Roman"/>
        </w:rPr>
      </w:pPr>
      <w:r w:rsidRPr="005C5B8D">
        <w:rPr>
          <w:rFonts w:ascii="Times New Roman" w:hAnsi="Times New Roman" w:cs="Times New Roman"/>
        </w:rPr>
        <w:t xml:space="preserve">przez którego dostawcę jest obsługiwany. </w:t>
      </w:r>
    </w:p>
    <w:p w14:paraId="1C2F4B40" w14:textId="77777777" w:rsidR="00A12127" w:rsidRDefault="00A12127" w:rsidP="004B107E">
      <w:pPr>
        <w:pStyle w:val="Akapitzlist"/>
        <w:numPr>
          <w:ilvl w:val="2"/>
          <w:numId w:val="3"/>
        </w:numPr>
        <w:spacing w:after="160" w:line="259" w:lineRule="auto"/>
        <w:ind w:left="1080" w:hanging="371"/>
        <w:jc w:val="both"/>
        <w:rPr>
          <w:rFonts w:ascii="Times New Roman" w:hAnsi="Times New Roman" w:cs="Times New Roman"/>
        </w:rPr>
      </w:pPr>
      <w:r w:rsidRPr="00A12127">
        <w:rPr>
          <w:rFonts w:ascii="Times New Roman" w:hAnsi="Times New Roman" w:cs="Times New Roman"/>
        </w:rPr>
        <w:t>Dostęp i integracja systemu EOD  z usługą  certyfikacji KPRM,</w:t>
      </w:r>
    </w:p>
    <w:p w14:paraId="18B52C6D" w14:textId="77777777" w:rsidR="00A12127" w:rsidRDefault="00A12127" w:rsidP="004B107E">
      <w:pPr>
        <w:pStyle w:val="Akapitzlist"/>
        <w:numPr>
          <w:ilvl w:val="2"/>
          <w:numId w:val="3"/>
        </w:numPr>
        <w:spacing w:after="160" w:line="259" w:lineRule="auto"/>
        <w:ind w:left="1080" w:hanging="371"/>
        <w:jc w:val="both"/>
        <w:rPr>
          <w:rFonts w:ascii="Times New Roman" w:hAnsi="Times New Roman" w:cs="Times New Roman"/>
        </w:rPr>
      </w:pPr>
      <w:r w:rsidRPr="00A12127">
        <w:rPr>
          <w:rFonts w:ascii="Times New Roman" w:hAnsi="Times New Roman" w:cs="Times New Roman"/>
        </w:rPr>
        <w:t>Dostęp i integracja systemu EOD do usługi wyszukiwania,</w:t>
      </w:r>
    </w:p>
    <w:p w14:paraId="5BBA9086" w14:textId="77777777" w:rsidR="00A12127" w:rsidRDefault="00A12127" w:rsidP="004B107E">
      <w:pPr>
        <w:pStyle w:val="Akapitzlist"/>
        <w:numPr>
          <w:ilvl w:val="2"/>
          <w:numId w:val="3"/>
        </w:numPr>
        <w:spacing w:after="160" w:line="259" w:lineRule="auto"/>
        <w:ind w:left="1080" w:hanging="371"/>
        <w:jc w:val="both"/>
        <w:rPr>
          <w:rFonts w:ascii="Times New Roman" w:hAnsi="Times New Roman" w:cs="Times New Roman"/>
        </w:rPr>
      </w:pPr>
      <w:r w:rsidRPr="00A12127">
        <w:rPr>
          <w:rFonts w:ascii="Times New Roman" w:hAnsi="Times New Roman" w:cs="Times New Roman"/>
        </w:rPr>
        <w:t>Dostęp i integracja systemu EOD z systemem dostawcy kwalifikowanej usługi rejestrowanego doręczenia elektronicznego w zakresie publicznej usługi e-doręczeń,</w:t>
      </w:r>
    </w:p>
    <w:p w14:paraId="5C817D2F" w14:textId="77777777" w:rsidR="00A12127" w:rsidRDefault="00A12127" w:rsidP="004B107E">
      <w:pPr>
        <w:pStyle w:val="Akapitzlist"/>
        <w:numPr>
          <w:ilvl w:val="2"/>
          <w:numId w:val="3"/>
        </w:numPr>
        <w:spacing w:after="160" w:line="259" w:lineRule="auto"/>
        <w:ind w:left="1080" w:hanging="371"/>
        <w:jc w:val="both"/>
        <w:rPr>
          <w:rFonts w:ascii="Times New Roman" w:hAnsi="Times New Roman" w:cs="Times New Roman"/>
        </w:rPr>
      </w:pPr>
      <w:r w:rsidRPr="00A12127">
        <w:rPr>
          <w:rFonts w:ascii="Times New Roman" w:hAnsi="Times New Roman" w:cs="Times New Roman"/>
        </w:rPr>
        <w:t>Dostęp i integracja z systemem dostawcy publicznej usługi rejestrowanego doręczenia elektronicznego w zakresie niepublicznej usługi e-doręczeń,</w:t>
      </w:r>
    </w:p>
    <w:p w14:paraId="5371C985" w14:textId="77777777" w:rsidR="00A12127" w:rsidRDefault="00A12127" w:rsidP="004B107E">
      <w:pPr>
        <w:pStyle w:val="Akapitzlist"/>
        <w:numPr>
          <w:ilvl w:val="2"/>
          <w:numId w:val="3"/>
        </w:numPr>
        <w:spacing w:after="160" w:line="259" w:lineRule="auto"/>
        <w:ind w:left="1080" w:hanging="371"/>
        <w:jc w:val="both"/>
        <w:rPr>
          <w:rFonts w:ascii="Times New Roman" w:hAnsi="Times New Roman" w:cs="Times New Roman"/>
        </w:rPr>
      </w:pPr>
      <w:r w:rsidRPr="00A12127">
        <w:rPr>
          <w:rFonts w:ascii="Times New Roman" w:hAnsi="Times New Roman" w:cs="Times New Roman"/>
        </w:rPr>
        <w:t>Dostęp i integracja z Krajowym schematem identyfikacji elektronicznej dla usługi biznes.gov.pl (dla przedsiębiorców) oraz  gov.pl (dla obywateli),</w:t>
      </w:r>
    </w:p>
    <w:p w14:paraId="2F07AE36" w14:textId="77777777" w:rsidR="005C5B8D" w:rsidRDefault="00A12127" w:rsidP="004B107E">
      <w:pPr>
        <w:pStyle w:val="Akapitzlist"/>
        <w:numPr>
          <w:ilvl w:val="2"/>
          <w:numId w:val="3"/>
        </w:numPr>
        <w:spacing w:after="160" w:line="259" w:lineRule="auto"/>
        <w:ind w:left="1080" w:hanging="371"/>
        <w:jc w:val="both"/>
        <w:rPr>
          <w:rFonts w:ascii="Times New Roman" w:hAnsi="Times New Roman" w:cs="Times New Roman"/>
        </w:rPr>
      </w:pPr>
      <w:r w:rsidRPr="00A12127">
        <w:rPr>
          <w:rFonts w:ascii="Times New Roman" w:hAnsi="Times New Roman" w:cs="Times New Roman"/>
        </w:rPr>
        <w:t>Dostęp i integracja z systemem teleinformatycznym publicznego dostawcy usługi</w:t>
      </w:r>
      <w:r w:rsidR="002C0896">
        <w:rPr>
          <w:rFonts w:ascii="Times New Roman" w:hAnsi="Times New Roman" w:cs="Times New Roman"/>
        </w:rPr>
        <w:t>:</w:t>
      </w:r>
      <w:r w:rsidRPr="00A12127">
        <w:rPr>
          <w:rFonts w:ascii="Times New Roman" w:hAnsi="Times New Roman" w:cs="Times New Roman"/>
        </w:rPr>
        <w:t xml:space="preserve"> </w:t>
      </w:r>
    </w:p>
    <w:p w14:paraId="15E9F122" w14:textId="77777777" w:rsidR="005C5B8D" w:rsidRDefault="00A12127" w:rsidP="004B107E">
      <w:pPr>
        <w:pStyle w:val="Akapitzlist"/>
        <w:numPr>
          <w:ilvl w:val="3"/>
          <w:numId w:val="3"/>
        </w:numPr>
        <w:spacing w:after="160" w:line="259" w:lineRule="auto"/>
        <w:ind w:left="1701" w:hanging="850"/>
        <w:jc w:val="both"/>
        <w:rPr>
          <w:rFonts w:ascii="Times New Roman" w:hAnsi="Times New Roman" w:cs="Times New Roman"/>
        </w:rPr>
      </w:pPr>
      <w:r w:rsidRPr="005C5B8D">
        <w:rPr>
          <w:rFonts w:ascii="Times New Roman" w:hAnsi="Times New Roman" w:cs="Times New Roman"/>
        </w:rPr>
        <w:lastRenderedPageBreak/>
        <w:t>dostępowy – kontrola tożsamości podmiotu, jego roli, poziomu uprawnień,</w:t>
      </w:r>
    </w:p>
    <w:p w14:paraId="390ADE92" w14:textId="64651BD7" w:rsidR="00A12127" w:rsidRPr="005C5B8D" w:rsidRDefault="00A12127" w:rsidP="004B107E">
      <w:pPr>
        <w:pStyle w:val="Akapitzlist"/>
        <w:numPr>
          <w:ilvl w:val="3"/>
          <w:numId w:val="3"/>
        </w:numPr>
        <w:spacing w:after="160" w:line="259" w:lineRule="auto"/>
        <w:ind w:left="1701" w:hanging="850"/>
        <w:jc w:val="both"/>
        <w:rPr>
          <w:rFonts w:ascii="Times New Roman" w:hAnsi="Times New Roman" w:cs="Times New Roman"/>
        </w:rPr>
      </w:pPr>
      <w:r w:rsidRPr="005C5B8D">
        <w:rPr>
          <w:rFonts w:ascii="Times New Roman" w:hAnsi="Times New Roman" w:cs="Times New Roman"/>
        </w:rPr>
        <w:t xml:space="preserve">skrzynki do e-Doręczeń, do których aplikacje klienckie mają dostęp poprzez interfejsy przeglądarkowe i </w:t>
      </w:r>
      <w:proofErr w:type="spellStart"/>
      <w:r w:rsidRPr="005C5B8D">
        <w:rPr>
          <w:rFonts w:ascii="Times New Roman" w:hAnsi="Times New Roman" w:cs="Times New Roman"/>
        </w:rPr>
        <w:t>fat</w:t>
      </w:r>
      <w:proofErr w:type="spellEnd"/>
      <w:r w:rsidRPr="005C5B8D">
        <w:rPr>
          <w:rFonts w:ascii="Times New Roman" w:hAnsi="Times New Roman" w:cs="Times New Roman"/>
        </w:rPr>
        <w:t xml:space="preserve"> </w:t>
      </w:r>
      <w:proofErr w:type="spellStart"/>
      <w:r w:rsidRPr="005C5B8D">
        <w:rPr>
          <w:rFonts w:ascii="Times New Roman" w:hAnsi="Times New Roman" w:cs="Times New Roman"/>
        </w:rPr>
        <w:t>client</w:t>
      </w:r>
      <w:proofErr w:type="spellEnd"/>
      <w:r w:rsidRPr="005C5B8D">
        <w:rPr>
          <w:rFonts w:ascii="Times New Roman" w:hAnsi="Times New Roman" w:cs="Times New Roman"/>
        </w:rPr>
        <w:t>, w tym systemy dziedzinowe i systemy EZD, oraz przestrzeń na dane zgromadzone na skrzynkach do e-Doręczeń</w:t>
      </w:r>
    </w:p>
    <w:p w14:paraId="6F326398" w14:textId="77777777" w:rsidR="002C0896" w:rsidRPr="002C0896" w:rsidRDefault="00A12127" w:rsidP="004B107E">
      <w:pPr>
        <w:pStyle w:val="Akapitzlist"/>
        <w:numPr>
          <w:ilvl w:val="1"/>
          <w:numId w:val="3"/>
        </w:numPr>
        <w:spacing w:after="160" w:line="259" w:lineRule="auto"/>
        <w:ind w:left="993" w:hanging="709"/>
        <w:jc w:val="both"/>
        <w:rPr>
          <w:rFonts w:ascii="Times New Roman" w:hAnsi="Times New Roman" w:cs="Times New Roman"/>
          <w:color w:val="auto"/>
          <w:szCs w:val="24"/>
        </w:rPr>
      </w:pPr>
      <w:r w:rsidRPr="002C0896">
        <w:rPr>
          <w:rFonts w:ascii="Times New Roman" w:hAnsi="Times New Roman" w:cs="Times New Roman"/>
        </w:rPr>
        <w:t>Moduł EOD odpowiedzialny z korzystanie z usługi e-doręczenia powinien Zamawiającemu umożliwić:</w:t>
      </w:r>
    </w:p>
    <w:p w14:paraId="58900FB7" w14:textId="77777777" w:rsidR="002C0896" w:rsidRPr="002C0896" w:rsidRDefault="00A12127" w:rsidP="004B107E">
      <w:pPr>
        <w:pStyle w:val="Akapitzlist"/>
        <w:numPr>
          <w:ilvl w:val="2"/>
          <w:numId w:val="3"/>
        </w:numPr>
        <w:spacing w:after="160" w:line="259" w:lineRule="auto"/>
        <w:ind w:left="1276" w:hanging="850"/>
        <w:jc w:val="both"/>
        <w:rPr>
          <w:rFonts w:ascii="Times New Roman" w:hAnsi="Times New Roman" w:cs="Times New Roman"/>
        </w:rPr>
      </w:pPr>
      <w:r w:rsidRPr="002C0896">
        <w:rPr>
          <w:rFonts w:ascii="Times New Roman" w:hAnsi="Times New Roman" w:cs="Times New Roman"/>
          <w:color w:val="auto"/>
          <w:szCs w:val="24"/>
        </w:rPr>
        <w:t>przygotowanie wiadomości przed wysyłką, zapis wiadomości roboczej z wewnętrzną dekretacją dokumentu przed jego wysyłką poza organizację Zamawiającego. Proces wyszukiwania adresata w BAE powinien przebiegać online a nie lokalnie</w:t>
      </w:r>
      <w:r w:rsidR="002C0896" w:rsidRPr="002C0896">
        <w:rPr>
          <w:rFonts w:ascii="Times New Roman" w:hAnsi="Times New Roman" w:cs="Times New Roman"/>
          <w:color w:val="auto"/>
          <w:szCs w:val="24"/>
        </w:rPr>
        <w:t>,</w:t>
      </w:r>
    </w:p>
    <w:p w14:paraId="5D06DC09" w14:textId="1B03E763" w:rsidR="002C0896" w:rsidRDefault="002C0896" w:rsidP="004B107E">
      <w:pPr>
        <w:pStyle w:val="Akapitzlist"/>
        <w:numPr>
          <w:ilvl w:val="2"/>
          <w:numId w:val="3"/>
        </w:numPr>
        <w:spacing w:after="160" w:line="259" w:lineRule="auto"/>
        <w:ind w:left="1276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A12127" w:rsidRPr="002C0896">
        <w:rPr>
          <w:rFonts w:ascii="Times New Roman" w:hAnsi="Times New Roman" w:cs="Times New Roman"/>
        </w:rPr>
        <w:t>ysyłkę wiadomości, w formie pojedynczej przesyłki zawierającej dokumenty w</w:t>
      </w:r>
      <w:r w:rsidR="005C5B8D">
        <w:rPr>
          <w:rFonts w:ascii="Times New Roman" w:hAnsi="Times New Roman" w:cs="Times New Roman"/>
        </w:rPr>
        <w:t> </w:t>
      </w:r>
      <w:r w:rsidR="00A12127" w:rsidRPr="002C0896">
        <w:rPr>
          <w:rFonts w:ascii="Times New Roman" w:hAnsi="Times New Roman" w:cs="Times New Roman"/>
        </w:rPr>
        <w:t>formie załączników. W wyniku wysyłki Zamawiający otrzymuje zwrotnie identyfikator lub identyfikatory wysłanej korespondencji</w:t>
      </w:r>
      <w:r w:rsidRPr="002C0896">
        <w:rPr>
          <w:rFonts w:ascii="Times New Roman" w:hAnsi="Times New Roman" w:cs="Times New Roman"/>
        </w:rPr>
        <w:t>,</w:t>
      </w:r>
    </w:p>
    <w:p w14:paraId="65EA7BAC" w14:textId="20CB7E0C" w:rsidR="002C0896" w:rsidRDefault="002C0896" w:rsidP="004B107E">
      <w:pPr>
        <w:pStyle w:val="Akapitzlist"/>
        <w:numPr>
          <w:ilvl w:val="2"/>
          <w:numId w:val="3"/>
        </w:numPr>
        <w:spacing w:after="160" w:line="259" w:lineRule="auto"/>
        <w:ind w:left="1276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A12127" w:rsidRPr="002C0896">
        <w:rPr>
          <w:rFonts w:ascii="Times New Roman" w:hAnsi="Times New Roman" w:cs="Times New Roman"/>
        </w:rPr>
        <w:t>obranie listy wiadomości wysłanych. EOD funkcja ta pozwala zsynchronizować stan wiadomości przetrzymywanych w systemie podmiotu ze stanem tych samych wiadomości przechowywanych w skrzynce do e-Doręczeń</w:t>
      </w:r>
      <w:r>
        <w:rPr>
          <w:rFonts w:ascii="Times New Roman" w:hAnsi="Times New Roman" w:cs="Times New Roman"/>
        </w:rPr>
        <w:t>,</w:t>
      </w:r>
    </w:p>
    <w:p w14:paraId="440DD7BB" w14:textId="0ACB9432" w:rsidR="002C0896" w:rsidRDefault="002C0896" w:rsidP="004B107E">
      <w:pPr>
        <w:pStyle w:val="Akapitzlist"/>
        <w:numPr>
          <w:ilvl w:val="2"/>
          <w:numId w:val="3"/>
        </w:numPr>
        <w:spacing w:after="160" w:line="259" w:lineRule="auto"/>
        <w:ind w:left="1276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A12127" w:rsidRPr="002C0896">
        <w:rPr>
          <w:rFonts w:ascii="Times New Roman" w:hAnsi="Times New Roman" w:cs="Times New Roman"/>
        </w:rPr>
        <w:t>obieranie stanu wiadomości wysłanych</w:t>
      </w:r>
      <w:r>
        <w:rPr>
          <w:rFonts w:ascii="Times New Roman" w:hAnsi="Times New Roman" w:cs="Times New Roman"/>
        </w:rPr>
        <w:t>,</w:t>
      </w:r>
    </w:p>
    <w:p w14:paraId="38189F82" w14:textId="4238741F" w:rsidR="002C0896" w:rsidRDefault="002C0896" w:rsidP="004B107E">
      <w:pPr>
        <w:pStyle w:val="Akapitzlist"/>
        <w:numPr>
          <w:ilvl w:val="2"/>
          <w:numId w:val="3"/>
        </w:numPr>
        <w:spacing w:after="160" w:line="259" w:lineRule="auto"/>
        <w:ind w:left="1276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A12127" w:rsidRPr="002C0896">
        <w:rPr>
          <w:rFonts w:ascii="Times New Roman" w:hAnsi="Times New Roman" w:cs="Times New Roman"/>
        </w:rPr>
        <w:t>dostępnienie przesyłki adresatowi do odbioru</w:t>
      </w:r>
      <w:r>
        <w:rPr>
          <w:rFonts w:ascii="Times New Roman" w:hAnsi="Times New Roman" w:cs="Times New Roman"/>
        </w:rPr>
        <w:t>,</w:t>
      </w:r>
    </w:p>
    <w:p w14:paraId="3D6DD2F1" w14:textId="40681F50" w:rsidR="00A12127" w:rsidRPr="002C0896" w:rsidRDefault="002C0896" w:rsidP="004B107E">
      <w:pPr>
        <w:pStyle w:val="Akapitzlist"/>
        <w:numPr>
          <w:ilvl w:val="2"/>
          <w:numId w:val="3"/>
        </w:numPr>
        <w:spacing w:after="160" w:line="259" w:lineRule="auto"/>
        <w:ind w:left="1276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A12127" w:rsidRPr="002C0896">
        <w:rPr>
          <w:rFonts w:ascii="Times New Roman" w:hAnsi="Times New Roman" w:cs="Times New Roman"/>
        </w:rPr>
        <w:t>rzekazanie i odbiór wiadomości</w:t>
      </w:r>
      <w:r>
        <w:rPr>
          <w:rFonts w:ascii="Times New Roman" w:hAnsi="Times New Roman" w:cs="Times New Roman"/>
        </w:rPr>
        <w:t>.</w:t>
      </w:r>
      <w:r w:rsidR="00A12127" w:rsidRPr="002C0896">
        <w:rPr>
          <w:rFonts w:ascii="Times New Roman" w:hAnsi="Times New Roman" w:cs="Times New Roman"/>
        </w:rPr>
        <w:t xml:space="preserve"> </w:t>
      </w:r>
    </w:p>
    <w:p w14:paraId="3942437D" w14:textId="77777777" w:rsidR="00A12127" w:rsidRPr="00A05501" w:rsidRDefault="00A12127" w:rsidP="004B107E">
      <w:pPr>
        <w:pStyle w:val="Akapitzlist"/>
        <w:numPr>
          <w:ilvl w:val="1"/>
          <w:numId w:val="3"/>
        </w:numPr>
        <w:spacing w:after="160" w:line="259" w:lineRule="auto"/>
        <w:ind w:left="993" w:hanging="709"/>
        <w:jc w:val="both"/>
        <w:rPr>
          <w:rFonts w:ascii="Times New Roman" w:hAnsi="Times New Roman" w:cs="Times New Roman"/>
        </w:rPr>
      </w:pPr>
      <w:r w:rsidRPr="00A05501">
        <w:rPr>
          <w:rFonts w:ascii="Times New Roman" w:hAnsi="Times New Roman" w:cs="Times New Roman"/>
        </w:rPr>
        <w:t xml:space="preserve">W ramach wdrożenia usługi publicznego doręczenia e-doręczenia  Wykonawca powinien realizować dostęp  w oparciu o dane zgromadzone w bazie adresów elektronicznych (BAE) za pomocą interfejsu </w:t>
      </w:r>
      <w:proofErr w:type="spellStart"/>
      <w:r w:rsidRPr="00A05501">
        <w:rPr>
          <w:rFonts w:ascii="Times New Roman" w:hAnsi="Times New Roman" w:cs="Times New Roman"/>
        </w:rPr>
        <w:t>SearchEngine</w:t>
      </w:r>
      <w:proofErr w:type="spellEnd"/>
      <w:r w:rsidRPr="00A05501">
        <w:rPr>
          <w:rFonts w:ascii="Times New Roman" w:hAnsi="Times New Roman" w:cs="Times New Roman"/>
        </w:rPr>
        <w:t xml:space="preserve"> API. </w:t>
      </w:r>
    </w:p>
    <w:p w14:paraId="3E23E761" w14:textId="4834AD69" w:rsidR="00A12127" w:rsidRPr="00A05501" w:rsidRDefault="00A12127" w:rsidP="004B107E">
      <w:pPr>
        <w:pStyle w:val="Akapitzlist"/>
        <w:numPr>
          <w:ilvl w:val="1"/>
          <w:numId w:val="3"/>
        </w:numPr>
        <w:spacing w:after="160" w:line="259" w:lineRule="auto"/>
        <w:ind w:left="993" w:hanging="709"/>
        <w:jc w:val="both"/>
        <w:rPr>
          <w:rFonts w:ascii="Times New Roman" w:hAnsi="Times New Roman" w:cs="Times New Roman"/>
        </w:rPr>
      </w:pPr>
      <w:r w:rsidRPr="00A05501">
        <w:rPr>
          <w:rFonts w:ascii="Times New Roman" w:hAnsi="Times New Roman" w:cs="Times New Roman"/>
        </w:rPr>
        <w:t>Tworzenie, usuwanie, wysłanie i odbieranie wiadomości powinno być  realizowane za pomocą interfejsu UA API, którego zadaniem jest zapewnienie komunikacji związanej z</w:t>
      </w:r>
      <w:r w:rsidR="004B107E">
        <w:rPr>
          <w:rFonts w:ascii="Times New Roman" w:hAnsi="Times New Roman" w:cs="Times New Roman"/>
        </w:rPr>
        <w:t> </w:t>
      </w:r>
      <w:r w:rsidRPr="00A05501">
        <w:rPr>
          <w:rFonts w:ascii="Times New Roman" w:hAnsi="Times New Roman" w:cs="Times New Roman"/>
        </w:rPr>
        <w:t>przygotowaniem, wysyłaniem i odbieraniem wiadomości oraz ich magazynowaniem i</w:t>
      </w:r>
      <w:r w:rsidR="004B107E">
        <w:rPr>
          <w:rFonts w:ascii="Times New Roman" w:hAnsi="Times New Roman" w:cs="Times New Roman"/>
        </w:rPr>
        <w:t> </w:t>
      </w:r>
      <w:r w:rsidRPr="00A05501">
        <w:rPr>
          <w:rFonts w:ascii="Times New Roman" w:hAnsi="Times New Roman" w:cs="Times New Roman"/>
        </w:rPr>
        <w:t>udostępnianiem przez system dostawcy usług (wyszukiwanie, pobieranie do odczytu, aktualizacja, usuwanie). Zapewnia jednocześnie doręczenie wiadomości do adresata z</w:t>
      </w:r>
      <w:r w:rsidR="004B107E">
        <w:rPr>
          <w:rFonts w:ascii="Times New Roman" w:hAnsi="Times New Roman" w:cs="Times New Roman"/>
        </w:rPr>
        <w:t> </w:t>
      </w:r>
      <w:r w:rsidRPr="00A05501">
        <w:rPr>
          <w:rFonts w:ascii="Times New Roman" w:hAnsi="Times New Roman" w:cs="Times New Roman"/>
        </w:rPr>
        <w:t>gwarancją jej niezaprzeczalności i integralności.</w:t>
      </w:r>
    </w:p>
    <w:p w14:paraId="7BDE2F56" w14:textId="77777777" w:rsidR="00A12127" w:rsidRPr="00A12127" w:rsidRDefault="00A12127" w:rsidP="00BB2245">
      <w:pPr>
        <w:pStyle w:val="Akapitzlist"/>
        <w:spacing w:after="44" w:line="240" w:lineRule="auto"/>
        <w:ind w:left="360" w:firstLine="0"/>
        <w:jc w:val="both"/>
        <w:rPr>
          <w:rFonts w:ascii="Times New Roman" w:hAnsi="Times New Roman" w:cs="Times New Roman"/>
          <w:color w:val="auto"/>
          <w:szCs w:val="24"/>
        </w:rPr>
      </w:pPr>
    </w:p>
    <w:p w14:paraId="3DC835B1" w14:textId="1462ACBE" w:rsidR="004E2CC4" w:rsidRDefault="004E2CC4" w:rsidP="004E2CC4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Komunikacja i </w:t>
      </w:r>
      <w:r>
        <w:rPr>
          <w:rFonts w:ascii="Times New Roman" w:hAnsi="Times New Roman" w:cs="Times New Roman"/>
          <w:color w:val="auto"/>
          <w:szCs w:val="24"/>
        </w:rPr>
        <w:t>integracja z systemem USOS</w:t>
      </w:r>
    </w:p>
    <w:p w14:paraId="778A96D4" w14:textId="7CD004FC" w:rsidR="000F4820" w:rsidRDefault="000F4820" w:rsidP="000F4820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>
        <w:rPr>
          <w:rFonts w:ascii="Times New Roman" w:hAnsi="Times New Roman" w:cs="Times New Roman"/>
          <w:color w:val="auto"/>
          <w:szCs w:val="24"/>
        </w:rPr>
        <w:t>Integracja w zakresie wymiany danych osobowych studentów( adres zamieszkania, adres e-mail, tel, adres do PIT), jednostek organizacyjnych Uczelni niezbędnych do wykonania wysyłki korespondencji tradycyjnej lub elektronicznej.</w:t>
      </w:r>
    </w:p>
    <w:p w14:paraId="3F3FB673" w14:textId="4F045193" w:rsidR="000F4820" w:rsidRDefault="000F4820" w:rsidP="000F4820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>
        <w:rPr>
          <w:rFonts w:ascii="Times New Roman" w:hAnsi="Times New Roman" w:cs="Times New Roman"/>
          <w:color w:val="auto"/>
          <w:szCs w:val="24"/>
        </w:rPr>
        <w:t>Pobieranie treści decyzji administracyjnej z USOS, numeru celem przygotowania przesyłki przez system e-doręczenia</w:t>
      </w:r>
    </w:p>
    <w:p w14:paraId="73BA62C5" w14:textId="47666BFE" w:rsidR="000F4820" w:rsidRPr="000F4820" w:rsidRDefault="000F4820" w:rsidP="000F4820">
      <w:pPr>
        <w:pStyle w:val="Akapitzlist"/>
        <w:numPr>
          <w:ilvl w:val="1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>
        <w:rPr>
          <w:rFonts w:ascii="Times New Roman" w:hAnsi="Times New Roman" w:cs="Times New Roman"/>
          <w:color w:val="auto"/>
          <w:szCs w:val="24"/>
        </w:rPr>
        <w:t>Podgląd  w trybie do odczytu decyzji, podań rejestrowanych w USOS.</w:t>
      </w:r>
    </w:p>
    <w:p w14:paraId="74B6983E" w14:textId="77777777" w:rsidR="004E2CC4" w:rsidRPr="004E2CC4" w:rsidRDefault="004E2CC4" w:rsidP="004E2CC4">
      <w:pPr>
        <w:pStyle w:val="Akapitzlist"/>
        <w:spacing w:after="44" w:line="240" w:lineRule="auto"/>
        <w:ind w:left="360" w:firstLine="0"/>
        <w:jc w:val="both"/>
        <w:rPr>
          <w:rFonts w:ascii="Times New Roman" w:hAnsi="Times New Roman" w:cs="Times New Roman"/>
          <w:color w:val="auto"/>
          <w:szCs w:val="24"/>
        </w:rPr>
      </w:pPr>
    </w:p>
    <w:p w14:paraId="5F6DC9F3" w14:textId="3C0A5DA0" w:rsidR="00D5581C" w:rsidRPr="00A95B08" w:rsidRDefault="00EC4547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>
        <w:rPr>
          <w:rFonts w:ascii="Times New Roman" w:hAnsi="Times New Roman" w:cs="Times New Roman"/>
          <w:b/>
          <w:color w:val="auto"/>
          <w:szCs w:val="24"/>
        </w:rPr>
        <w:t xml:space="preserve">Zestaw raportów dla </w:t>
      </w:r>
      <w:r w:rsidR="00D5581C" w:rsidRPr="00A95B08">
        <w:rPr>
          <w:rFonts w:ascii="Times New Roman" w:hAnsi="Times New Roman" w:cs="Times New Roman"/>
          <w:b/>
          <w:color w:val="auto"/>
          <w:szCs w:val="24"/>
        </w:rPr>
        <w:t>systemu Elektronicznego Obiegu Dokumentów</w:t>
      </w:r>
      <w:r w:rsidR="00D5581C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Cs w:val="24"/>
        </w:rPr>
        <w:t>powinien obejmować co najmniej:</w:t>
      </w:r>
    </w:p>
    <w:p w14:paraId="0B9B36B5" w14:textId="77777777" w:rsidR="00D5581C" w:rsidRPr="00A95B08" w:rsidRDefault="00D5581C" w:rsidP="00BB2245">
      <w:pPr>
        <w:pStyle w:val="Akapitzlist"/>
        <w:spacing w:after="44" w:line="240" w:lineRule="auto"/>
        <w:ind w:left="36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1)</w:t>
      </w:r>
      <w:r w:rsidRPr="00A95B08">
        <w:rPr>
          <w:rFonts w:ascii="Times New Roman" w:hAnsi="Times New Roman" w:cs="Times New Roman"/>
          <w:color w:val="auto"/>
          <w:szCs w:val="24"/>
        </w:rPr>
        <w:tab/>
        <w:t xml:space="preserve">Raporty o stanie dokumentów, lista dokumentów na poszczególnych stanowiskach, historia dokumentu. </w:t>
      </w:r>
    </w:p>
    <w:p w14:paraId="5C8E787F" w14:textId="77777777" w:rsidR="00D5581C" w:rsidRPr="00A95B08" w:rsidRDefault="00D5581C" w:rsidP="00BB2245">
      <w:pPr>
        <w:pStyle w:val="Akapitzlist"/>
        <w:spacing w:after="44" w:line="240" w:lineRule="auto"/>
        <w:ind w:left="36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2)</w:t>
      </w:r>
      <w:r w:rsidRPr="00A95B08">
        <w:rPr>
          <w:rFonts w:ascii="Times New Roman" w:hAnsi="Times New Roman" w:cs="Times New Roman"/>
          <w:color w:val="auto"/>
          <w:szCs w:val="24"/>
        </w:rPr>
        <w:tab/>
        <w:t xml:space="preserve">Zestaw raportów dotyczących aktywności obsługi korespondencji. </w:t>
      </w:r>
    </w:p>
    <w:p w14:paraId="1ECC8CBC" w14:textId="60B1898F" w:rsidR="00D5581C" w:rsidRPr="00A95B08" w:rsidRDefault="00D5581C" w:rsidP="00BB2245">
      <w:pPr>
        <w:pStyle w:val="Akapitzlist"/>
        <w:spacing w:after="44" w:line="240" w:lineRule="auto"/>
        <w:ind w:left="36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3)</w:t>
      </w:r>
      <w:r w:rsidRPr="00A95B08">
        <w:rPr>
          <w:rFonts w:ascii="Times New Roman" w:hAnsi="Times New Roman" w:cs="Times New Roman"/>
          <w:color w:val="auto"/>
          <w:szCs w:val="24"/>
        </w:rPr>
        <w:tab/>
        <w:t>Zestaw raportów dotyczących aktywności obsługi spraw.</w:t>
      </w:r>
    </w:p>
    <w:p w14:paraId="4B09BD74" w14:textId="21DCD169" w:rsidR="00DF7C2E" w:rsidRPr="00DF7C2E" w:rsidRDefault="00DF7C2E" w:rsidP="004B107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  <w:color w:val="auto"/>
          <w:szCs w:val="24"/>
        </w:rPr>
      </w:pPr>
      <w:r w:rsidRPr="00DF7C2E">
        <w:rPr>
          <w:rFonts w:ascii="Times New Roman" w:hAnsi="Times New Roman" w:cs="Times New Roman"/>
          <w:b/>
          <w:color w:val="auto"/>
          <w:szCs w:val="24"/>
        </w:rPr>
        <w:t>Zamawiający wymaga implementacji obecnie funkcjonujących procesów:</w:t>
      </w:r>
    </w:p>
    <w:p w14:paraId="358D9F82" w14:textId="77777777" w:rsidR="00DF7C2E" w:rsidRPr="00DF7C2E" w:rsidRDefault="00DF7C2E" w:rsidP="004B107E">
      <w:pPr>
        <w:pStyle w:val="Akapitzlist"/>
        <w:numPr>
          <w:ilvl w:val="1"/>
          <w:numId w:val="3"/>
        </w:numPr>
        <w:ind w:left="993" w:hanging="709"/>
        <w:jc w:val="both"/>
        <w:rPr>
          <w:rFonts w:ascii="Times New Roman" w:hAnsi="Times New Roman" w:cs="Times New Roman"/>
          <w:color w:val="auto"/>
          <w:szCs w:val="24"/>
        </w:rPr>
      </w:pPr>
      <w:r w:rsidRPr="00DF7C2E">
        <w:rPr>
          <w:rFonts w:ascii="Times New Roman" w:hAnsi="Times New Roman" w:cs="Times New Roman"/>
          <w:color w:val="auto"/>
          <w:szCs w:val="24"/>
        </w:rPr>
        <w:lastRenderedPageBreak/>
        <w:t>"Wniosek do planu" (o różnych przebiegach dla 5 departamentów/wydziałów - obecnie realizowane są jako 5 oddzielnych procesów);</w:t>
      </w:r>
    </w:p>
    <w:p w14:paraId="4E2F70EF" w14:textId="77777777" w:rsidR="00DF7C2E" w:rsidRPr="00DF7C2E" w:rsidRDefault="00DF7C2E" w:rsidP="004B107E">
      <w:pPr>
        <w:pStyle w:val="Akapitzlist"/>
        <w:numPr>
          <w:ilvl w:val="1"/>
          <w:numId w:val="3"/>
        </w:numPr>
        <w:ind w:left="993" w:hanging="709"/>
        <w:jc w:val="both"/>
        <w:rPr>
          <w:rFonts w:ascii="Times New Roman" w:hAnsi="Times New Roman" w:cs="Times New Roman"/>
          <w:color w:val="auto"/>
          <w:szCs w:val="24"/>
        </w:rPr>
      </w:pPr>
      <w:r w:rsidRPr="00DF7C2E">
        <w:rPr>
          <w:rFonts w:ascii="Times New Roman" w:hAnsi="Times New Roman" w:cs="Times New Roman"/>
          <w:color w:val="auto"/>
          <w:szCs w:val="24"/>
        </w:rPr>
        <w:t>"Wniosek realizujący plan"</w:t>
      </w:r>
    </w:p>
    <w:p w14:paraId="2B3D3053" w14:textId="77777777" w:rsidR="00DF7C2E" w:rsidRPr="00DF7C2E" w:rsidRDefault="00DF7C2E" w:rsidP="004B107E">
      <w:pPr>
        <w:pStyle w:val="Akapitzlist"/>
        <w:numPr>
          <w:ilvl w:val="1"/>
          <w:numId w:val="3"/>
        </w:numPr>
        <w:ind w:left="993" w:hanging="709"/>
        <w:jc w:val="both"/>
        <w:rPr>
          <w:rFonts w:ascii="Times New Roman" w:hAnsi="Times New Roman" w:cs="Times New Roman"/>
          <w:color w:val="auto"/>
          <w:szCs w:val="24"/>
        </w:rPr>
      </w:pPr>
      <w:r w:rsidRPr="00DF7C2E">
        <w:rPr>
          <w:rFonts w:ascii="Times New Roman" w:hAnsi="Times New Roman" w:cs="Times New Roman"/>
          <w:color w:val="auto"/>
          <w:szCs w:val="24"/>
        </w:rPr>
        <w:t>"Zamówienie własne"</w:t>
      </w:r>
    </w:p>
    <w:p w14:paraId="164AFF1C" w14:textId="4D052525" w:rsidR="00DF7C2E" w:rsidRDefault="00DF7C2E" w:rsidP="004B107E">
      <w:pPr>
        <w:pStyle w:val="Akapitzlist"/>
        <w:numPr>
          <w:ilvl w:val="1"/>
          <w:numId w:val="3"/>
        </w:numPr>
        <w:ind w:left="993" w:hanging="709"/>
        <w:jc w:val="both"/>
        <w:rPr>
          <w:rFonts w:ascii="Times New Roman" w:hAnsi="Times New Roman" w:cs="Times New Roman"/>
          <w:color w:val="auto"/>
          <w:szCs w:val="24"/>
        </w:rPr>
      </w:pPr>
      <w:r w:rsidRPr="00DF7C2E">
        <w:rPr>
          <w:rFonts w:ascii="Times New Roman" w:hAnsi="Times New Roman" w:cs="Times New Roman"/>
          <w:color w:val="auto"/>
          <w:szCs w:val="24"/>
        </w:rPr>
        <w:t>"Akceptacja faktury zakupowej" wraz z dwukierunkową integracją z systemem ERP Zamawiającego w zakresie  słowników, danych i przekazywanych dokumentów. Dla celów określenia pracochłonności realizacji każdego z procesów należy założyć nie więcej niż 20 kroków (zadań) w każdym procesie oraz nie więcej niż 45 pól w</w:t>
      </w:r>
      <w:r w:rsidR="004B107E">
        <w:rPr>
          <w:rFonts w:ascii="Times New Roman" w:hAnsi="Times New Roman" w:cs="Times New Roman"/>
          <w:color w:val="auto"/>
          <w:szCs w:val="24"/>
        </w:rPr>
        <w:t> </w:t>
      </w:r>
      <w:r w:rsidRPr="00DF7C2E">
        <w:rPr>
          <w:rFonts w:ascii="Times New Roman" w:hAnsi="Times New Roman" w:cs="Times New Roman"/>
          <w:color w:val="auto"/>
          <w:szCs w:val="24"/>
        </w:rPr>
        <w:t>formularzach każdego z kroków.</w:t>
      </w:r>
    </w:p>
    <w:p w14:paraId="596ED59B" w14:textId="3ACE7DE5" w:rsidR="00D92945" w:rsidRDefault="00D92945" w:rsidP="00D92945">
      <w:pPr>
        <w:jc w:val="both"/>
        <w:rPr>
          <w:rFonts w:ascii="Times New Roman" w:hAnsi="Times New Roman" w:cs="Times New Roman"/>
          <w:color w:val="auto"/>
          <w:szCs w:val="24"/>
        </w:rPr>
      </w:pPr>
    </w:p>
    <w:p w14:paraId="56CA80C5" w14:textId="77777777" w:rsidR="00D92945" w:rsidRPr="00D92945" w:rsidRDefault="00D92945" w:rsidP="00D92945">
      <w:pPr>
        <w:keepNext/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2"/>
        </w:rPr>
      </w:pPr>
      <w:r w:rsidRPr="00D92945">
        <w:rPr>
          <w:rFonts w:ascii="Times New Roman" w:hAnsi="Times New Roman" w:cs="Times New Roman"/>
          <w:b/>
          <w:sz w:val="22"/>
        </w:rPr>
        <w:t xml:space="preserve">Rysunek </w:t>
      </w:r>
      <w:r w:rsidRPr="00D92945">
        <w:rPr>
          <w:rFonts w:ascii="Times New Roman" w:hAnsi="Times New Roman" w:cs="Times New Roman"/>
          <w:b/>
          <w:sz w:val="22"/>
        </w:rPr>
        <w:fldChar w:fldCharType="begin"/>
      </w:r>
      <w:r w:rsidRPr="00D92945">
        <w:rPr>
          <w:rFonts w:ascii="Times New Roman" w:hAnsi="Times New Roman" w:cs="Times New Roman"/>
          <w:b/>
          <w:sz w:val="22"/>
        </w:rPr>
        <w:instrText>SEQ Rysunek \* ARABIC</w:instrText>
      </w:r>
      <w:r w:rsidRPr="00D92945">
        <w:rPr>
          <w:rFonts w:ascii="Times New Roman" w:hAnsi="Times New Roman" w:cs="Times New Roman"/>
          <w:b/>
          <w:sz w:val="22"/>
        </w:rPr>
        <w:fldChar w:fldCharType="separate"/>
      </w:r>
      <w:r w:rsidRPr="00D92945">
        <w:rPr>
          <w:rFonts w:ascii="Times New Roman" w:hAnsi="Times New Roman" w:cs="Times New Roman"/>
          <w:b/>
          <w:sz w:val="22"/>
        </w:rPr>
        <w:t>1</w:t>
      </w:r>
      <w:r w:rsidRPr="00D92945">
        <w:rPr>
          <w:rFonts w:ascii="Times New Roman" w:hAnsi="Times New Roman" w:cs="Times New Roman"/>
          <w:b/>
          <w:color w:val="auto"/>
          <w:sz w:val="22"/>
        </w:rPr>
        <w:fldChar w:fldCharType="end"/>
      </w:r>
      <w:r w:rsidRPr="00D92945">
        <w:rPr>
          <w:rFonts w:ascii="Times New Roman" w:hAnsi="Times New Roman" w:cs="Times New Roman"/>
          <w:b/>
          <w:sz w:val="22"/>
        </w:rPr>
        <w:t xml:space="preserve"> Proces Wniosek do planu - pion administracyjny</w:t>
      </w:r>
    </w:p>
    <w:p w14:paraId="31BAEE05" w14:textId="77777777" w:rsidR="00D92945" w:rsidRPr="00D92945" w:rsidRDefault="00D92945" w:rsidP="00D92945">
      <w:pPr>
        <w:spacing w:after="0" w:line="240" w:lineRule="auto"/>
        <w:ind w:left="0" w:firstLine="0"/>
        <w:jc w:val="center"/>
        <w:rPr>
          <w:rFonts w:ascii="Times New Roman" w:eastAsia="Arial" w:hAnsi="Times New Roman" w:cs="Times New Roman"/>
          <w:sz w:val="22"/>
        </w:rPr>
      </w:pPr>
      <w:r w:rsidRPr="00D92945">
        <w:rPr>
          <w:rFonts w:ascii="Times New Roman" w:eastAsia="Arial" w:hAnsi="Times New Roman" w:cs="Times New Roman"/>
          <w:noProof/>
          <w:color w:val="auto"/>
          <w:sz w:val="22"/>
        </w:rPr>
        <w:drawing>
          <wp:inline distT="0" distB="0" distL="0" distR="0" wp14:anchorId="6D5C97C4" wp14:editId="14371CBD">
            <wp:extent cx="4483100" cy="4368800"/>
            <wp:effectExtent l="0" t="0" r="0" b="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0" cy="436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49F13B" w14:textId="77777777" w:rsidR="00D92945" w:rsidRPr="00D92945" w:rsidRDefault="00D92945" w:rsidP="00D92945">
      <w:pPr>
        <w:spacing w:after="0" w:line="240" w:lineRule="auto"/>
        <w:ind w:left="0" w:firstLine="0"/>
        <w:rPr>
          <w:rFonts w:ascii="Times New Roman" w:eastAsia="Arial" w:hAnsi="Times New Roman" w:cs="Times New Roman"/>
          <w:sz w:val="22"/>
        </w:rPr>
      </w:pPr>
    </w:p>
    <w:p w14:paraId="0EB86636" w14:textId="77777777" w:rsidR="00D92945" w:rsidRPr="00D92945" w:rsidRDefault="00D92945" w:rsidP="00D92945">
      <w:pPr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2"/>
        </w:rPr>
      </w:pPr>
    </w:p>
    <w:p w14:paraId="5335F02C" w14:textId="77777777" w:rsidR="00D92945" w:rsidRPr="00D92945" w:rsidRDefault="00D92945" w:rsidP="00D92945">
      <w:pPr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2"/>
        </w:rPr>
      </w:pPr>
      <w:r w:rsidRPr="00D92945">
        <w:rPr>
          <w:rFonts w:ascii="Times New Roman" w:hAnsi="Times New Roman" w:cs="Times New Roman"/>
          <w:b/>
          <w:sz w:val="22"/>
        </w:rPr>
        <w:t xml:space="preserve">Tabela </w:t>
      </w:r>
      <w:r w:rsidRPr="00D92945">
        <w:rPr>
          <w:rFonts w:ascii="Times New Roman" w:hAnsi="Times New Roman" w:cs="Times New Roman"/>
          <w:b/>
          <w:sz w:val="22"/>
        </w:rPr>
        <w:fldChar w:fldCharType="begin"/>
      </w:r>
      <w:r w:rsidRPr="00D92945">
        <w:rPr>
          <w:rFonts w:ascii="Times New Roman" w:hAnsi="Times New Roman" w:cs="Times New Roman"/>
          <w:b/>
          <w:sz w:val="22"/>
        </w:rPr>
        <w:instrText>SEQ Tabela \* ARABIC</w:instrText>
      </w:r>
      <w:r w:rsidRPr="00D92945">
        <w:rPr>
          <w:rFonts w:ascii="Times New Roman" w:hAnsi="Times New Roman" w:cs="Times New Roman"/>
          <w:b/>
          <w:sz w:val="22"/>
        </w:rPr>
        <w:fldChar w:fldCharType="separate"/>
      </w:r>
      <w:r w:rsidRPr="00D92945">
        <w:rPr>
          <w:rFonts w:ascii="Times New Roman" w:hAnsi="Times New Roman" w:cs="Times New Roman"/>
          <w:b/>
          <w:sz w:val="22"/>
        </w:rPr>
        <w:t>1</w:t>
      </w:r>
      <w:r w:rsidRPr="00D92945">
        <w:rPr>
          <w:rFonts w:ascii="Times New Roman" w:hAnsi="Times New Roman" w:cs="Times New Roman"/>
          <w:b/>
          <w:color w:val="auto"/>
          <w:sz w:val="22"/>
        </w:rPr>
        <w:fldChar w:fldCharType="end"/>
      </w:r>
      <w:r w:rsidRPr="00D92945">
        <w:rPr>
          <w:rFonts w:ascii="Times New Roman" w:hAnsi="Times New Roman" w:cs="Times New Roman"/>
          <w:b/>
          <w:sz w:val="22"/>
        </w:rPr>
        <w:t xml:space="preserve"> Opis czynności dla procesu</w:t>
      </w:r>
    </w:p>
    <w:tbl>
      <w:tblPr>
        <w:tblStyle w:val="Tabela-Siatka1"/>
        <w:tblW w:w="9353" w:type="dxa"/>
        <w:tblLayout w:type="fixed"/>
        <w:tblLook w:val="04A0" w:firstRow="1" w:lastRow="0" w:firstColumn="1" w:lastColumn="0" w:noHBand="0" w:noVBand="1"/>
      </w:tblPr>
      <w:tblGrid>
        <w:gridCol w:w="664"/>
        <w:gridCol w:w="3228"/>
        <w:gridCol w:w="5461"/>
      </w:tblGrid>
      <w:tr w:rsidR="00D92945" w:rsidRPr="00D92945" w14:paraId="5357BB94" w14:textId="77777777" w:rsidTr="00D92945">
        <w:tc>
          <w:tcPr>
            <w:tcW w:w="664" w:type="dxa"/>
          </w:tcPr>
          <w:p w14:paraId="32FC0F69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228" w:type="dxa"/>
          </w:tcPr>
          <w:p w14:paraId="0AE7EB2A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Rejestracja wniosku do planu- pion administracyjny</w:t>
            </w:r>
          </w:p>
        </w:tc>
        <w:tc>
          <w:tcPr>
            <w:tcW w:w="5461" w:type="dxa"/>
          </w:tcPr>
          <w:p w14:paraId="7E3570B0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Kierownik Działu- pion administracyjny rejestruje dokument. Dokument tworzony stanie początkowym EDYCJA. Dostępna jest edycja dokumentu – dokument może być modyfikowany przez użytkowników mających dostęp do dokumentu.</w:t>
            </w:r>
          </w:p>
          <w:p w14:paraId="6331063F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Dokument może być następnie:</w:t>
            </w:r>
          </w:p>
          <w:p w14:paraId="6AC997E5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lastRenderedPageBreak/>
              <w:t>•    anulowany w przypadku braku dalszego procesowania z podaniem komentarza</w:t>
            </w:r>
          </w:p>
          <w:p w14:paraId="52D51371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•    skierowany do akceptacji Kanclerza z możliwością podania komentarza</w:t>
            </w:r>
          </w:p>
        </w:tc>
      </w:tr>
      <w:tr w:rsidR="00D92945" w:rsidRPr="00D92945" w14:paraId="4B32E167" w14:textId="77777777" w:rsidTr="00D92945">
        <w:tc>
          <w:tcPr>
            <w:tcW w:w="664" w:type="dxa"/>
          </w:tcPr>
          <w:p w14:paraId="67C3FB53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lastRenderedPageBreak/>
              <w:t>2</w:t>
            </w:r>
          </w:p>
        </w:tc>
        <w:tc>
          <w:tcPr>
            <w:tcW w:w="3228" w:type="dxa"/>
          </w:tcPr>
          <w:p w14:paraId="648D81D5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</w:t>
            </w:r>
          </w:p>
        </w:tc>
        <w:tc>
          <w:tcPr>
            <w:tcW w:w="5461" w:type="dxa"/>
          </w:tcPr>
          <w:p w14:paraId="23BAAAB0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Na etapie rejestracji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EDYCJA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 lub weryfikacji zwróconego dokumentu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EDYCJA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 dokument jest anulowany w ramach oznaczenia braku jego dalszego procedowania. Dokument po wykonaniu czynności w obiegu osiąga stan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ANULOWANY</w:t>
            </w:r>
            <w:r w:rsidRPr="00D92945">
              <w:rPr>
                <w:rFonts w:ascii="Times New Roman" w:hAnsi="Times New Roman" w:cs="Times New Roman"/>
                <w:sz w:val="22"/>
              </w:rPr>
              <w:t>. Anulowanie kończy proces.</w:t>
            </w:r>
          </w:p>
        </w:tc>
      </w:tr>
      <w:tr w:rsidR="00D92945" w:rsidRPr="00D92945" w14:paraId="3FBCBFBF" w14:textId="77777777" w:rsidTr="00D92945">
        <w:tc>
          <w:tcPr>
            <w:tcW w:w="664" w:type="dxa"/>
          </w:tcPr>
          <w:p w14:paraId="79FE007C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3228" w:type="dxa"/>
          </w:tcPr>
          <w:p w14:paraId="20658D9C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Przekazanie do zatwierdzenia</w:t>
            </w:r>
          </w:p>
        </w:tc>
        <w:tc>
          <w:tcPr>
            <w:tcW w:w="5461" w:type="dxa"/>
          </w:tcPr>
          <w:p w14:paraId="72F6572F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W celu przekazania do zatwierdzenia Kanclerza rejestrowanego dokumentu wykonywana zostanie czynność przekazania do zatwierdzenia Kanclerza.</w:t>
            </w:r>
          </w:p>
          <w:p w14:paraId="6F7BAB25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Dokument przekazany do weryfikacji Kanclerza znajduje się w stanie AKCEPTACJA KANCLERZA. Dostępna jest edycja dokumentu - dokument może być modyfikowany przez użytkowników mających dostęp do dokumentu. </w:t>
            </w:r>
          </w:p>
          <w:p w14:paraId="76619B0E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Dokument może być:</w:t>
            </w:r>
          </w:p>
          <w:p w14:paraId="1986689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anulowany w przypadku braku akceptacji z podaniem komentarza,</w:t>
            </w:r>
          </w:p>
          <w:p w14:paraId="5467301D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zatwierdzony przez Kanclerza,</w:t>
            </w:r>
          </w:p>
          <w:p w14:paraId="15AD9869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zwrócony do Wnioskodawcy z możliwością podania komentarz</w:t>
            </w:r>
            <w:r w:rsidRPr="00D92945">
              <w:rPr>
                <w:rFonts w:ascii="Times New Roman" w:eastAsia="Times New Roman" w:hAnsi="Times New Roman" w:cs="Times New Roman"/>
                <w:sz w:val="22"/>
              </w:rPr>
              <w:t>a</w:t>
            </w:r>
          </w:p>
        </w:tc>
      </w:tr>
      <w:tr w:rsidR="00D92945" w:rsidRPr="00D92945" w14:paraId="12790553" w14:textId="77777777" w:rsidTr="00D92945">
        <w:tc>
          <w:tcPr>
            <w:tcW w:w="664" w:type="dxa"/>
          </w:tcPr>
          <w:p w14:paraId="4714E6CA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3228" w:type="dxa"/>
          </w:tcPr>
          <w:p w14:paraId="07E6BC83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Zwrot do weryfikacji danych</w:t>
            </w:r>
          </w:p>
        </w:tc>
        <w:tc>
          <w:tcPr>
            <w:tcW w:w="5461" w:type="dxa"/>
          </w:tcPr>
          <w:p w14:paraId="39DA9AFF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W celu zwrotu wniosku do Kierownika Działu- pion administracyjny (dokument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EDYCJA</w:t>
            </w:r>
            <w:r w:rsidRPr="00D92945">
              <w:rPr>
                <w:rFonts w:ascii="Times New Roman" w:hAnsi="Times New Roman" w:cs="Times New Roman"/>
                <w:sz w:val="22"/>
              </w:rPr>
              <w:t>) wykonywana zostanie czynność zwrotu wniosku do Kierownika Działu- pion administracyjny.</w:t>
            </w:r>
          </w:p>
        </w:tc>
      </w:tr>
      <w:tr w:rsidR="00D92945" w:rsidRPr="00D92945" w14:paraId="3D4EC678" w14:textId="77777777" w:rsidTr="00D92945">
        <w:tc>
          <w:tcPr>
            <w:tcW w:w="664" w:type="dxa"/>
          </w:tcPr>
          <w:p w14:paraId="47CE0F1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3228" w:type="dxa"/>
          </w:tcPr>
          <w:p w14:paraId="4725488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</w:t>
            </w:r>
          </w:p>
        </w:tc>
        <w:tc>
          <w:tcPr>
            <w:tcW w:w="5461" w:type="dxa"/>
          </w:tcPr>
          <w:p w14:paraId="7C5B7FAF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Na etapie weryfikacji dokumentu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 xml:space="preserve">AKCEPTACJA KANCLERZA 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dokument jest anulowany w ramach oznaczenia braku jego dalszego procesowania. Dokument po wykonaniu czynności w obiegu osiąga stan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ANULOWANY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. </w:t>
            </w:r>
          </w:p>
          <w:p w14:paraId="5D3E625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 kończy proces.</w:t>
            </w:r>
          </w:p>
        </w:tc>
      </w:tr>
      <w:tr w:rsidR="00D92945" w:rsidRPr="00D92945" w14:paraId="06AC2BAF" w14:textId="77777777" w:rsidTr="00D92945">
        <w:tc>
          <w:tcPr>
            <w:tcW w:w="664" w:type="dxa"/>
          </w:tcPr>
          <w:p w14:paraId="1220CBE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3228" w:type="dxa"/>
          </w:tcPr>
          <w:p w14:paraId="0F3B1C63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Zatwierdzenie</w:t>
            </w:r>
          </w:p>
        </w:tc>
        <w:tc>
          <w:tcPr>
            <w:tcW w:w="5461" w:type="dxa"/>
          </w:tcPr>
          <w:p w14:paraId="69BCAFAB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Na etapie weryfikacji Kanclerza w przypadku pozytywnej akceptacji wykonywana jest czynność w obiegu zatwierdzenia wniosku. Dokument posiada status ZATWIERDZONY. W momencie wykonywania czynności zatwierdzenia nadawany jest numer własny dokumentu wg wzorca numeracji. </w:t>
            </w:r>
          </w:p>
        </w:tc>
      </w:tr>
      <w:tr w:rsidR="00D92945" w:rsidRPr="00D92945" w14:paraId="135ACAD3" w14:textId="77777777" w:rsidTr="00D92945">
        <w:tc>
          <w:tcPr>
            <w:tcW w:w="664" w:type="dxa"/>
          </w:tcPr>
          <w:p w14:paraId="16149605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3228" w:type="dxa"/>
          </w:tcPr>
          <w:p w14:paraId="2ECBEF3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Zrealizowanie wniosku- pion administracyjny</w:t>
            </w:r>
          </w:p>
        </w:tc>
        <w:tc>
          <w:tcPr>
            <w:tcW w:w="5461" w:type="dxa"/>
          </w:tcPr>
          <w:p w14:paraId="60A41F8A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Po zrealizowaniu wniosku, w systemie wykonywana jest czynność, której celem jest oznaczenie wniosku jako zrealizowane. Dokument po wykonaniu czynności w obiegu osiąga stan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ZREALIZOWANY</w:t>
            </w:r>
            <w:r w:rsidRPr="00D92945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</w:tbl>
    <w:p w14:paraId="1D23C464" w14:textId="77777777" w:rsidR="00D92945" w:rsidRPr="00D92945" w:rsidRDefault="00D92945" w:rsidP="00D92945">
      <w:pPr>
        <w:spacing w:after="0" w:line="240" w:lineRule="auto"/>
        <w:ind w:left="0" w:firstLine="0"/>
        <w:rPr>
          <w:rFonts w:ascii="Times New Roman" w:eastAsia="Arial" w:hAnsi="Times New Roman" w:cs="Times New Roman"/>
          <w:sz w:val="22"/>
        </w:rPr>
      </w:pPr>
    </w:p>
    <w:p w14:paraId="0031EB9A" w14:textId="77777777" w:rsidR="00D92945" w:rsidRPr="00D92945" w:rsidRDefault="00D92945" w:rsidP="00D92945">
      <w:pPr>
        <w:keepNext/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2"/>
        </w:rPr>
      </w:pPr>
      <w:r w:rsidRPr="00D92945">
        <w:rPr>
          <w:rFonts w:ascii="Times New Roman" w:hAnsi="Times New Roman" w:cs="Times New Roman"/>
          <w:b/>
          <w:sz w:val="22"/>
        </w:rPr>
        <w:lastRenderedPageBreak/>
        <w:t>Rysunek 2 Proces Wniosek do planu - pion dydaktyczny</w:t>
      </w:r>
    </w:p>
    <w:p w14:paraId="16281A10" w14:textId="77777777" w:rsidR="00D92945" w:rsidRPr="00D92945" w:rsidRDefault="00D92945" w:rsidP="00D92945">
      <w:pPr>
        <w:spacing w:after="0" w:line="240" w:lineRule="auto"/>
        <w:ind w:left="0" w:firstLine="0"/>
        <w:jc w:val="center"/>
        <w:rPr>
          <w:rFonts w:ascii="Times New Roman" w:eastAsia="Arial" w:hAnsi="Times New Roman" w:cs="Times New Roman"/>
          <w:sz w:val="22"/>
        </w:rPr>
      </w:pPr>
      <w:r w:rsidRPr="00D92945">
        <w:rPr>
          <w:rFonts w:ascii="Times New Roman" w:eastAsia="Arial" w:hAnsi="Times New Roman" w:cs="Times New Roman"/>
          <w:noProof/>
          <w:color w:val="auto"/>
          <w:sz w:val="22"/>
        </w:rPr>
        <w:drawing>
          <wp:inline distT="0" distB="0" distL="0" distR="0" wp14:anchorId="21562CBE" wp14:editId="01FF43B4">
            <wp:extent cx="4483100" cy="56705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0" cy="567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7C8440" w14:textId="77777777" w:rsidR="00D92945" w:rsidRPr="00D92945" w:rsidRDefault="00D92945" w:rsidP="00D92945">
      <w:pPr>
        <w:spacing w:after="0" w:line="240" w:lineRule="auto"/>
        <w:ind w:left="0" w:firstLine="0"/>
        <w:rPr>
          <w:rFonts w:ascii="Times New Roman" w:eastAsia="Arial" w:hAnsi="Times New Roman" w:cs="Times New Roman"/>
          <w:sz w:val="22"/>
        </w:rPr>
      </w:pPr>
    </w:p>
    <w:p w14:paraId="12EA4215" w14:textId="77777777" w:rsidR="00D92945" w:rsidRPr="00D92945" w:rsidRDefault="00D92945" w:rsidP="00D92945">
      <w:pPr>
        <w:spacing w:after="0" w:line="240" w:lineRule="auto"/>
        <w:ind w:left="0" w:firstLine="0"/>
        <w:rPr>
          <w:rFonts w:ascii="Times New Roman" w:eastAsia="Arial" w:hAnsi="Times New Roman" w:cs="Times New Roman"/>
          <w:color w:val="auto"/>
          <w:sz w:val="22"/>
        </w:rPr>
      </w:pPr>
    </w:p>
    <w:p w14:paraId="3FF5D979" w14:textId="77777777" w:rsidR="00D92945" w:rsidRPr="00D92945" w:rsidRDefault="00D92945" w:rsidP="00D92945">
      <w:pPr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2"/>
        </w:rPr>
      </w:pPr>
      <w:r w:rsidRPr="00D92945">
        <w:rPr>
          <w:rFonts w:ascii="Times New Roman" w:hAnsi="Times New Roman" w:cs="Times New Roman"/>
          <w:b/>
          <w:sz w:val="22"/>
        </w:rPr>
        <w:t>Tabela 2 Opis czynności dla procesu</w:t>
      </w:r>
    </w:p>
    <w:tbl>
      <w:tblPr>
        <w:tblStyle w:val="Tabela-Siatka1"/>
        <w:tblW w:w="9773" w:type="dxa"/>
        <w:tblLayout w:type="fixed"/>
        <w:tblLook w:val="04A0" w:firstRow="1" w:lastRow="0" w:firstColumn="1" w:lastColumn="0" w:noHBand="0" w:noVBand="1"/>
      </w:tblPr>
      <w:tblGrid>
        <w:gridCol w:w="664"/>
        <w:gridCol w:w="3228"/>
        <w:gridCol w:w="5881"/>
      </w:tblGrid>
      <w:tr w:rsidR="00D92945" w:rsidRPr="00D92945" w14:paraId="6C3D071A" w14:textId="77777777" w:rsidTr="00203E26">
        <w:trPr>
          <w:trHeight w:val="305"/>
        </w:trPr>
        <w:tc>
          <w:tcPr>
            <w:tcW w:w="664" w:type="dxa"/>
          </w:tcPr>
          <w:p w14:paraId="55A4D97D" w14:textId="77777777" w:rsidR="00D92945" w:rsidRPr="00D92945" w:rsidRDefault="00D92945" w:rsidP="00D92945">
            <w:p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color w:val="FFFFFF"/>
                <w:sz w:val="22"/>
              </w:rPr>
            </w:pPr>
            <w:r w:rsidRPr="00D92945">
              <w:rPr>
                <w:rFonts w:ascii="Times New Roman" w:hAnsi="Times New Roman" w:cs="Times New Roman"/>
                <w:color w:val="FFFFFF"/>
                <w:sz w:val="22"/>
              </w:rPr>
              <w:t>LP</w:t>
            </w:r>
          </w:p>
        </w:tc>
        <w:tc>
          <w:tcPr>
            <w:tcW w:w="3228" w:type="dxa"/>
          </w:tcPr>
          <w:p w14:paraId="303864C8" w14:textId="77777777" w:rsidR="00D92945" w:rsidRPr="00D92945" w:rsidRDefault="00D92945" w:rsidP="00D92945">
            <w:p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color w:val="FFFFFF"/>
                <w:sz w:val="22"/>
              </w:rPr>
            </w:pPr>
            <w:r w:rsidRPr="00D92945">
              <w:rPr>
                <w:rFonts w:ascii="Times New Roman" w:hAnsi="Times New Roman" w:cs="Times New Roman"/>
                <w:color w:val="FFFFFF"/>
                <w:sz w:val="22"/>
              </w:rPr>
              <w:t>Czynność/Krok Procesu</w:t>
            </w:r>
          </w:p>
        </w:tc>
        <w:tc>
          <w:tcPr>
            <w:tcW w:w="5881" w:type="dxa"/>
          </w:tcPr>
          <w:p w14:paraId="7E7F145C" w14:textId="77777777" w:rsidR="00D92945" w:rsidRPr="00D92945" w:rsidRDefault="00D92945" w:rsidP="00D92945">
            <w:p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color w:val="FFFFFF"/>
                <w:sz w:val="22"/>
              </w:rPr>
            </w:pPr>
            <w:r w:rsidRPr="00D92945">
              <w:rPr>
                <w:rFonts w:ascii="Times New Roman" w:hAnsi="Times New Roman" w:cs="Times New Roman"/>
                <w:color w:val="FFFFFF"/>
                <w:sz w:val="22"/>
              </w:rPr>
              <w:t>Opis</w:t>
            </w:r>
          </w:p>
        </w:tc>
      </w:tr>
      <w:tr w:rsidR="00D92945" w:rsidRPr="00D92945" w14:paraId="4EDA017F" w14:textId="77777777" w:rsidTr="00203E26">
        <w:tc>
          <w:tcPr>
            <w:tcW w:w="664" w:type="dxa"/>
          </w:tcPr>
          <w:p w14:paraId="7C46700B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228" w:type="dxa"/>
          </w:tcPr>
          <w:p w14:paraId="35456316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Rejestracja wniosku do planu -pion dydaktyczny</w:t>
            </w:r>
          </w:p>
        </w:tc>
        <w:tc>
          <w:tcPr>
            <w:tcW w:w="5881" w:type="dxa"/>
          </w:tcPr>
          <w:p w14:paraId="41F71E08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Kierownik Zakładu- pion dydaktyczny rejestruje dokument. Dokument tworzony stanie początkowym EDYCJA. Dostępna jest edycja dokumentu – dokument może być modyfikowany przez użytkowników mających dostęp do dokumentu.</w:t>
            </w:r>
          </w:p>
          <w:p w14:paraId="4047E6FB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Dokument może być następnie:</w:t>
            </w:r>
          </w:p>
          <w:p w14:paraId="21750F5D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•    anulowany w przypadku braku dalszego procesowania z podaniem komentarza</w:t>
            </w:r>
          </w:p>
          <w:p w14:paraId="22DB370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•    skierowany do akceptacji Dyrektora Instytutu z możliwością podania komentarza</w:t>
            </w:r>
          </w:p>
        </w:tc>
      </w:tr>
      <w:tr w:rsidR="00D92945" w:rsidRPr="00D92945" w14:paraId="41A2FB26" w14:textId="77777777" w:rsidTr="00203E26">
        <w:tc>
          <w:tcPr>
            <w:tcW w:w="664" w:type="dxa"/>
          </w:tcPr>
          <w:p w14:paraId="1C7840B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lastRenderedPageBreak/>
              <w:t>2</w:t>
            </w:r>
          </w:p>
        </w:tc>
        <w:tc>
          <w:tcPr>
            <w:tcW w:w="3228" w:type="dxa"/>
          </w:tcPr>
          <w:p w14:paraId="4C56EB8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</w:t>
            </w:r>
          </w:p>
        </w:tc>
        <w:tc>
          <w:tcPr>
            <w:tcW w:w="5881" w:type="dxa"/>
          </w:tcPr>
          <w:p w14:paraId="3D9614A6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Na etapie rejestracji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EDYCJA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 lub weryfikacji zwróconego dokumentu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EDYCJA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 dokument jest anulowany w ramach oznaczenia braku jego dalszego procedowania. Dokument po wykonaniu czynności w obiegu osiąga stan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ANULOWANY</w:t>
            </w:r>
            <w:r w:rsidRPr="00D92945">
              <w:rPr>
                <w:rFonts w:ascii="Times New Roman" w:hAnsi="Times New Roman" w:cs="Times New Roman"/>
                <w:sz w:val="22"/>
              </w:rPr>
              <w:t>. Anulowanie kończy proces.</w:t>
            </w:r>
          </w:p>
        </w:tc>
      </w:tr>
      <w:tr w:rsidR="00D92945" w:rsidRPr="00D92945" w14:paraId="38ACBEC4" w14:textId="77777777" w:rsidTr="00203E26">
        <w:tc>
          <w:tcPr>
            <w:tcW w:w="664" w:type="dxa"/>
          </w:tcPr>
          <w:p w14:paraId="2489A84A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3228" w:type="dxa"/>
          </w:tcPr>
          <w:p w14:paraId="5009DD4C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Przekazanie do zatwierdzenia</w:t>
            </w:r>
          </w:p>
        </w:tc>
        <w:tc>
          <w:tcPr>
            <w:tcW w:w="5881" w:type="dxa"/>
          </w:tcPr>
          <w:p w14:paraId="257B923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W celu przekazania do zatwierdzenia Dyrektora Instytutu rejestrowanego dokumentu wykonywana zostanie czynność przekazania do zatwierdzenia Dyrektora Instytutu.</w:t>
            </w:r>
          </w:p>
          <w:p w14:paraId="10A50726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Dokument przekazany do weryfikacji Dyrektora Instytutu znajduje się w stanie AKCEPTACJA DYREKTORA INSTYTUTU. Dostępna jest edycja dokumentu - dokument może być modyfikowany przez użytkowników mających dostęp do dokumentu. </w:t>
            </w:r>
          </w:p>
          <w:p w14:paraId="260FF501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Dokument może być:</w:t>
            </w:r>
          </w:p>
          <w:p w14:paraId="4D36E3AE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anulowany w przypadku braku akceptacji z podaniem komentarza,</w:t>
            </w:r>
          </w:p>
          <w:p w14:paraId="4DC96C8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zatwierdzony przez Dyrektora Instytutu,</w:t>
            </w:r>
          </w:p>
          <w:p w14:paraId="4354E9C8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zwrócony do Wnioskodawcy z możliwością podania komentarza</w:t>
            </w:r>
          </w:p>
          <w:p w14:paraId="2B9971BA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</w:p>
        </w:tc>
      </w:tr>
      <w:tr w:rsidR="00D92945" w:rsidRPr="00D92945" w14:paraId="1EC0B9C9" w14:textId="77777777" w:rsidTr="00203E26">
        <w:tc>
          <w:tcPr>
            <w:tcW w:w="664" w:type="dxa"/>
          </w:tcPr>
          <w:p w14:paraId="561F490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3228" w:type="dxa"/>
          </w:tcPr>
          <w:p w14:paraId="0940A979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Zwrot do weryfikacji danych</w:t>
            </w:r>
          </w:p>
        </w:tc>
        <w:tc>
          <w:tcPr>
            <w:tcW w:w="5881" w:type="dxa"/>
          </w:tcPr>
          <w:p w14:paraId="10B22EF9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W celu zwrotu wniosku do Kierownika Zakładu- pion dydaktyczny (dokument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EDYCJA</w:t>
            </w:r>
            <w:r w:rsidRPr="00D92945">
              <w:rPr>
                <w:rFonts w:ascii="Times New Roman" w:hAnsi="Times New Roman" w:cs="Times New Roman"/>
                <w:sz w:val="22"/>
              </w:rPr>
              <w:t>) wykonywana zostanie czynność zwrotu wniosku do Kierownika Zakładu- pion dydaktyczny.</w:t>
            </w:r>
          </w:p>
        </w:tc>
      </w:tr>
      <w:tr w:rsidR="00D92945" w:rsidRPr="00D92945" w14:paraId="56999514" w14:textId="77777777" w:rsidTr="00203E26">
        <w:tc>
          <w:tcPr>
            <w:tcW w:w="664" w:type="dxa"/>
          </w:tcPr>
          <w:p w14:paraId="62A417C1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3228" w:type="dxa"/>
          </w:tcPr>
          <w:p w14:paraId="4C3028BF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</w:t>
            </w:r>
          </w:p>
        </w:tc>
        <w:tc>
          <w:tcPr>
            <w:tcW w:w="5881" w:type="dxa"/>
          </w:tcPr>
          <w:p w14:paraId="6E97F4DC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Na etapie rejestracji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EDYCJA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 lub weryfikacji zwróconego dokumentu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EDYCJA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 dokument jest anulowany w ramach oznaczenia braku jego dalszego procedowania. Dokument po wykonaniu czynności w obiegu osiąga stan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ANULOWANY</w:t>
            </w:r>
            <w:r w:rsidRPr="00D92945">
              <w:rPr>
                <w:rFonts w:ascii="Times New Roman" w:hAnsi="Times New Roman" w:cs="Times New Roman"/>
                <w:sz w:val="22"/>
              </w:rPr>
              <w:t>. Anulowanie kończy proces.</w:t>
            </w:r>
          </w:p>
        </w:tc>
      </w:tr>
      <w:tr w:rsidR="00D92945" w:rsidRPr="00D92945" w14:paraId="141C1027" w14:textId="77777777" w:rsidTr="00203E26">
        <w:tc>
          <w:tcPr>
            <w:tcW w:w="664" w:type="dxa"/>
          </w:tcPr>
          <w:p w14:paraId="5CF9158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3228" w:type="dxa"/>
          </w:tcPr>
          <w:p w14:paraId="5ABBC025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Przekazanie do zatwierdzenia</w:t>
            </w:r>
          </w:p>
        </w:tc>
        <w:tc>
          <w:tcPr>
            <w:tcW w:w="5881" w:type="dxa"/>
          </w:tcPr>
          <w:p w14:paraId="6FC73F0E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W celu przekazania do zatwierdzenia Kanclerza rejestrowanego dokumentu wykonywana zostanie czynność przekazania do zatwierdzenia Kanclerza.</w:t>
            </w:r>
          </w:p>
          <w:p w14:paraId="49CAE05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Dokument przekazany do weryfikacji Kanclerza znajduje się w stanie AKCEPTACJA Kanclerza. Dostępna jest edycja dokumentu - dokument może być modyfikowany przez użytkowników mających dostęp do dokumentu. </w:t>
            </w:r>
          </w:p>
          <w:p w14:paraId="070D44F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Dokument może być:</w:t>
            </w:r>
          </w:p>
          <w:p w14:paraId="231ABB80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anulowany w przypadku braku akceptacji z podaniem komentarza,</w:t>
            </w:r>
          </w:p>
          <w:p w14:paraId="5397F13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zatwierdzony przez Kanclerza,</w:t>
            </w:r>
          </w:p>
          <w:p w14:paraId="070CE0E3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zwrócony do Dyrektora Instytutu z możliwością podania komentarz</w:t>
            </w:r>
            <w:r w:rsidRPr="00D92945">
              <w:rPr>
                <w:rFonts w:ascii="Times New Roman" w:eastAsia="Times New Roman" w:hAnsi="Times New Roman" w:cs="Times New Roman"/>
                <w:sz w:val="22"/>
              </w:rPr>
              <w:t>a</w:t>
            </w:r>
          </w:p>
        </w:tc>
      </w:tr>
      <w:tr w:rsidR="00D92945" w:rsidRPr="00D92945" w14:paraId="362E5314" w14:textId="77777777" w:rsidTr="00203E26">
        <w:tc>
          <w:tcPr>
            <w:tcW w:w="664" w:type="dxa"/>
          </w:tcPr>
          <w:p w14:paraId="13A457AD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3228" w:type="dxa"/>
          </w:tcPr>
          <w:p w14:paraId="22C44178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Zwrot do weryfikacji danych</w:t>
            </w:r>
          </w:p>
        </w:tc>
        <w:tc>
          <w:tcPr>
            <w:tcW w:w="5881" w:type="dxa"/>
          </w:tcPr>
          <w:p w14:paraId="5E106638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W celu zwrotu wniosku do Dyrektora Instytutu (dokument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EDYCJA</w:t>
            </w:r>
            <w:r w:rsidRPr="00D92945">
              <w:rPr>
                <w:rFonts w:ascii="Times New Roman" w:hAnsi="Times New Roman" w:cs="Times New Roman"/>
                <w:sz w:val="22"/>
              </w:rPr>
              <w:t>) wykonywana zostanie czynność zwrotu wniosku do Dyrektora Instytutu.</w:t>
            </w:r>
          </w:p>
        </w:tc>
      </w:tr>
      <w:tr w:rsidR="00D92945" w:rsidRPr="00D92945" w14:paraId="41DD0BE9" w14:textId="77777777" w:rsidTr="00203E26">
        <w:tc>
          <w:tcPr>
            <w:tcW w:w="664" w:type="dxa"/>
          </w:tcPr>
          <w:p w14:paraId="2A35ECDA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3228" w:type="dxa"/>
          </w:tcPr>
          <w:p w14:paraId="71CC1EB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</w:t>
            </w:r>
          </w:p>
        </w:tc>
        <w:tc>
          <w:tcPr>
            <w:tcW w:w="5881" w:type="dxa"/>
          </w:tcPr>
          <w:p w14:paraId="3EC3432C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Na etapie weryfikacji dokumentu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AKCEPTACJA KANCLERZA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 dokument jest anulowany w ramach oznaczenia braku jego dalszego procesowania. Dokument po wykonaniu czynności w obiegu osiąga stan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ANULOWANY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. </w:t>
            </w:r>
          </w:p>
          <w:p w14:paraId="63F4D00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 kończy proces.</w:t>
            </w:r>
          </w:p>
        </w:tc>
      </w:tr>
      <w:tr w:rsidR="00D92945" w:rsidRPr="00D92945" w14:paraId="6337EB5C" w14:textId="77777777" w:rsidTr="00203E26">
        <w:tc>
          <w:tcPr>
            <w:tcW w:w="664" w:type="dxa"/>
          </w:tcPr>
          <w:p w14:paraId="581EB70B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lastRenderedPageBreak/>
              <w:t>9</w:t>
            </w:r>
          </w:p>
        </w:tc>
        <w:tc>
          <w:tcPr>
            <w:tcW w:w="3228" w:type="dxa"/>
          </w:tcPr>
          <w:p w14:paraId="2D611330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Zatwierdzenie</w:t>
            </w:r>
          </w:p>
        </w:tc>
        <w:tc>
          <w:tcPr>
            <w:tcW w:w="5881" w:type="dxa"/>
          </w:tcPr>
          <w:p w14:paraId="0029EB63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Na etapie weryfikacji Kanclerza w przypadku pozytywnej akceptacji wykonywana jest czynność w obiegu zatwierdzenia wniosku. Dokument posiada status ZATWIERDZONY. W momencie wykonywania czynności zatwierdzenia nadawany jest numer własny dokumentu wg wzorca numeracji. </w:t>
            </w:r>
          </w:p>
        </w:tc>
      </w:tr>
      <w:tr w:rsidR="00D92945" w:rsidRPr="00D92945" w14:paraId="356EC46D" w14:textId="77777777" w:rsidTr="00203E26">
        <w:tc>
          <w:tcPr>
            <w:tcW w:w="664" w:type="dxa"/>
          </w:tcPr>
          <w:p w14:paraId="734D23AD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3228" w:type="dxa"/>
          </w:tcPr>
          <w:p w14:paraId="715EAAB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Zrealizowanie wniosku do planu- pion dydaktyczny</w:t>
            </w:r>
          </w:p>
        </w:tc>
        <w:tc>
          <w:tcPr>
            <w:tcW w:w="5881" w:type="dxa"/>
          </w:tcPr>
          <w:p w14:paraId="57C82CE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Po zrealizowaniu wniosku, w systemie wykonywana jest czynność, której celem jest oznaczenie wniosku jako zrealizowane. Dokument po wykonaniu czynności w obiegu osiąga stan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ZREALIZOWANY</w:t>
            </w:r>
            <w:r w:rsidRPr="00D92945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</w:tbl>
    <w:p w14:paraId="757259C5" w14:textId="77777777" w:rsidR="00D92945" w:rsidRPr="00D92945" w:rsidRDefault="00D92945" w:rsidP="00D92945">
      <w:pPr>
        <w:spacing w:after="0" w:line="240" w:lineRule="auto"/>
        <w:ind w:left="0" w:firstLine="0"/>
        <w:rPr>
          <w:rFonts w:ascii="Times New Roman" w:eastAsia="Arial" w:hAnsi="Times New Roman" w:cs="Times New Roman"/>
          <w:color w:val="auto"/>
          <w:sz w:val="22"/>
        </w:rPr>
      </w:pPr>
    </w:p>
    <w:p w14:paraId="3EEAC20B" w14:textId="77777777" w:rsidR="00D92945" w:rsidRPr="00D92945" w:rsidRDefault="00D92945" w:rsidP="00D92945">
      <w:pPr>
        <w:spacing w:after="0" w:line="240" w:lineRule="auto"/>
        <w:ind w:left="0" w:firstLine="0"/>
        <w:rPr>
          <w:rFonts w:ascii="Times New Roman" w:eastAsia="Arial" w:hAnsi="Times New Roman" w:cs="Times New Roman"/>
          <w:color w:val="auto"/>
          <w:sz w:val="22"/>
        </w:rPr>
      </w:pPr>
    </w:p>
    <w:p w14:paraId="4F22F3FD" w14:textId="127EF892" w:rsidR="00D92945" w:rsidRDefault="00D92945" w:rsidP="00D92945">
      <w:pPr>
        <w:keepNext/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2"/>
        </w:rPr>
      </w:pPr>
      <w:r w:rsidRPr="00D92945">
        <w:rPr>
          <w:rFonts w:ascii="Times New Roman" w:hAnsi="Times New Roman" w:cs="Times New Roman"/>
          <w:b/>
          <w:sz w:val="22"/>
        </w:rPr>
        <w:lastRenderedPageBreak/>
        <w:t>Rysunek 3 Proces Wniosek do planu - dział nauki</w:t>
      </w:r>
    </w:p>
    <w:p w14:paraId="2C12AB64" w14:textId="77777777" w:rsidR="00D92945" w:rsidRPr="00D92945" w:rsidRDefault="00D92945" w:rsidP="00D92945">
      <w:pPr>
        <w:keepNext/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2"/>
        </w:rPr>
      </w:pPr>
    </w:p>
    <w:p w14:paraId="0AF72281" w14:textId="77777777" w:rsidR="00D92945" w:rsidRPr="00D92945" w:rsidRDefault="00D92945" w:rsidP="00D92945">
      <w:pPr>
        <w:spacing w:after="0" w:line="240" w:lineRule="auto"/>
        <w:ind w:left="0" w:firstLine="0"/>
        <w:jc w:val="center"/>
        <w:rPr>
          <w:rFonts w:ascii="Times New Roman" w:eastAsia="Arial" w:hAnsi="Times New Roman" w:cs="Times New Roman"/>
          <w:sz w:val="22"/>
        </w:rPr>
      </w:pPr>
      <w:r w:rsidRPr="00D92945">
        <w:rPr>
          <w:rFonts w:ascii="Times New Roman" w:eastAsia="Arial" w:hAnsi="Times New Roman" w:cs="Times New Roman"/>
          <w:noProof/>
          <w:color w:val="auto"/>
          <w:sz w:val="22"/>
        </w:rPr>
        <w:drawing>
          <wp:inline distT="0" distB="0" distL="0" distR="0" wp14:anchorId="38D4F93A" wp14:editId="76A98028">
            <wp:extent cx="3974433" cy="6648450"/>
            <wp:effectExtent l="0" t="0" r="7620" b="0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943" cy="665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F3706D" w14:textId="77777777" w:rsidR="00D92945" w:rsidRPr="00D92945" w:rsidRDefault="00D92945" w:rsidP="00D92945">
      <w:pPr>
        <w:spacing w:after="0" w:line="240" w:lineRule="auto"/>
        <w:ind w:left="0" w:firstLine="0"/>
        <w:rPr>
          <w:rFonts w:ascii="Times New Roman" w:eastAsia="Arial" w:hAnsi="Times New Roman" w:cs="Times New Roman"/>
          <w:sz w:val="22"/>
        </w:rPr>
      </w:pPr>
    </w:p>
    <w:p w14:paraId="272CDCF7" w14:textId="77777777" w:rsidR="00D92945" w:rsidRPr="00D92945" w:rsidRDefault="00D92945" w:rsidP="00D92945">
      <w:pPr>
        <w:spacing w:after="0" w:line="240" w:lineRule="auto"/>
        <w:ind w:left="0" w:firstLine="0"/>
        <w:rPr>
          <w:rFonts w:ascii="Times New Roman" w:eastAsia="Arial" w:hAnsi="Times New Roman" w:cs="Times New Roman"/>
          <w:color w:val="auto"/>
          <w:sz w:val="22"/>
        </w:rPr>
      </w:pPr>
    </w:p>
    <w:p w14:paraId="752105F5" w14:textId="4E34D14B" w:rsidR="00D92945" w:rsidRDefault="00D92945" w:rsidP="00D92945">
      <w:pPr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2"/>
        </w:rPr>
      </w:pPr>
      <w:bookmarkStart w:id="1" w:name="_Hlk112751590"/>
    </w:p>
    <w:p w14:paraId="5B4E15EB" w14:textId="131A2056" w:rsidR="00D92945" w:rsidRDefault="00D92945" w:rsidP="00D92945">
      <w:pPr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2"/>
        </w:rPr>
      </w:pPr>
    </w:p>
    <w:p w14:paraId="6C573E82" w14:textId="77777777" w:rsidR="00D92945" w:rsidRPr="00D92945" w:rsidRDefault="00D92945" w:rsidP="00D92945">
      <w:pPr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2"/>
        </w:rPr>
      </w:pPr>
    </w:p>
    <w:p w14:paraId="0EEE6FC8" w14:textId="77777777" w:rsidR="00D92945" w:rsidRPr="00D92945" w:rsidRDefault="00D92945" w:rsidP="00D92945">
      <w:pPr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2"/>
        </w:rPr>
      </w:pPr>
      <w:r w:rsidRPr="00D92945">
        <w:rPr>
          <w:rFonts w:ascii="Times New Roman" w:hAnsi="Times New Roman" w:cs="Times New Roman"/>
          <w:b/>
          <w:sz w:val="22"/>
        </w:rPr>
        <w:lastRenderedPageBreak/>
        <w:t>Tabela 3 Opis czynności dla procesu</w:t>
      </w:r>
    </w:p>
    <w:bookmarkEnd w:id="1"/>
    <w:p w14:paraId="6C431529" w14:textId="77777777" w:rsidR="00D92945" w:rsidRPr="00D92945" w:rsidRDefault="00D92945" w:rsidP="00D92945">
      <w:pPr>
        <w:spacing w:after="0" w:line="240" w:lineRule="auto"/>
        <w:ind w:left="0" w:firstLine="0"/>
        <w:rPr>
          <w:rFonts w:ascii="Times New Roman" w:eastAsia="Arial" w:hAnsi="Times New Roman" w:cs="Times New Roman"/>
          <w:color w:val="auto"/>
          <w:sz w:val="22"/>
        </w:rPr>
      </w:pPr>
    </w:p>
    <w:tbl>
      <w:tblPr>
        <w:tblStyle w:val="Tabela-Siatka1"/>
        <w:tblW w:w="9773" w:type="dxa"/>
        <w:tblLayout w:type="fixed"/>
        <w:tblLook w:val="04A0" w:firstRow="1" w:lastRow="0" w:firstColumn="1" w:lastColumn="0" w:noHBand="0" w:noVBand="1"/>
      </w:tblPr>
      <w:tblGrid>
        <w:gridCol w:w="664"/>
        <w:gridCol w:w="3228"/>
        <w:gridCol w:w="5881"/>
      </w:tblGrid>
      <w:tr w:rsidR="00D92945" w:rsidRPr="00D92945" w14:paraId="24B5C548" w14:textId="77777777" w:rsidTr="00203E26">
        <w:tc>
          <w:tcPr>
            <w:tcW w:w="664" w:type="dxa"/>
          </w:tcPr>
          <w:p w14:paraId="7B51B5CA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228" w:type="dxa"/>
          </w:tcPr>
          <w:p w14:paraId="08B7F3A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Rejestracja wniosku do planu- Dział Nauki</w:t>
            </w:r>
          </w:p>
        </w:tc>
        <w:tc>
          <w:tcPr>
            <w:tcW w:w="5881" w:type="dxa"/>
          </w:tcPr>
          <w:p w14:paraId="140A3B09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Pracownik Pracowni rejestruje dokument. Dokument tworzony stanie początkowym EDYCJA. Dostępna jest edycja dokumentu – dokument może być modyfikowany przez użytkowników mających dostęp do dokumentu.</w:t>
            </w:r>
          </w:p>
          <w:p w14:paraId="6787900C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Dokument może być następnie:</w:t>
            </w:r>
          </w:p>
          <w:p w14:paraId="56AE1D03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•    anulowany w przypadku braku dalszego procesowania z podaniem komentarza</w:t>
            </w:r>
          </w:p>
          <w:p w14:paraId="709BD135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•    skierowany do akceptacji Działu Nauki z możliwością podania komentarza</w:t>
            </w:r>
          </w:p>
        </w:tc>
      </w:tr>
      <w:tr w:rsidR="00D92945" w:rsidRPr="00D92945" w14:paraId="16A76342" w14:textId="77777777" w:rsidTr="00203E26">
        <w:tc>
          <w:tcPr>
            <w:tcW w:w="664" w:type="dxa"/>
          </w:tcPr>
          <w:p w14:paraId="6C5E2BB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3228" w:type="dxa"/>
          </w:tcPr>
          <w:p w14:paraId="73BF7C58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</w:t>
            </w:r>
          </w:p>
        </w:tc>
        <w:tc>
          <w:tcPr>
            <w:tcW w:w="5881" w:type="dxa"/>
          </w:tcPr>
          <w:p w14:paraId="141221CD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Na etapie rejestracji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EDYCJA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 lub weryfikacji zwróconego dokumentu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EDYCJA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 dokument jest anulowany w ramach oznaczenia braku jego dalszego procedowania. Dokument po wykonaniu czynności w obiegu osiąga stan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ANULOWANY</w:t>
            </w:r>
            <w:r w:rsidRPr="00D92945">
              <w:rPr>
                <w:rFonts w:ascii="Times New Roman" w:hAnsi="Times New Roman" w:cs="Times New Roman"/>
                <w:sz w:val="22"/>
              </w:rPr>
              <w:t>. Anulowanie kończy proces.</w:t>
            </w:r>
          </w:p>
        </w:tc>
      </w:tr>
      <w:tr w:rsidR="00D92945" w:rsidRPr="00D92945" w14:paraId="3A5BD5F2" w14:textId="77777777" w:rsidTr="00203E26">
        <w:tc>
          <w:tcPr>
            <w:tcW w:w="664" w:type="dxa"/>
          </w:tcPr>
          <w:p w14:paraId="2E978DC8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3228" w:type="dxa"/>
          </w:tcPr>
          <w:p w14:paraId="0726EAFB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Przekazanie do zatwierdzenia</w:t>
            </w:r>
          </w:p>
        </w:tc>
        <w:tc>
          <w:tcPr>
            <w:tcW w:w="5881" w:type="dxa"/>
          </w:tcPr>
          <w:p w14:paraId="7B1150EF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W celu przekazania do zatwierdzenia Pracownika Działu Nauki rejestrowanego dokumentu wykonywana zostanie czynność przekazania do zatwierdzenia Pracownika Działu Nauki.</w:t>
            </w:r>
          </w:p>
          <w:p w14:paraId="625AD20A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Dokument przekazany do weryfikacji Pracownika Działu Nauki znajduje się w stanie AKCEPTACJA Pracownika Działu Nauki. Dostępna jest edycja dokumentu - dokument może być modyfikowany przez użytkowników mających dostęp do dokumentu. </w:t>
            </w:r>
          </w:p>
          <w:p w14:paraId="5138B52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Dokument może być:</w:t>
            </w:r>
          </w:p>
          <w:p w14:paraId="078A8C1D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anulowany w przypadku braku akceptacji z podaniem komentarza,</w:t>
            </w:r>
          </w:p>
          <w:p w14:paraId="692DDA1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zatwierdzony przez Pracownika Działu Nauki,</w:t>
            </w:r>
          </w:p>
          <w:p w14:paraId="1F13E4D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zwrócony do Wnioskodawcy z możliwością podania komentarza</w:t>
            </w:r>
          </w:p>
          <w:p w14:paraId="593DFE91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</w:p>
        </w:tc>
      </w:tr>
      <w:tr w:rsidR="00D92945" w:rsidRPr="00D92945" w14:paraId="18697EF5" w14:textId="77777777" w:rsidTr="00203E26">
        <w:tc>
          <w:tcPr>
            <w:tcW w:w="664" w:type="dxa"/>
          </w:tcPr>
          <w:p w14:paraId="702B7383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3228" w:type="dxa"/>
          </w:tcPr>
          <w:p w14:paraId="4DFB572F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Zwrot do weryfikacji danych</w:t>
            </w:r>
          </w:p>
        </w:tc>
        <w:tc>
          <w:tcPr>
            <w:tcW w:w="5881" w:type="dxa"/>
          </w:tcPr>
          <w:p w14:paraId="3E4C83CF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W celu zwrotu wniosku do Pracownika Pracowni (dokument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EDYCJA</w:t>
            </w:r>
            <w:r w:rsidRPr="00D92945">
              <w:rPr>
                <w:rFonts w:ascii="Times New Roman" w:hAnsi="Times New Roman" w:cs="Times New Roman"/>
                <w:sz w:val="22"/>
              </w:rPr>
              <w:t>) wykonywana zostanie czynność zwrotu wniosku do Pracownika Pracowni.</w:t>
            </w:r>
          </w:p>
        </w:tc>
      </w:tr>
      <w:tr w:rsidR="00D92945" w:rsidRPr="00D92945" w14:paraId="47EFCFC6" w14:textId="77777777" w:rsidTr="00203E26">
        <w:tc>
          <w:tcPr>
            <w:tcW w:w="664" w:type="dxa"/>
          </w:tcPr>
          <w:p w14:paraId="22383FEB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3228" w:type="dxa"/>
          </w:tcPr>
          <w:p w14:paraId="62F8D5B6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</w:t>
            </w:r>
          </w:p>
        </w:tc>
        <w:tc>
          <w:tcPr>
            <w:tcW w:w="5881" w:type="dxa"/>
          </w:tcPr>
          <w:p w14:paraId="7F2BA1EC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Na etapie rejestracji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EDYCJA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 lub weryfikacji zwróconego dokumentu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EDYCJA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 dokument jest anulowany w ramach oznaczenia braku jego dalszego procedowania. Dokument po wykonaniu czynności w obiegu osiąga stan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ANULOWANY</w:t>
            </w:r>
            <w:r w:rsidRPr="00D92945">
              <w:rPr>
                <w:rFonts w:ascii="Times New Roman" w:hAnsi="Times New Roman" w:cs="Times New Roman"/>
                <w:sz w:val="22"/>
              </w:rPr>
              <w:t>. Anulowanie kończy proces.</w:t>
            </w:r>
          </w:p>
        </w:tc>
      </w:tr>
      <w:tr w:rsidR="00D92945" w:rsidRPr="00D92945" w14:paraId="1656902A" w14:textId="77777777" w:rsidTr="00203E26">
        <w:tc>
          <w:tcPr>
            <w:tcW w:w="664" w:type="dxa"/>
          </w:tcPr>
          <w:p w14:paraId="5602AE4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3228" w:type="dxa"/>
          </w:tcPr>
          <w:p w14:paraId="3FE4C158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Przekazanie do zatwierdzenia</w:t>
            </w:r>
          </w:p>
        </w:tc>
        <w:tc>
          <w:tcPr>
            <w:tcW w:w="5881" w:type="dxa"/>
          </w:tcPr>
          <w:p w14:paraId="45DA27DB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W celu przekazania do zatwierdzenia Dyrektora Centralnego Laboratorium rejestrowanego dokumentu wykonywana zostanie czynność przekazania do zatwierdzenia Dyrektora Centralnego Laboratorium.</w:t>
            </w:r>
          </w:p>
          <w:p w14:paraId="5D37E30F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Dokument przekazany do weryfikacji Dyrektora Centralnego Laboratorium znajduje się w stanie AKCEPTACJA DYREKTORA CENTRALNEGO LABOLATORIUM. Dostępna jest edycja dokumentu - dokument może być modyfikowany przez użytkowników mających dostęp do dokumentu. </w:t>
            </w:r>
          </w:p>
          <w:p w14:paraId="440EA2DF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Dokument może być:</w:t>
            </w:r>
          </w:p>
          <w:p w14:paraId="008B187C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lastRenderedPageBreak/>
              <w:t>·    anulowany w przypadku braku akceptacji z podaniem komentarza,</w:t>
            </w:r>
          </w:p>
          <w:p w14:paraId="73370DDB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zatwierdzony przez Dyrektor Centralnego Laboratorium,</w:t>
            </w:r>
          </w:p>
          <w:p w14:paraId="221B8F56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zwrócony do Działu Nauki z możliwością podania komentar</w:t>
            </w:r>
            <w:r w:rsidRPr="00D92945">
              <w:rPr>
                <w:rFonts w:ascii="Times New Roman" w:eastAsia="Times New Roman" w:hAnsi="Times New Roman" w:cs="Times New Roman"/>
                <w:sz w:val="22"/>
              </w:rPr>
              <w:t>za</w:t>
            </w:r>
          </w:p>
        </w:tc>
      </w:tr>
      <w:tr w:rsidR="00D92945" w:rsidRPr="00D92945" w14:paraId="3B6C1FA7" w14:textId="77777777" w:rsidTr="00203E26">
        <w:tc>
          <w:tcPr>
            <w:tcW w:w="664" w:type="dxa"/>
          </w:tcPr>
          <w:p w14:paraId="11E55E66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lastRenderedPageBreak/>
              <w:t>7</w:t>
            </w:r>
          </w:p>
        </w:tc>
        <w:tc>
          <w:tcPr>
            <w:tcW w:w="3228" w:type="dxa"/>
          </w:tcPr>
          <w:p w14:paraId="276318F1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Zwrot do weryfikacji danych</w:t>
            </w:r>
          </w:p>
        </w:tc>
        <w:tc>
          <w:tcPr>
            <w:tcW w:w="5881" w:type="dxa"/>
          </w:tcPr>
          <w:p w14:paraId="1FC09DA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W celu zwrotu wniosku do Działu Nauki (dokument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EDYCJA</w:t>
            </w:r>
            <w:r w:rsidRPr="00D92945">
              <w:rPr>
                <w:rFonts w:ascii="Times New Roman" w:hAnsi="Times New Roman" w:cs="Times New Roman"/>
                <w:sz w:val="22"/>
              </w:rPr>
              <w:t>) wykonywana zostanie czynność zwrotu wniosku do Pracownika Działu Nauki.</w:t>
            </w:r>
          </w:p>
        </w:tc>
      </w:tr>
      <w:tr w:rsidR="00D92945" w:rsidRPr="00D92945" w14:paraId="30E3847B" w14:textId="77777777" w:rsidTr="00203E26">
        <w:tc>
          <w:tcPr>
            <w:tcW w:w="664" w:type="dxa"/>
          </w:tcPr>
          <w:p w14:paraId="3E070E4D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3228" w:type="dxa"/>
          </w:tcPr>
          <w:p w14:paraId="2FBC8880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</w:t>
            </w:r>
          </w:p>
        </w:tc>
        <w:tc>
          <w:tcPr>
            <w:tcW w:w="5881" w:type="dxa"/>
          </w:tcPr>
          <w:p w14:paraId="6ECD58E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Na etapie weryfikacji dokumentu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 xml:space="preserve">AKCEPTACJA DYREKTORA CENTRALNEGO LABOLATORIUM 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dokument jest anulowany w ramach oznaczenia braku jego dalszego procesowania. Dokument po wykonaniu czynności w obiegu osiąga stan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ANULOWANY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. </w:t>
            </w:r>
          </w:p>
          <w:p w14:paraId="56D7D3C1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 kończy proces.</w:t>
            </w:r>
          </w:p>
        </w:tc>
      </w:tr>
      <w:tr w:rsidR="00D92945" w:rsidRPr="00D92945" w14:paraId="4A0324CC" w14:textId="77777777" w:rsidTr="00203E26">
        <w:tc>
          <w:tcPr>
            <w:tcW w:w="664" w:type="dxa"/>
          </w:tcPr>
          <w:p w14:paraId="235E35B5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28" w:type="dxa"/>
          </w:tcPr>
          <w:p w14:paraId="703F1E1E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Przekazanie do zatwierdzenia</w:t>
            </w:r>
          </w:p>
        </w:tc>
        <w:tc>
          <w:tcPr>
            <w:tcW w:w="5881" w:type="dxa"/>
          </w:tcPr>
          <w:p w14:paraId="40735C09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W celu przekazania do zatwierdzenia Kanclerza rejestrowanego dokumentu wykonywana zostanie czynność przekazania do zatwierdzenia Kanclerza.</w:t>
            </w:r>
          </w:p>
          <w:p w14:paraId="249E97EB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Dokument przekazany do weryfikacji Kanclerza znajduje się w stanie AKCEPTACJA KANCLERZA. Dostępna jest edycja dokumentu - dokument może być modyfikowany przez użytkowników mających dostęp do dokumentu. </w:t>
            </w:r>
          </w:p>
          <w:p w14:paraId="7336D34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Dokument może być:</w:t>
            </w:r>
          </w:p>
          <w:p w14:paraId="1953705B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anulowany w przypadku braku akceptacji z podaniem komentarza,</w:t>
            </w:r>
          </w:p>
          <w:p w14:paraId="310A23C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zatwierdzony przez Kanclerza,</w:t>
            </w:r>
          </w:p>
          <w:p w14:paraId="6D0A9500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zwrócony do Dyrektor centralnego laboratorium z możliwością podania komentarz</w:t>
            </w:r>
            <w:r w:rsidRPr="00D92945">
              <w:rPr>
                <w:rFonts w:ascii="Times New Roman" w:eastAsia="Times New Roman" w:hAnsi="Times New Roman" w:cs="Times New Roman"/>
                <w:sz w:val="22"/>
              </w:rPr>
              <w:t>a</w:t>
            </w:r>
          </w:p>
        </w:tc>
      </w:tr>
      <w:tr w:rsidR="00D92945" w:rsidRPr="00D92945" w14:paraId="3138C7CF" w14:textId="77777777" w:rsidTr="00203E26">
        <w:tc>
          <w:tcPr>
            <w:tcW w:w="664" w:type="dxa"/>
          </w:tcPr>
          <w:p w14:paraId="75A7936D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3228" w:type="dxa"/>
          </w:tcPr>
          <w:p w14:paraId="38CFBD53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Zwrot do weryfikacji danych</w:t>
            </w:r>
          </w:p>
        </w:tc>
        <w:tc>
          <w:tcPr>
            <w:tcW w:w="5881" w:type="dxa"/>
          </w:tcPr>
          <w:p w14:paraId="149EF56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W celu zwrotu wniosku do Dyrektor centralnego laboratorium (dokument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EDYCJA</w:t>
            </w:r>
            <w:r w:rsidRPr="00D92945">
              <w:rPr>
                <w:rFonts w:ascii="Times New Roman" w:hAnsi="Times New Roman" w:cs="Times New Roman"/>
                <w:sz w:val="22"/>
              </w:rPr>
              <w:t>) wykonywana zostanie czynność zwrotu wniosku do Dyrektor centralnego laboratorium.</w:t>
            </w:r>
          </w:p>
        </w:tc>
      </w:tr>
      <w:tr w:rsidR="00D92945" w:rsidRPr="00D92945" w14:paraId="5D552824" w14:textId="77777777" w:rsidTr="00203E26">
        <w:tc>
          <w:tcPr>
            <w:tcW w:w="664" w:type="dxa"/>
          </w:tcPr>
          <w:p w14:paraId="6A5618CD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3228" w:type="dxa"/>
          </w:tcPr>
          <w:p w14:paraId="0402710E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</w:t>
            </w:r>
          </w:p>
        </w:tc>
        <w:tc>
          <w:tcPr>
            <w:tcW w:w="5881" w:type="dxa"/>
          </w:tcPr>
          <w:p w14:paraId="6CB7CDDF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Na etapie weryfikacji dokumentu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 xml:space="preserve">AKCEPTACJA KANCLERZA 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dokument jest anulowany w ramach oznaczenia braku jego dalszego procesowania. Dokument po wykonaniu czynności w obiegu osiąga stan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ANULOWANY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. </w:t>
            </w:r>
          </w:p>
          <w:p w14:paraId="6261CF28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 kończy proces.</w:t>
            </w:r>
          </w:p>
        </w:tc>
      </w:tr>
      <w:tr w:rsidR="00D92945" w:rsidRPr="00D92945" w14:paraId="7EF8DDF2" w14:textId="77777777" w:rsidTr="00203E26">
        <w:tc>
          <w:tcPr>
            <w:tcW w:w="664" w:type="dxa"/>
          </w:tcPr>
          <w:p w14:paraId="26F1DB86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3228" w:type="dxa"/>
          </w:tcPr>
          <w:p w14:paraId="277F737B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Zatwierdzenie</w:t>
            </w:r>
          </w:p>
        </w:tc>
        <w:tc>
          <w:tcPr>
            <w:tcW w:w="5881" w:type="dxa"/>
          </w:tcPr>
          <w:p w14:paraId="5F7DFA51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Na etapie weryfikacji KANCLERZA w przypadku pozytywnej akceptacji wykonywana jest czynność w obiegu zatwierdzenia wniosku. Dokument posiada status ZATWIERDZONY. W momencie wykonywania czynności zatwierdzenia nadawany jest numer własny dokumentu wg wzorca numeracji. </w:t>
            </w:r>
          </w:p>
        </w:tc>
      </w:tr>
      <w:tr w:rsidR="00D92945" w:rsidRPr="00D92945" w14:paraId="3F0B9951" w14:textId="77777777" w:rsidTr="00203E26">
        <w:tc>
          <w:tcPr>
            <w:tcW w:w="664" w:type="dxa"/>
          </w:tcPr>
          <w:p w14:paraId="2C679C0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3228" w:type="dxa"/>
          </w:tcPr>
          <w:p w14:paraId="1DD98FFD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Zrealizowanie wniosku do planu- Dział Nauki</w:t>
            </w:r>
          </w:p>
        </w:tc>
        <w:tc>
          <w:tcPr>
            <w:tcW w:w="5881" w:type="dxa"/>
          </w:tcPr>
          <w:p w14:paraId="3E758F6A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Po zrealizowaniu wniosku, w systemie wykonywana jest czynność, której celem jest oznaczenie wniosku jako zrealizowane. Dokument po wykonaniu czynności w obiegu osiąga stan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ZREALIZOWANY</w:t>
            </w:r>
            <w:r w:rsidRPr="00D92945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</w:tbl>
    <w:p w14:paraId="3B05A107" w14:textId="14DBCC90" w:rsidR="00D92945" w:rsidRPr="00D92945" w:rsidRDefault="00D92945" w:rsidP="00D92945">
      <w:pPr>
        <w:keepNext/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2"/>
        </w:rPr>
      </w:pPr>
      <w:r w:rsidRPr="00D92945">
        <w:rPr>
          <w:rFonts w:ascii="Times New Roman" w:hAnsi="Times New Roman" w:cs="Times New Roman"/>
          <w:b/>
          <w:sz w:val="22"/>
        </w:rPr>
        <w:lastRenderedPageBreak/>
        <w:t>Rysunek 4 Proces Wniosek realizujący plan</w:t>
      </w:r>
    </w:p>
    <w:p w14:paraId="61FF52E5" w14:textId="77777777" w:rsidR="00D92945" w:rsidRPr="00D92945" w:rsidRDefault="00D92945" w:rsidP="00D92945">
      <w:pPr>
        <w:spacing w:after="0" w:line="240" w:lineRule="auto"/>
        <w:ind w:left="0" w:firstLine="0"/>
        <w:jc w:val="center"/>
        <w:rPr>
          <w:rFonts w:ascii="Times New Roman" w:eastAsia="Arial" w:hAnsi="Times New Roman" w:cs="Times New Roman"/>
          <w:sz w:val="22"/>
        </w:rPr>
      </w:pPr>
      <w:r w:rsidRPr="00D92945">
        <w:rPr>
          <w:rFonts w:ascii="Times New Roman" w:eastAsia="Arial" w:hAnsi="Times New Roman" w:cs="Times New Roman"/>
          <w:noProof/>
          <w:color w:val="auto"/>
          <w:sz w:val="22"/>
        </w:rPr>
        <w:drawing>
          <wp:inline distT="0" distB="0" distL="0" distR="0" wp14:anchorId="4682D6B5" wp14:editId="5AB4A55C">
            <wp:extent cx="3811905" cy="682942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405" cy="6835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1C14BA" w14:textId="6DBFF3E7" w:rsidR="00D92945" w:rsidRDefault="00D92945" w:rsidP="00D92945">
      <w:pPr>
        <w:spacing w:after="0" w:line="240" w:lineRule="auto"/>
        <w:ind w:left="0" w:firstLine="0"/>
        <w:rPr>
          <w:rFonts w:ascii="Times New Roman" w:eastAsia="Arial" w:hAnsi="Times New Roman" w:cs="Times New Roman"/>
          <w:color w:val="auto"/>
          <w:sz w:val="22"/>
        </w:rPr>
      </w:pPr>
    </w:p>
    <w:p w14:paraId="77FCC413" w14:textId="5DEE37D0" w:rsidR="00D92945" w:rsidRDefault="00D92945" w:rsidP="00D92945">
      <w:pPr>
        <w:spacing w:after="0" w:line="240" w:lineRule="auto"/>
        <w:ind w:left="0" w:firstLine="0"/>
        <w:rPr>
          <w:rFonts w:ascii="Times New Roman" w:eastAsia="Arial" w:hAnsi="Times New Roman" w:cs="Times New Roman"/>
          <w:color w:val="auto"/>
          <w:sz w:val="22"/>
        </w:rPr>
      </w:pPr>
    </w:p>
    <w:p w14:paraId="16E002BA" w14:textId="39905356" w:rsidR="00D92945" w:rsidRDefault="00D92945" w:rsidP="00D92945">
      <w:pPr>
        <w:spacing w:after="0" w:line="240" w:lineRule="auto"/>
        <w:ind w:left="0" w:firstLine="0"/>
        <w:rPr>
          <w:rFonts w:ascii="Times New Roman" w:eastAsia="Arial" w:hAnsi="Times New Roman" w:cs="Times New Roman"/>
          <w:color w:val="auto"/>
          <w:sz w:val="22"/>
        </w:rPr>
      </w:pPr>
    </w:p>
    <w:p w14:paraId="70D9CA3A" w14:textId="77777777" w:rsidR="00D92945" w:rsidRDefault="00D92945" w:rsidP="00D92945">
      <w:pPr>
        <w:spacing w:after="0" w:line="240" w:lineRule="auto"/>
        <w:ind w:left="0" w:firstLine="0"/>
        <w:rPr>
          <w:rFonts w:ascii="Times New Roman" w:eastAsia="Arial" w:hAnsi="Times New Roman" w:cs="Times New Roman"/>
          <w:color w:val="auto"/>
          <w:sz w:val="22"/>
        </w:rPr>
      </w:pPr>
    </w:p>
    <w:p w14:paraId="274F9A4F" w14:textId="57247E11" w:rsidR="00D92945" w:rsidRDefault="00D92945" w:rsidP="00D92945">
      <w:pPr>
        <w:spacing w:after="0" w:line="240" w:lineRule="auto"/>
        <w:ind w:left="0" w:firstLine="0"/>
        <w:rPr>
          <w:rFonts w:ascii="Times New Roman" w:eastAsia="Arial" w:hAnsi="Times New Roman" w:cs="Times New Roman"/>
          <w:color w:val="auto"/>
          <w:sz w:val="22"/>
        </w:rPr>
      </w:pPr>
    </w:p>
    <w:p w14:paraId="2E052832" w14:textId="77777777" w:rsidR="00D92945" w:rsidRPr="00D92945" w:rsidRDefault="00D92945" w:rsidP="00D92945">
      <w:pPr>
        <w:spacing w:after="0" w:line="240" w:lineRule="auto"/>
        <w:ind w:left="0" w:firstLine="0"/>
        <w:rPr>
          <w:rFonts w:ascii="Times New Roman" w:eastAsia="Arial" w:hAnsi="Times New Roman" w:cs="Times New Roman"/>
          <w:color w:val="auto"/>
          <w:sz w:val="22"/>
        </w:rPr>
      </w:pPr>
    </w:p>
    <w:p w14:paraId="1F53EEE0" w14:textId="77777777" w:rsidR="00D92945" w:rsidRPr="00D92945" w:rsidRDefault="00D92945" w:rsidP="00D92945">
      <w:pPr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2"/>
        </w:rPr>
      </w:pPr>
      <w:r w:rsidRPr="00D92945">
        <w:rPr>
          <w:rFonts w:ascii="Times New Roman" w:hAnsi="Times New Roman" w:cs="Times New Roman"/>
          <w:b/>
          <w:sz w:val="22"/>
        </w:rPr>
        <w:lastRenderedPageBreak/>
        <w:t>Tabela 4 Opis czynności dla procesu</w:t>
      </w:r>
    </w:p>
    <w:p w14:paraId="71FFCFE7" w14:textId="77777777" w:rsidR="00D92945" w:rsidRPr="00D92945" w:rsidRDefault="00D92945" w:rsidP="00D92945">
      <w:pPr>
        <w:spacing w:after="0" w:line="240" w:lineRule="auto"/>
        <w:ind w:left="0" w:firstLine="0"/>
        <w:rPr>
          <w:rFonts w:ascii="Times New Roman" w:eastAsia="Arial" w:hAnsi="Times New Roman" w:cs="Times New Roman"/>
          <w:color w:val="auto"/>
          <w:sz w:val="22"/>
        </w:rPr>
      </w:pPr>
    </w:p>
    <w:tbl>
      <w:tblPr>
        <w:tblStyle w:val="Tabela-Siatka1"/>
        <w:tblW w:w="9773" w:type="dxa"/>
        <w:tblLayout w:type="fixed"/>
        <w:tblLook w:val="04A0" w:firstRow="1" w:lastRow="0" w:firstColumn="1" w:lastColumn="0" w:noHBand="0" w:noVBand="1"/>
      </w:tblPr>
      <w:tblGrid>
        <w:gridCol w:w="664"/>
        <w:gridCol w:w="3228"/>
        <w:gridCol w:w="5881"/>
      </w:tblGrid>
      <w:tr w:rsidR="00D92945" w:rsidRPr="00D92945" w14:paraId="035F4121" w14:textId="77777777" w:rsidTr="00203E26">
        <w:trPr>
          <w:trHeight w:val="305"/>
        </w:trPr>
        <w:tc>
          <w:tcPr>
            <w:tcW w:w="664" w:type="dxa"/>
          </w:tcPr>
          <w:p w14:paraId="7DD7CA86" w14:textId="77777777" w:rsidR="00D92945" w:rsidRPr="00D92945" w:rsidRDefault="00D92945" w:rsidP="00D92945">
            <w:p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color w:val="FFFFFF"/>
                <w:sz w:val="22"/>
              </w:rPr>
            </w:pPr>
            <w:r w:rsidRPr="00D92945">
              <w:rPr>
                <w:rFonts w:ascii="Times New Roman" w:hAnsi="Times New Roman" w:cs="Times New Roman"/>
                <w:color w:val="FFFFFF"/>
                <w:sz w:val="22"/>
              </w:rPr>
              <w:t>LP</w:t>
            </w:r>
          </w:p>
        </w:tc>
        <w:tc>
          <w:tcPr>
            <w:tcW w:w="3228" w:type="dxa"/>
          </w:tcPr>
          <w:p w14:paraId="5A816F63" w14:textId="77777777" w:rsidR="00D92945" w:rsidRPr="00D92945" w:rsidRDefault="00D92945" w:rsidP="00D92945">
            <w:p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color w:val="FFFFFF"/>
                <w:sz w:val="22"/>
              </w:rPr>
            </w:pPr>
            <w:r w:rsidRPr="00D92945">
              <w:rPr>
                <w:rFonts w:ascii="Times New Roman" w:hAnsi="Times New Roman" w:cs="Times New Roman"/>
                <w:color w:val="FFFFFF"/>
                <w:sz w:val="22"/>
              </w:rPr>
              <w:t>Czynność/Krok Procesu</w:t>
            </w:r>
          </w:p>
        </w:tc>
        <w:tc>
          <w:tcPr>
            <w:tcW w:w="5881" w:type="dxa"/>
          </w:tcPr>
          <w:p w14:paraId="329B1AC8" w14:textId="77777777" w:rsidR="00D92945" w:rsidRPr="00D92945" w:rsidRDefault="00D92945" w:rsidP="00D92945">
            <w:p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color w:val="FFFFFF"/>
                <w:sz w:val="22"/>
              </w:rPr>
            </w:pPr>
            <w:r w:rsidRPr="00D92945">
              <w:rPr>
                <w:rFonts w:ascii="Times New Roman" w:hAnsi="Times New Roman" w:cs="Times New Roman"/>
                <w:color w:val="FFFFFF"/>
                <w:sz w:val="22"/>
              </w:rPr>
              <w:t>Opis</w:t>
            </w:r>
          </w:p>
        </w:tc>
      </w:tr>
      <w:tr w:rsidR="00D92945" w:rsidRPr="00D92945" w14:paraId="6BA29748" w14:textId="77777777" w:rsidTr="00203E26">
        <w:tc>
          <w:tcPr>
            <w:tcW w:w="664" w:type="dxa"/>
          </w:tcPr>
          <w:p w14:paraId="785233A0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228" w:type="dxa"/>
          </w:tcPr>
          <w:p w14:paraId="04937A83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Rejestracja wniosku realizującego plan</w:t>
            </w:r>
          </w:p>
        </w:tc>
        <w:tc>
          <w:tcPr>
            <w:tcW w:w="5881" w:type="dxa"/>
          </w:tcPr>
          <w:p w14:paraId="28CFB0F5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Wnioskodawca rejestruje dokument. Dokument tworzony stanie początkowym EDYCJA. Dostępna jest edycja dokumentu – dokument może być modyfikowany przez użytkowników mających dostęp do dokumentu.</w:t>
            </w:r>
          </w:p>
          <w:p w14:paraId="42C477C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Dokument może być następnie:</w:t>
            </w:r>
          </w:p>
          <w:p w14:paraId="0633DFCB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•    anulowany w przypadku braku dalszego procesowania z podaniem komentarza</w:t>
            </w:r>
          </w:p>
          <w:p w14:paraId="0F1D21B3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•    skierowany do akceptacji Akceptanta z możliwością podania komentarz</w:t>
            </w:r>
            <w:r w:rsidRPr="00D92945">
              <w:rPr>
                <w:rFonts w:ascii="Times New Roman" w:eastAsia="Times New Roman" w:hAnsi="Times New Roman" w:cs="Times New Roman"/>
                <w:sz w:val="22"/>
              </w:rPr>
              <w:t>a</w:t>
            </w:r>
          </w:p>
        </w:tc>
      </w:tr>
      <w:tr w:rsidR="00D92945" w:rsidRPr="00D92945" w14:paraId="2E1E0F23" w14:textId="77777777" w:rsidTr="00203E26">
        <w:tc>
          <w:tcPr>
            <w:tcW w:w="664" w:type="dxa"/>
          </w:tcPr>
          <w:p w14:paraId="57929B6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3228" w:type="dxa"/>
          </w:tcPr>
          <w:p w14:paraId="2E603D7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</w:t>
            </w:r>
          </w:p>
        </w:tc>
        <w:tc>
          <w:tcPr>
            <w:tcW w:w="5881" w:type="dxa"/>
          </w:tcPr>
          <w:p w14:paraId="3D220A6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Na etapie rejestracji w stanie EDYCJA lub weryfikacji zwróconego dokumentu w stanie EDYCJA dokument jest anulowany w ramach oznaczenia braku jego dalszego procedowania. Dokument po </w:t>
            </w:r>
          </w:p>
          <w:p w14:paraId="5DF57F35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wykonaniu czynności w obiegu osiąga stan ANULOWANY. Anulowanie kończy proces.</w:t>
            </w:r>
          </w:p>
        </w:tc>
      </w:tr>
      <w:tr w:rsidR="00D92945" w:rsidRPr="00D92945" w14:paraId="62C5140C" w14:textId="77777777" w:rsidTr="00203E26">
        <w:tc>
          <w:tcPr>
            <w:tcW w:w="664" w:type="dxa"/>
          </w:tcPr>
          <w:p w14:paraId="5237875B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3228" w:type="dxa"/>
          </w:tcPr>
          <w:p w14:paraId="37509F80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Przekazanie do zatwierdzenia</w:t>
            </w:r>
          </w:p>
        </w:tc>
        <w:tc>
          <w:tcPr>
            <w:tcW w:w="5881" w:type="dxa"/>
          </w:tcPr>
          <w:p w14:paraId="2B03CB7E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W celu przekazania do zatwierdzenia Akceptanta rejestrowanego dokumentu wykonywana zostanie czynność przekazania do zatwierdzenia Akceptanta.</w:t>
            </w:r>
          </w:p>
          <w:p w14:paraId="4BA25A05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Dokument przekazany do weryfikacji Akceptanta znajduje się w stanie AKCEPTACJA AKCEPTANTA. Dostępna jest edycja dokumentu - dokument może być modyfikowany przez użytkowników mających dostęp do dokumentu. </w:t>
            </w:r>
          </w:p>
          <w:p w14:paraId="2E6442F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Dokument może być:</w:t>
            </w:r>
          </w:p>
          <w:p w14:paraId="5769CCB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anulowany w przypadku braku akceptacji z podaniem komentarza,</w:t>
            </w:r>
          </w:p>
          <w:p w14:paraId="10DF007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zatwierdzony przez Akceptanta,</w:t>
            </w:r>
          </w:p>
          <w:p w14:paraId="56219E5C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zwrócony do Wnioskodawcy z możliwością podania komentar</w:t>
            </w:r>
            <w:r w:rsidRPr="00D92945">
              <w:rPr>
                <w:rFonts w:ascii="Times New Roman" w:eastAsia="Times New Roman" w:hAnsi="Times New Roman" w:cs="Times New Roman"/>
                <w:sz w:val="22"/>
              </w:rPr>
              <w:t>za</w:t>
            </w:r>
          </w:p>
        </w:tc>
      </w:tr>
      <w:tr w:rsidR="00D92945" w:rsidRPr="00D92945" w14:paraId="5643F888" w14:textId="77777777" w:rsidTr="00203E26">
        <w:tc>
          <w:tcPr>
            <w:tcW w:w="664" w:type="dxa"/>
          </w:tcPr>
          <w:p w14:paraId="3D9F0E6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3228" w:type="dxa"/>
          </w:tcPr>
          <w:p w14:paraId="19F7D9BD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Zwrot do składającego wniosek</w:t>
            </w:r>
          </w:p>
        </w:tc>
        <w:tc>
          <w:tcPr>
            <w:tcW w:w="5881" w:type="dxa"/>
          </w:tcPr>
          <w:p w14:paraId="5468DF1B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W celu zwrotu wniosku do Wnioskodawcy (dokument w stanie EDYCJA) wykonywana zostanie czynność zwrotu wniosku do Wnioskodawcy.</w:t>
            </w:r>
          </w:p>
        </w:tc>
      </w:tr>
      <w:tr w:rsidR="00D92945" w:rsidRPr="00D92945" w14:paraId="5497A6D9" w14:textId="77777777" w:rsidTr="00203E26">
        <w:tc>
          <w:tcPr>
            <w:tcW w:w="664" w:type="dxa"/>
          </w:tcPr>
          <w:p w14:paraId="08A25E90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3228" w:type="dxa"/>
          </w:tcPr>
          <w:p w14:paraId="5812760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</w:t>
            </w:r>
          </w:p>
        </w:tc>
        <w:tc>
          <w:tcPr>
            <w:tcW w:w="5881" w:type="dxa"/>
          </w:tcPr>
          <w:p w14:paraId="5746E1D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Na etapie weryfikacji dokumentu w stanie AKCEPTACJA AKCEPTANTA dokument jest anulowany w ramach oznaczenia braku jego dalszego procesowania. Dokument po wykonaniu czynności w obiegu osiąga stan ANULOWANY. </w:t>
            </w:r>
          </w:p>
          <w:p w14:paraId="55526273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 kończy proces.</w:t>
            </w:r>
          </w:p>
        </w:tc>
      </w:tr>
      <w:tr w:rsidR="00D92945" w:rsidRPr="00D92945" w14:paraId="4FF72C62" w14:textId="77777777" w:rsidTr="00203E26">
        <w:tc>
          <w:tcPr>
            <w:tcW w:w="664" w:type="dxa"/>
          </w:tcPr>
          <w:p w14:paraId="58E8C133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3228" w:type="dxa"/>
          </w:tcPr>
          <w:p w14:paraId="7448B0B8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Przekazanie do zatwierdzenia</w:t>
            </w:r>
          </w:p>
        </w:tc>
        <w:tc>
          <w:tcPr>
            <w:tcW w:w="5881" w:type="dxa"/>
          </w:tcPr>
          <w:p w14:paraId="23B071F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W celu przekazania do zatwierdzenia Dysponenta Środków rejestrowanego dokumentu wykonywana zostanie czynność przekazania do zatwierdzenia Dysponenta Środków.</w:t>
            </w:r>
          </w:p>
          <w:p w14:paraId="4310D298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Dokument przekazany do weryfikacji Dysponenta Środków znajduje się w stanie AKCEPTACJA DYSPONENTA ŚRODKÓW. Dostępna jest edycja dokumentu - dokument może być modyfikowany przez użytkowników mających dostęp do dokumentu. </w:t>
            </w:r>
          </w:p>
          <w:p w14:paraId="776BDE18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Dokument może być:</w:t>
            </w:r>
          </w:p>
          <w:p w14:paraId="00342680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anulowany w przypadku braku akceptacji z podaniem komentarza,</w:t>
            </w:r>
          </w:p>
          <w:p w14:paraId="6BB59FA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lastRenderedPageBreak/>
              <w:t>·    zatwierdzony przez Dysponenta Środków,</w:t>
            </w:r>
          </w:p>
          <w:p w14:paraId="31BA37B0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zwrócony do Akceptanta z możliwością podania komentar</w:t>
            </w:r>
            <w:r w:rsidRPr="00D92945">
              <w:rPr>
                <w:rFonts w:ascii="Times New Roman" w:eastAsia="Times New Roman" w:hAnsi="Times New Roman" w:cs="Times New Roman"/>
                <w:sz w:val="22"/>
              </w:rPr>
              <w:t>za</w:t>
            </w:r>
          </w:p>
        </w:tc>
      </w:tr>
      <w:tr w:rsidR="00D92945" w:rsidRPr="00D92945" w14:paraId="1D643CD6" w14:textId="77777777" w:rsidTr="00203E26">
        <w:tc>
          <w:tcPr>
            <w:tcW w:w="664" w:type="dxa"/>
          </w:tcPr>
          <w:p w14:paraId="586E9673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lastRenderedPageBreak/>
              <w:t>7</w:t>
            </w:r>
          </w:p>
        </w:tc>
        <w:tc>
          <w:tcPr>
            <w:tcW w:w="3228" w:type="dxa"/>
          </w:tcPr>
          <w:p w14:paraId="258E945E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Zwrot do weryfikacji danych</w:t>
            </w:r>
          </w:p>
        </w:tc>
        <w:tc>
          <w:tcPr>
            <w:tcW w:w="5881" w:type="dxa"/>
          </w:tcPr>
          <w:p w14:paraId="69DEA4C6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W celu zwrotu wniosku do Akceptanta (dokument w stanie EDYCJA) wykonywana zostanie czynność zwrotu wniosku do Akceptanta.</w:t>
            </w:r>
          </w:p>
        </w:tc>
      </w:tr>
      <w:tr w:rsidR="00D92945" w:rsidRPr="00D92945" w14:paraId="79CCCC98" w14:textId="77777777" w:rsidTr="00203E26">
        <w:tc>
          <w:tcPr>
            <w:tcW w:w="664" w:type="dxa"/>
          </w:tcPr>
          <w:p w14:paraId="297EAFB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3228" w:type="dxa"/>
          </w:tcPr>
          <w:p w14:paraId="7C27CE60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</w:t>
            </w:r>
          </w:p>
        </w:tc>
        <w:tc>
          <w:tcPr>
            <w:tcW w:w="5881" w:type="dxa"/>
          </w:tcPr>
          <w:p w14:paraId="1E254358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Na etapie weryfikacji dokumentu w stanie AKCEPTACJA DYSPONENTA ŚRODKÓW dokument jest anulowany w ramach oznaczenia braku jego dalszego procesowania. Dokument po wykonaniu czynności w obiegu osiąga stan ANULOWANY. </w:t>
            </w:r>
          </w:p>
          <w:p w14:paraId="16955439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 kończy proces.</w:t>
            </w:r>
          </w:p>
        </w:tc>
      </w:tr>
      <w:tr w:rsidR="00D92945" w:rsidRPr="00D92945" w14:paraId="7011C0A1" w14:textId="77777777" w:rsidTr="00203E26">
        <w:tc>
          <w:tcPr>
            <w:tcW w:w="664" w:type="dxa"/>
          </w:tcPr>
          <w:p w14:paraId="40D1E4C5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28" w:type="dxa"/>
          </w:tcPr>
          <w:p w14:paraId="4F4235A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Przekazanie do zatwierdzenia</w:t>
            </w:r>
          </w:p>
        </w:tc>
        <w:tc>
          <w:tcPr>
            <w:tcW w:w="5881" w:type="dxa"/>
          </w:tcPr>
          <w:p w14:paraId="3A112A93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W celu przekazania do zatwierdzenia Kanclerza rejestrowanego dokumentu wykonywana zostanie czynność przekazania do zatwierdzenia Kanclerza.</w:t>
            </w:r>
          </w:p>
          <w:p w14:paraId="3F9B1A40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Dokument przekazany do weryfikacji Kanclerza znajduje się w stanie AKCEPTACJA KANCLERZA (Wymogi formalne). Dostępna jest edycja dokumentu - dokument może być modyfikowany przez użytkowników mających dostęp do dokumentu. </w:t>
            </w:r>
          </w:p>
          <w:p w14:paraId="3C4AE2B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Dokument może być:</w:t>
            </w:r>
          </w:p>
          <w:p w14:paraId="1FE85BAD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anulowany w przypadku braku akceptacji z podaniem komentarza,</w:t>
            </w:r>
          </w:p>
          <w:p w14:paraId="3011C37B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zatwierdzony przez Kanclerza,</w:t>
            </w:r>
          </w:p>
          <w:p w14:paraId="34851209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zwrócony do Dysponenta Środków z możliwością podania komentar</w:t>
            </w:r>
            <w:r w:rsidRPr="00D92945">
              <w:rPr>
                <w:rFonts w:ascii="Times New Roman" w:eastAsia="Times New Roman" w:hAnsi="Times New Roman" w:cs="Times New Roman"/>
                <w:sz w:val="22"/>
              </w:rPr>
              <w:t>za</w:t>
            </w:r>
          </w:p>
        </w:tc>
      </w:tr>
      <w:tr w:rsidR="00D92945" w:rsidRPr="00D92945" w14:paraId="3936CAA9" w14:textId="77777777" w:rsidTr="00203E26">
        <w:tc>
          <w:tcPr>
            <w:tcW w:w="664" w:type="dxa"/>
          </w:tcPr>
          <w:p w14:paraId="7417C6C3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3228" w:type="dxa"/>
          </w:tcPr>
          <w:p w14:paraId="4F3124CB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Zwrot do weryfikacji danych</w:t>
            </w:r>
          </w:p>
        </w:tc>
        <w:tc>
          <w:tcPr>
            <w:tcW w:w="5881" w:type="dxa"/>
          </w:tcPr>
          <w:p w14:paraId="2B5D66A0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W celu zwrotu wniosku do Dysponenta Środków (dokument w stanie EDYCJA) wykonywana zostanie czynność zwrotu wniosku do Dysponenta Środków.</w:t>
            </w:r>
          </w:p>
        </w:tc>
      </w:tr>
      <w:tr w:rsidR="00D92945" w:rsidRPr="00D92945" w14:paraId="7BC342C4" w14:textId="77777777" w:rsidTr="00203E26">
        <w:tc>
          <w:tcPr>
            <w:tcW w:w="664" w:type="dxa"/>
          </w:tcPr>
          <w:p w14:paraId="06099AA0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3228" w:type="dxa"/>
          </w:tcPr>
          <w:p w14:paraId="397DAED0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</w:t>
            </w:r>
          </w:p>
        </w:tc>
        <w:tc>
          <w:tcPr>
            <w:tcW w:w="5881" w:type="dxa"/>
          </w:tcPr>
          <w:p w14:paraId="25A82E5E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Na etapie weryfikacji dokumentu w stanie AKCEPTACJA Kanclerza dokument jest anulowany w ramach oznaczenia braku jego dalszego procesowania. Dokument po wykonaniu czynności w obiegu osiąga stan ANULOWANY. </w:t>
            </w:r>
          </w:p>
          <w:p w14:paraId="40078698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 kończy proces.</w:t>
            </w:r>
          </w:p>
        </w:tc>
      </w:tr>
      <w:tr w:rsidR="00D92945" w:rsidRPr="00D92945" w14:paraId="38A232E1" w14:textId="77777777" w:rsidTr="00203E26">
        <w:tc>
          <w:tcPr>
            <w:tcW w:w="664" w:type="dxa"/>
          </w:tcPr>
          <w:p w14:paraId="0CE55955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3228" w:type="dxa"/>
          </w:tcPr>
          <w:p w14:paraId="55A0DCBB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Przekazanie do zatwierdzenia</w:t>
            </w:r>
          </w:p>
        </w:tc>
        <w:tc>
          <w:tcPr>
            <w:tcW w:w="5881" w:type="dxa"/>
          </w:tcPr>
          <w:p w14:paraId="1740DD6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W celu przekazania do zatwierdzenia Kwestora rejestrowanego dokumentu wykonywana zostanie czynność przekazania do zatwierdzenia Kwestora.</w:t>
            </w:r>
          </w:p>
          <w:p w14:paraId="2E79BE36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Dokument przekazany do weryfikacji Kanclerza znajduje się w stanie AKCEPTACJA KWESTORA. Dostępna jest edycja dokumentu - dokument może być modyfikowany przez użytkowników mających dostęp do dokumentu. </w:t>
            </w:r>
          </w:p>
          <w:p w14:paraId="0F82EDA5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Dokument może być:</w:t>
            </w:r>
          </w:p>
          <w:p w14:paraId="2CE3861E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anulowany w przypadku braku akceptacji z podaniem komentarza,</w:t>
            </w:r>
          </w:p>
          <w:p w14:paraId="2F9D0910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zatwierdzony przez Kwestora,</w:t>
            </w:r>
          </w:p>
          <w:p w14:paraId="36716E53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zwrócony do Kanclerza (wymogi formalne) z możliwością podania komentarz</w:t>
            </w:r>
            <w:r w:rsidRPr="00D92945">
              <w:rPr>
                <w:rFonts w:ascii="Times New Roman" w:eastAsia="Times New Roman" w:hAnsi="Times New Roman" w:cs="Times New Roman"/>
                <w:sz w:val="22"/>
              </w:rPr>
              <w:t>a</w:t>
            </w:r>
          </w:p>
        </w:tc>
      </w:tr>
      <w:tr w:rsidR="00D92945" w:rsidRPr="00D92945" w14:paraId="6B56857D" w14:textId="77777777" w:rsidTr="00203E26">
        <w:tc>
          <w:tcPr>
            <w:tcW w:w="664" w:type="dxa"/>
          </w:tcPr>
          <w:p w14:paraId="4186BB9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3228" w:type="dxa"/>
          </w:tcPr>
          <w:p w14:paraId="68D6EE6F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Zwrot do weryfikacji danych</w:t>
            </w:r>
          </w:p>
        </w:tc>
        <w:tc>
          <w:tcPr>
            <w:tcW w:w="5881" w:type="dxa"/>
          </w:tcPr>
          <w:p w14:paraId="1886181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W celu zwrotu wniosku do Kanclerza - wymogi formalne (dokument w stanie EDYCJA) wykonywana zostanie czynność zwrotu wniosku do Kanclerza (wymogi formalne).</w:t>
            </w:r>
          </w:p>
        </w:tc>
      </w:tr>
      <w:tr w:rsidR="00D92945" w:rsidRPr="00D92945" w14:paraId="661256BE" w14:textId="77777777" w:rsidTr="00203E26">
        <w:tc>
          <w:tcPr>
            <w:tcW w:w="664" w:type="dxa"/>
          </w:tcPr>
          <w:p w14:paraId="714BFE86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lastRenderedPageBreak/>
              <w:t>14</w:t>
            </w:r>
          </w:p>
        </w:tc>
        <w:tc>
          <w:tcPr>
            <w:tcW w:w="3228" w:type="dxa"/>
          </w:tcPr>
          <w:p w14:paraId="0B704D19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</w:t>
            </w:r>
          </w:p>
        </w:tc>
        <w:tc>
          <w:tcPr>
            <w:tcW w:w="5881" w:type="dxa"/>
          </w:tcPr>
          <w:p w14:paraId="6E4A79A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Na etapie weryfikacji dokumentu w stanie AKCEPTACJA Kwestora dokument jest anulowany w ramach oznaczenia braku jego dalszego procesowania. Dokument po wykonaniu czynności w obiegu osiąga stan ANULOWANY. </w:t>
            </w:r>
          </w:p>
          <w:p w14:paraId="3A29864F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 kończy proces.</w:t>
            </w:r>
          </w:p>
        </w:tc>
      </w:tr>
      <w:tr w:rsidR="00D92945" w:rsidRPr="00D92945" w14:paraId="0D5B5C9F" w14:textId="77777777" w:rsidTr="00203E26">
        <w:tc>
          <w:tcPr>
            <w:tcW w:w="664" w:type="dxa"/>
          </w:tcPr>
          <w:p w14:paraId="6896B341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15</w:t>
            </w:r>
          </w:p>
        </w:tc>
        <w:tc>
          <w:tcPr>
            <w:tcW w:w="3228" w:type="dxa"/>
          </w:tcPr>
          <w:p w14:paraId="7867A498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Przekazanie do zatwierdzenia</w:t>
            </w:r>
          </w:p>
        </w:tc>
        <w:tc>
          <w:tcPr>
            <w:tcW w:w="5881" w:type="dxa"/>
          </w:tcPr>
          <w:p w14:paraId="3B224F35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W celu przekazania do zatwierdzenia Pracownika Sekcji Zamówień Publicznych rejestrowanego dokumentu wykonywana zostanie czynność przekazania do zatwierdzenia Pracownika Sekcji Zamówień Publicznych.</w:t>
            </w:r>
          </w:p>
          <w:p w14:paraId="2E4584FD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Dokument przekazany do weryfikacji Pracownika Sekcji Zamówień Publicznych znajduje się w stanie AKCEPTACJA PRACOWNIKA SEKCJI ZAMÓWIEŃ PUBLICZNYCH. Dostępna jest edycja dokumentu - dokument może być modyfikowany przez użytkowników mających dostęp do dokumentu. </w:t>
            </w:r>
          </w:p>
          <w:p w14:paraId="3C0BA47E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Dokument może być:</w:t>
            </w:r>
          </w:p>
          <w:p w14:paraId="25B253A9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anulowany w przypadku braku akceptacji z podaniem komentarza,</w:t>
            </w:r>
          </w:p>
          <w:p w14:paraId="454044B9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zatwierdzony przez Pracownika Sekcji Zamówień Publicznych,</w:t>
            </w:r>
          </w:p>
          <w:p w14:paraId="4D994E3D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zwrócony do Kwestora z możliwością podania komentar</w:t>
            </w:r>
            <w:r w:rsidRPr="00D92945">
              <w:rPr>
                <w:rFonts w:ascii="Times New Roman" w:eastAsia="Times New Roman" w:hAnsi="Times New Roman" w:cs="Times New Roman"/>
                <w:sz w:val="22"/>
              </w:rPr>
              <w:t>za</w:t>
            </w:r>
          </w:p>
        </w:tc>
      </w:tr>
      <w:tr w:rsidR="00D92945" w:rsidRPr="00D92945" w14:paraId="40F0A235" w14:textId="77777777" w:rsidTr="00203E26">
        <w:tc>
          <w:tcPr>
            <w:tcW w:w="664" w:type="dxa"/>
          </w:tcPr>
          <w:p w14:paraId="04FCE6CE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16</w:t>
            </w:r>
          </w:p>
        </w:tc>
        <w:tc>
          <w:tcPr>
            <w:tcW w:w="3228" w:type="dxa"/>
          </w:tcPr>
          <w:p w14:paraId="752F124C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Zwrot do weryfikacji danych</w:t>
            </w:r>
          </w:p>
        </w:tc>
        <w:tc>
          <w:tcPr>
            <w:tcW w:w="5881" w:type="dxa"/>
          </w:tcPr>
          <w:p w14:paraId="29DDE6EC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W celu zwrotu wniosku do Kwestora (dokument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EDYCJA</w:t>
            </w:r>
            <w:r w:rsidRPr="00D92945">
              <w:rPr>
                <w:rFonts w:ascii="Times New Roman" w:hAnsi="Times New Roman" w:cs="Times New Roman"/>
                <w:sz w:val="22"/>
              </w:rPr>
              <w:t>) wykonywana zostanie czynność zwrotu wniosku do Kwestora.</w:t>
            </w:r>
          </w:p>
        </w:tc>
      </w:tr>
      <w:tr w:rsidR="00D92945" w:rsidRPr="00D92945" w14:paraId="6DB97641" w14:textId="77777777" w:rsidTr="00203E26">
        <w:tc>
          <w:tcPr>
            <w:tcW w:w="664" w:type="dxa"/>
          </w:tcPr>
          <w:p w14:paraId="6A8BA71D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17</w:t>
            </w:r>
          </w:p>
        </w:tc>
        <w:tc>
          <w:tcPr>
            <w:tcW w:w="3228" w:type="dxa"/>
          </w:tcPr>
          <w:p w14:paraId="0A96F7E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</w:t>
            </w:r>
          </w:p>
        </w:tc>
        <w:tc>
          <w:tcPr>
            <w:tcW w:w="5881" w:type="dxa"/>
          </w:tcPr>
          <w:p w14:paraId="5CB10FC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Na etapie weryfikacji dokumentu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AKCEPTACJA PRACOWNIKA SEKCJI ZAMÓWIEŃ PUBLICZNYCH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 dokument jest anulowany w ramach oznaczenia braku jego dalszego procesowania. Dokument po wykonaniu czynności w obiegu osiąga stan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ANULOWANY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. </w:t>
            </w:r>
          </w:p>
          <w:p w14:paraId="0FB6AA8C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 kończy proces.</w:t>
            </w:r>
          </w:p>
        </w:tc>
      </w:tr>
      <w:tr w:rsidR="00D92945" w:rsidRPr="00D92945" w14:paraId="6D8AA53F" w14:textId="77777777" w:rsidTr="00203E26">
        <w:tc>
          <w:tcPr>
            <w:tcW w:w="664" w:type="dxa"/>
          </w:tcPr>
          <w:p w14:paraId="7EFA7AB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18</w:t>
            </w:r>
          </w:p>
        </w:tc>
        <w:tc>
          <w:tcPr>
            <w:tcW w:w="3228" w:type="dxa"/>
          </w:tcPr>
          <w:p w14:paraId="6A41EBD5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Przekazanie do zatwierdzenia</w:t>
            </w:r>
          </w:p>
        </w:tc>
        <w:tc>
          <w:tcPr>
            <w:tcW w:w="5881" w:type="dxa"/>
          </w:tcPr>
          <w:p w14:paraId="7E013D3E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W celu przekazania do zatwierdzenia Kanclerza rejestrowanego dokumentu wykonywana zostanie czynność przekazania do zatwierdzenia Kanclerza.</w:t>
            </w:r>
          </w:p>
          <w:p w14:paraId="10975ED3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Dokument przekazany do weryfikacji Kanclerza znajduje się w stanie AKCEPTACJA KANCLERZA. Dostępna jest edycja dokumentu - dokument może być modyfikowany przez użytkowników mających dostęp do dokumentu. </w:t>
            </w:r>
          </w:p>
          <w:p w14:paraId="1A1D7C5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Dokument może być:</w:t>
            </w:r>
          </w:p>
          <w:p w14:paraId="7837546A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anulowany w przypadku braku akceptacji z podaniem komentarza,</w:t>
            </w:r>
          </w:p>
          <w:p w14:paraId="7DAE65A8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zatwierdzony przez Kanclerza,</w:t>
            </w:r>
          </w:p>
          <w:p w14:paraId="267EE7AD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·    zwrócony do Pracownika Sekcji Zamówień Publicznych z możliwością podania komentar</w:t>
            </w:r>
            <w:r w:rsidRPr="00D92945">
              <w:rPr>
                <w:rFonts w:ascii="Times New Roman" w:eastAsia="Times New Roman" w:hAnsi="Times New Roman" w:cs="Times New Roman"/>
                <w:sz w:val="22"/>
              </w:rPr>
              <w:t>za</w:t>
            </w:r>
          </w:p>
        </w:tc>
      </w:tr>
      <w:tr w:rsidR="00D92945" w:rsidRPr="00D92945" w14:paraId="1DC46801" w14:textId="77777777" w:rsidTr="00203E26">
        <w:tc>
          <w:tcPr>
            <w:tcW w:w="664" w:type="dxa"/>
          </w:tcPr>
          <w:p w14:paraId="7AF25413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19</w:t>
            </w:r>
          </w:p>
        </w:tc>
        <w:tc>
          <w:tcPr>
            <w:tcW w:w="3228" w:type="dxa"/>
          </w:tcPr>
          <w:p w14:paraId="3D905636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Zwrot do weryfikacji danych</w:t>
            </w:r>
          </w:p>
        </w:tc>
        <w:tc>
          <w:tcPr>
            <w:tcW w:w="5881" w:type="dxa"/>
          </w:tcPr>
          <w:p w14:paraId="6548327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W celu zwrotu wniosku do Pracownika Sekcji Zamówień Publicznych (dokument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EDYCJA</w:t>
            </w:r>
            <w:r w:rsidRPr="00D92945">
              <w:rPr>
                <w:rFonts w:ascii="Times New Roman" w:hAnsi="Times New Roman" w:cs="Times New Roman"/>
                <w:sz w:val="22"/>
              </w:rPr>
              <w:t>) wykonywana zostanie czynność zwrotu wniosku do Pracownika Sekcji Zamówień Publicznych.</w:t>
            </w:r>
          </w:p>
        </w:tc>
      </w:tr>
      <w:tr w:rsidR="00D92945" w:rsidRPr="00D92945" w14:paraId="5575C0D9" w14:textId="77777777" w:rsidTr="00203E26">
        <w:tc>
          <w:tcPr>
            <w:tcW w:w="664" w:type="dxa"/>
          </w:tcPr>
          <w:p w14:paraId="12D6BC5E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20</w:t>
            </w:r>
          </w:p>
        </w:tc>
        <w:tc>
          <w:tcPr>
            <w:tcW w:w="3228" w:type="dxa"/>
          </w:tcPr>
          <w:p w14:paraId="530518FF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</w:t>
            </w:r>
          </w:p>
        </w:tc>
        <w:tc>
          <w:tcPr>
            <w:tcW w:w="5881" w:type="dxa"/>
          </w:tcPr>
          <w:p w14:paraId="059CC6FB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Na etapie weryfikacji dokumentu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AKCEPTACJA KANCLERZA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 dokument jest anulowany w ramach </w:t>
            </w:r>
            <w:r w:rsidRPr="00D92945">
              <w:rPr>
                <w:rFonts w:ascii="Times New Roman" w:hAnsi="Times New Roman" w:cs="Times New Roman"/>
                <w:sz w:val="22"/>
              </w:rPr>
              <w:lastRenderedPageBreak/>
              <w:t xml:space="preserve">oznaczenia braku jego dalszego procesowania. Dokument po wykonaniu czynności w obiegu osiąga stan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ANULOWANY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. </w:t>
            </w:r>
          </w:p>
          <w:p w14:paraId="6A8A449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 kończy proces.</w:t>
            </w:r>
          </w:p>
        </w:tc>
      </w:tr>
      <w:tr w:rsidR="00D92945" w:rsidRPr="00D92945" w14:paraId="5CC8B912" w14:textId="77777777" w:rsidTr="00203E26">
        <w:tc>
          <w:tcPr>
            <w:tcW w:w="664" w:type="dxa"/>
          </w:tcPr>
          <w:p w14:paraId="217431EE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lastRenderedPageBreak/>
              <w:t>21</w:t>
            </w:r>
          </w:p>
        </w:tc>
        <w:tc>
          <w:tcPr>
            <w:tcW w:w="3228" w:type="dxa"/>
          </w:tcPr>
          <w:p w14:paraId="01AC3CEC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Zatwierdzenie</w:t>
            </w:r>
          </w:p>
        </w:tc>
        <w:tc>
          <w:tcPr>
            <w:tcW w:w="5881" w:type="dxa"/>
          </w:tcPr>
          <w:p w14:paraId="47A9EBD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Na etapie weryfikacji Kanclerza w przypadku pozytywnej akceptacji wykonywana jest czynność w obiegu zatwierdzenia wniosku. Dokument posiada status ZATWIERDZONY. W momencie wykonywania czynności zatwierdzenia nadawany jest numer własny dokumentu wg wzorca numeracji.</w:t>
            </w:r>
          </w:p>
        </w:tc>
      </w:tr>
      <w:tr w:rsidR="00D92945" w:rsidRPr="00D92945" w14:paraId="1F2E8D01" w14:textId="77777777" w:rsidTr="00203E26">
        <w:tc>
          <w:tcPr>
            <w:tcW w:w="664" w:type="dxa"/>
          </w:tcPr>
          <w:p w14:paraId="1B70D9F5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22</w:t>
            </w:r>
          </w:p>
        </w:tc>
        <w:tc>
          <w:tcPr>
            <w:tcW w:w="3228" w:type="dxa"/>
          </w:tcPr>
          <w:p w14:paraId="53664D7E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Zrealizowanie wniosku realizującego plan</w:t>
            </w:r>
          </w:p>
        </w:tc>
        <w:tc>
          <w:tcPr>
            <w:tcW w:w="5881" w:type="dxa"/>
          </w:tcPr>
          <w:p w14:paraId="16B7AB2D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Po zrealizowaniu wniosku, w systemie wykonywana jest czynność, której celem jest oznaczenie wniosku jako zrealizowane. Dokument po wykonaniu czynności w obiegu osiąga stan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ZREALIZOWANY</w:t>
            </w:r>
            <w:r w:rsidRPr="00D92945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</w:tbl>
    <w:p w14:paraId="57E426EB" w14:textId="77777777" w:rsidR="00D92945" w:rsidRPr="00D92945" w:rsidRDefault="00D92945" w:rsidP="00D92945">
      <w:pPr>
        <w:spacing w:after="0" w:line="240" w:lineRule="auto"/>
        <w:ind w:left="0" w:firstLine="0"/>
        <w:rPr>
          <w:rFonts w:ascii="Times New Roman" w:eastAsia="Arial" w:hAnsi="Times New Roman" w:cs="Times New Roman"/>
          <w:sz w:val="22"/>
        </w:rPr>
      </w:pPr>
    </w:p>
    <w:p w14:paraId="66B5F11E" w14:textId="77777777" w:rsidR="00D92945" w:rsidRPr="00D92945" w:rsidRDefault="00D92945" w:rsidP="00D92945">
      <w:pPr>
        <w:spacing w:after="0" w:line="240" w:lineRule="auto"/>
        <w:ind w:left="0" w:firstLine="0"/>
        <w:rPr>
          <w:rFonts w:ascii="Times New Roman" w:eastAsia="Arial" w:hAnsi="Times New Roman" w:cs="Times New Roman"/>
          <w:color w:val="auto"/>
          <w:sz w:val="22"/>
        </w:rPr>
      </w:pPr>
    </w:p>
    <w:p w14:paraId="6CEFED61" w14:textId="77777777" w:rsidR="00D92945" w:rsidRPr="00D92945" w:rsidRDefault="00D92945" w:rsidP="00D92945">
      <w:pPr>
        <w:keepNext/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2"/>
        </w:rPr>
      </w:pPr>
      <w:r w:rsidRPr="00D92945">
        <w:rPr>
          <w:rFonts w:ascii="Times New Roman" w:hAnsi="Times New Roman" w:cs="Times New Roman"/>
          <w:b/>
          <w:sz w:val="22"/>
        </w:rPr>
        <w:t>Rysunek 5 Proces Zamówienie własne</w:t>
      </w:r>
    </w:p>
    <w:p w14:paraId="4B728824" w14:textId="77777777" w:rsidR="00D92945" w:rsidRPr="00D92945" w:rsidRDefault="00D92945" w:rsidP="00D92945">
      <w:pPr>
        <w:spacing w:after="0" w:line="240" w:lineRule="auto"/>
        <w:ind w:left="0" w:firstLine="0"/>
        <w:jc w:val="center"/>
        <w:rPr>
          <w:rFonts w:ascii="Times New Roman" w:eastAsia="Arial" w:hAnsi="Times New Roman" w:cs="Times New Roman"/>
          <w:sz w:val="22"/>
        </w:rPr>
      </w:pPr>
      <w:r w:rsidRPr="00D92945">
        <w:rPr>
          <w:rFonts w:ascii="Times New Roman" w:eastAsia="Arial" w:hAnsi="Times New Roman" w:cs="Times New Roman"/>
          <w:noProof/>
          <w:color w:val="auto"/>
          <w:sz w:val="22"/>
        </w:rPr>
        <w:drawing>
          <wp:inline distT="0" distB="0" distL="0" distR="0" wp14:anchorId="06C44EFB" wp14:editId="3416A310">
            <wp:extent cx="5080000" cy="2609850"/>
            <wp:effectExtent l="0" t="0" r="0" b="0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DDA81F" w14:textId="77777777" w:rsidR="00D92945" w:rsidRPr="00D92945" w:rsidRDefault="00D92945" w:rsidP="00D92945">
      <w:pPr>
        <w:spacing w:after="0" w:line="240" w:lineRule="auto"/>
        <w:ind w:left="0" w:firstLine="0"/>
        <w:rPr>
          <w:rFonts w:ascii="Times New Roman" w:eastAsia="Arial" w:hAnsi="Times New Roman" w:cs="Times New Roman"/>
          <w:sz w:val="22"/>
        </w:rPr>
      </w:pPr>
    </w:p>
    <w:p w14:paraId="698754F9" w14:textId="77777777" w:rsidR="00D92945" w:rsidRPr="00D92945" w:rsidRDefault="00D92945" w:rsidP="00D92945">
      <w:pPr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b/>
          <w:sz w:val="22"/>
        </w:rPr>
      </w:pPr>
      <w:r w:rsidRPr="00D92945">
        <w:rPr>
          <w:rFonts w:ascii="Times New Roman" w:hAnsi="Times New Roman" w:cs="Times New Roman"/>
          <w:b/>
          <w:sz w:val="22"/>
        </w:rPr>
        <w:t>Tabela 5 Opis czynności dla procesu</w:t>
      </w:r>
    </w:p>
    <w:tbl>
      <w:tblPr>
        <w:tblStyle w:val="Tabela-Siatka1"/>
        <w:tblW w:w="9494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385"/>
        <w:gridCol w:w="3228"/>
        <w:gridCol w:w="5881"/>
      </w:tblGrid>
      <w:tr w:rsidR="00D92945" w:rsidRPr="00D92945" w14:paraId="5D423F11" w14:textId="77777777" w:rsidTr="00D92945">
        <w:trPr>
          <w:trHeight w:val="305"/>
        </w:trPr>
        <w:tc>
          <w:tcPr>
            <w:tcW w:w="385" w:type="dxa"/>
          </w:tcPr>
          <w:p w14:paraId="07D3B8A4" w14:textId="77777777" w:rsidR="00D92945" w:rsidRPr="00D92945" w:rsidRDefault="00D92945" w:rsidP="00D92945">
            <w:p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color w:val="FFFFFF"/>
                <w:sz w:val="22"/>
              </w:rPr>
            </w:pPr>
            <w:r w:rsidRPr="00D92945">
              <w:rPr>
                <w:rFonts w:ascii="Times New Roman" w:hAnsi="Times New Roman" w:cs="Times New Roman"/>
                <w:color w:val="FFFFFF"/>
                <w:sz w:val="22"/>
              </w:rPr>
              <w:t>LP</w:t>
            </w:r>
          </w:p>
        </w:tc>
        <w:tc>
          <w:tcPr>
            <w:tcW w:w="3228" w:type="dxa"/>
          </w:tcPr>
          <w:p w14:paraId="605F196F" w14:textId="77777777" w:rsidR="00D92945" w:rsidRPr="00D92945" w:rsidRDefault="00D92945" w:rsidP="00D92945">
            <w:p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color w:val="FFFFFF"/>
                <w:sz w:val="22"/>
              </w:rPr>
            </w:pPr>
            <w:r w:rsidRPr="00D92945">
              <w:rPr>
                <w:rFonts w:ascii="Times New Roman" w:hAnsi="Times New Roman" w:cs="Times New Roman"/>
                <w:color w:val="FFFFFF"/>
                <w:sz w:val="22"/>
              </w:rPr>
              <w:t>Czynność/Krok Procesu</w:t>
            </w:r>
          </w:p>
        </w:tc>
        <w:tc>
          <w:tcPr>
            <w:tcW w:w="5881" w:type="dxa"/>
          </w:tcPr>
          <w:p w14:paraId="3B5F9775" w14:textId="77777777" w:rsidR="00D92945" w:rsidRPr="00D92945" w:rsidRDefault="00D92945" w:rsidP="00D92945">
            <w:p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color w:val="FFFFFF"/>
                <w:sz w:val="22"/>
              </w:rPr>
            </w:pPr>
            <w:r w:rsidRPr="00D92945">
              <w:rPr>
                <w:rFonts w:ascii="Times New Roman" w:hAnsi="Times New Roman" w:cs="Times New Roman"/>
                <w:color w:val="FFFFFF"/>
                <w:sz w:val="22"/>
              </w:rPr>
              <w:t>Opis</w:t>
            </w:r>
          </w:p>
        </w:tc>
      </w:tr>
      <w:tr w:rsidR="00D92945" w:rsidRPr="00D92945" w14:paraId="24663E1F" w14:textId="77777777" w:rsidTr="00D92945">
        <w:tc>
          <w:tcPr>
            <w:tcW w:w="385" w:type="dxa"/>
          </w:tcPr>
          <w:p w14:paraId="517A47AA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228" w:type="dxa"/>
          </w:tcPr>
          <w:p w14:paraId="5B1C3274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Generacja pozycji zamówienia na podstawie zatwierdzonych wniosków realizujących plan</w:t>
            </w:r>
          </w:p>
        </w:tc>
        <w:tc>
          <w:tcPr>
            <w:tcW w:w="5881" w:type="dxa"/>
          </w:tcPr>
          <w:p w14:paraId="63C862FB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Pracownik realizujący zakup rejestruje dokument. Dokument tworzony w stanie początkowym EDYCJA. Dostępna jest edycja dokumentu – dokument może być modyfikowany przez użytkowników mających dostęp do dokumentu. Pozycje dokumentu będą generowane na podstawie wniosków realizujących plan.</w:t>
            </w:r>
          </w:p>
          <w:p w14:paraId="198A2508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Dokument może być następnie:</w:t>
            </w:r>
          </w:p>
          <w:p w14:paraId="63BB625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•    anulowany w przypadku braku dalszego procesowania z podaniem komentarza</w:t>
            </w:r>
          </w:p>
          <w:p w14:paraId="26B7C965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•    zatwierdzony</w:t>
            </w:r>
          </w:p>
          <w:p w14:paraId="73B5E6DA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</w:p>
        </w:tc>
      </w:tr>
      <w:tr w:rsidR="00D92945" w:rsidRPr="00D92945" w14:paraId="6B9DF27D" w14:textId="77777777" w:rsidTr="00D92945">
        <w:tc>
          <w:tcPr>
            <w:tcW w:w="385" w:type="dxa"/>
          </w:tcPr>
          <w:p w14:paraId="0169E7BC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3228" w:type="dxa"/>
          </w:tcPr>
          <w:p w14:paraId="56EBBAD0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Anulowanie</w:t>
            </w:r>
          </w:p>
        </w:tc>
        <w:tc>
          <w:tcPr>
            <w:tcW w:w="5881" w:type="dxa"/>
          </w:tcPr>
          <w:p w14:paraId="2C6A9B2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Na etapie rejestracji w stanie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EDYCJA</w:t>
            </w:r>
            <w:r w:rsidRPr="00D92945">
              <w:rPr>
                <w:rFonts w:ascii="Times New Roman" w:hAnsi="Times New Roman" w:cs="Times New Roman"/>
                <w:sz w:val="22"/>
              </w:rPr>
              <w:t xml:space="preserve"> dokument jest anulowany w ramach oznaczenia braku jego dalszego </w:t>
            </w:r>
            <w:r w:rsidRPr="00D92945">
              <w:rPr>
                <w:rFonts w:ascii="Times New Roman" w:hAnsi="Times New Roman" w:cs="Times New Roman"/>
                <w:sz w:val="22"/>
              </w:rPr>
              <w:lastRenderedPageBreak/>
              <w:t xml:space="preserve">procedowania. Dokument po wykonaniu czynności w obiegu osiąga stan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ANULOWANY</w:t>
            </w:r>
            <w:r w:rsidRPr="00D92945">
              <w:rPr>
                <w:rFonts w:ascii="Times New Roman" w:hAnsi="Times New Roman" w:cs="Times New Roman"/>
                <w:sz w:val="22"/>
              </w:rPr>
              <w:t>. Anulowanie kończy proces.</w:t>
            </w:r>
          </w:p>
          <w:p w14:paraId="10CEE117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</w:p>
        </w:tc>
      </w:tr>
      <w:tr w:rsidR="00D92945" w:rsidRPr="00D92945" w14:paraId="17346F9B" w14:textId="77777777" w:rsidTr="00D92945">
        <w:tc>
          <w:tcPr>
            <w:tcW w:w="385" w:type="dxa"/>
          </w:tcPr>
          <w:p w14:paraId="256C9C06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lastRenderedPageBreak/>
              <w:t>3</w:t>
            </w:r>
          </w:p>
        </w:tc>
        <w:tc>
          <w:tcPr>
            <w:tcW w:w="3228" w:type="dxa"/>
          </w:tcPr>
          <w:p w14:paraId="52AA5A56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Zatwierdzenie zamówienia</w:t>
            </w:r>
          </w:p>
        </w:tc>
        <w:tc>
          <w:tcPr>
            <w:tcW w:w="5881" w:type="dxa"/>
          </w:tcPr>
          <w:p w14:paraId="6C586C0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Jeżeli dokument nie został anulowany wykonywana jest czynność w obiegu zatwierdzenia zamówienia własnego. Dokument posiada status ZATWIERDZONY. W momencie wykonywania czynności zatwierdzenia nadawany jest numer własny dokumentu wg wzorca numeracji. </w:t>
            </w:r>
          </w:p>
        </w:tc>
      </w:tr>
      <w:tr w:rsidR="00D92945" w:rsidRPr="00D92945" w14:paraId="5CFFD07C" w14:textId="77777777" w:rsidTr="00D92945">
        <w:tc>
          <w:tcPr>
            <w:tcW w:w="385" w:type="dxa"/>
          </w:tcPr>
          <w:p w14:paraId="51AA4FEB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3228" w:type="dxa"/>
          </w:tcPr>
          <w:p w14:paraId="0DC8D692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>Realizacja zamówienia</w:t>
            </w:r>
          </w:p>
        </w:tc>
        <w:tc>
          <w:tcPr>
            <w:tcW w:w="5881" w:type="dxa"/>
          </w:tcPr>
          <w:p w14:paraId="6CDC5D9A" w14:textId="77777777" w:rsidR="00D92945" w:rsidRPr="00D92945" w:rsidRDefault="00D92945" w:rsidP="00D92945">
            <w:pPr>
              <w:spacing w:after="0" w:line="240" w:lineRule="auto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D92945">
              <w:rPr>
                <w:rFonts w:ascii="Times New Roman" w:hAnsi="Times New Roman" w:cs="Times New Roman"/>
                <w:sz w:val="22"/>
              </w:rPr>
              <w:t xml:space="preserve">Po zrealizowaniu zamówienia własnego, w systemie wykonywana jest czynność, której celem jest oznaczenie zamówienia jako zrealizowane. Dokument po wykonaniu czynności w obiegu osiąga stan </w:t>
            </w:r>
            <w:r w:rsidRPr="00D92945">
              <w:rPr>
                <w:rFonts w:ascii="Times New Roman" w:hAnsi="Times New Roman" w:cs="Times New Roman"/>
                <w:b/>
                <w:sz w:val="22"/>
              </w:rPr>
              <w:t>ZREALIZOWANY</w:t>
            </w:r>
            <w:r w:rsidRPr="00D92945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</w:tbl>
    <w:p w14:paraId="5CEE027B" w14:textId="77777777" w:rsidR="00D92945" w:rsidRPr="00D92945" w:rsidRDefault="00D92945" w:rsidP="00D92945">
      <w:pPr>
        <w:spacing w:after="0" w:line="240" w:lineRule="auto"/>
        <w:ind w:left="0" w:firstLine="0"/>
        <w:rPr>
          <w:rFonts w:ascii="Times New Roman" w:eastAsia="Arial" w:hAnsi="Times New Roman" w:cs="Times New Roman"/>
          <w:sz w:val="22"/>
        </w:rPr>
      </w:pPr>
    </w:p>
    <w:p w14:paraId="144B2F31" w14:textId="79F76AAE" w:rsidR="004E2CC4" w:rsidRDefault="004E2CC4" w:rsidP="004E2CC4">
      <w:pPr>
        <w:pStyle w:val="Akapitzlist"/>
        <w:ind w:left="993" w:firstLine="0"/>
        <w:jc w:val="both"/>
        <w:rPr>
          <w:rFonts w:ascii="Times New Roman" w:hAnsi="Times New Roman" w:cs="Times New Roman"/>
          <w:color w:val="auto"/>
          <w:szCs w:val="24"/>
        </w:rPr>
      </w:pPr>
    </w:p>
    <w:p w14:paraId="583DE11D" w14:textId="3B57261E" w:rsidR="002C7947" w:rsidRPr="00413281" w:rsidRDefault="00413281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b/>
          <w:color w:val="auto"/>
          <w:szCs w:val="24"/>
        </w:rPr>
      </w:pPr>
      <w:r w:rsidRPr="00413281">
        <w:rPr>
          <w:rFonts w:ascii="Times New Roman" w:hAnsi="Times New Roman" w:cs="Times New Roman"/>
          <w:b/>
          <w:color w:val="auto"/>
          <w:szCs w:val="24"/>
        </w:rPr>
        <w:t xml:space="preserve">Wymóg zgodności </w:t>
      </w:r>
      <w:r w:rsidR="00A454AF" w:rsidRPr="00413281">
        <w:rPr>
          <w:rFonts w:ascii="Times New Roman" w:hAnsi="Times New Roman" w:cs="Times New Roman"/>
          <w:b/>
          <w:color w:val="auto"/>
          <w:szCs w:val="24"/>
        </w:rPr>
        <w:t xml:space="preserve"> z przepisami </w:t>
      </w:r>
      <w:r w:rsidR="009F74EF" w:rsidRPr="00413281">
        <w:rPr>
          <w:rFonts w:ascii="Times New Roman" w:hAnsi="Times New Roman" w:cs="Times New Roman"/>
          <w:b/>
          <w:color w:val="auto"/>
          <w:szCs w:val="24"/>
        </w:rPr>
        <w:t xml:space="preserve"> </w:t>
      </w:r>
    </w:p>
    <w:p w14:paraId="53F7AD5E" w14:textId="77777777" w:rsidR="002C7947" w:rsidRPr="005C5B8D" w:rsidRDefault="009F74EF" w:rsidP="004B107E">
      <w:pPr>
        <w:pStyle w:val="Akapitzlist"/>
        <w:numPr>
          <w:ilvl w:val="1"/>
          <w:numId w:val="3"/>
        </w:numPr>
        <w:ind w:left="993" w:hanging="709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 xml:space="preserve">Ustawy z dnia 17 lutego 2005 r. o informatyzacji działalności podmiotów realizujących zadania publiczne (Dz. U. z dn. 20 kwietnia 2005r., poz. 565 z </w:t>
      </w:r>
      <w:proofErr w:type="spellStart"/>
      <w:r w:rsidRPr="005C5B8D">
        <w:rPr>
          <w:rFonts w:ascii="Times New Roman" w:hAnsi="Times New Roman" w:cs="Times New Roman"/>
          <w:color w:val="auto"/>
          <w:szCs w:val="24"/>
        </w:rPr>
        <w:t>późn</w:t>
      </w:r>
      <w:proofErr w:type="spellEnd"/>
      <w:r w:rsidRPr="005C5B8D">
        <w:rPr>
          <w:rFonts w:ascii="Times New Roman" w:hAnsi="Times New Roman" w:cs="Times New Roman"/>
          <w:color w:val="auto"/>
          <w:szCs w:val="24"/>
        </w:rPr>
        <w:t xml:space="preserve">. zm.). </w:t>
      </w:r>
    </w:p>
    <w:p w14:paraId="5FC2C22B" w14:textId="77777777" w:rsidR="002C7947" w:rsidRPr="005C5B8D" w:rsidRDefault="009F74EF" w:rsidP="004B107E">
      <w:pPr>
        <w:pStyle w:val="Akapitzlist"/>
        <w:numPr>
          <w:ilvl w:val="1"/>
          <w:numId w:val="3"/>
        </w:numPr>
        <w:ind w:left="993" w:hanging="709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 xml:space="preserve">Ustawy z dnia 10 maja 2018 r. o ochronie danych osobowych. </w:t>
      </w:r>
    </w:p>
    <w:p w14:paraId="4D9FCF5A" w14:textId="77777777" w:rsidR="002C7947" w:rsidRPr="005C5B8D" w:rsidRDefault="009F74EF" w:rsidP="004B107E">
      <w:pPr>
        <w:pStyle w:val="Akapitzlist"/>
        <w:numPr>
          <w:ilvl w:val="1"/>
          <w:numId w:val="3"/>
        </w:numPr>
        <w:ind w:left="993" w:hanging="709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</w:t>
      </w:r>
    </w:p>
    <w:p w14:paraId="06E28079" w14:textId="40112C91" w:rsidR="002C7947" w:rsidRPr="005C5B8D" w:rsidRDefault="009F74EF" w:rsidP="004B107E">
      <w:pPr>
        <w:pStyle w:val="Akapitzlist"/>
        <w:numPr>
          <w:ilvl w:val="1"/>
          <w:numId w:val="3"/>
        </w:numPr>
        <w:ind w:left="993" w:hanging="709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>Ustawy z dnia 18 lipca 2002 r. o świadczeniu usług drogą elektroniczną. (Dz. U. 2002, Nr</w:t>
      </w:r>
      <w:r w:rsidR="004B107E">
        <w:rPr>
          <w:rFonts w:ascii="Times New Roman" w:hAnsi="Times New Roman" w:cs="Times New Roman"/>
          <w:color w:val="auto"/>
          <w:szCs w:val="24"/>
        </w:rPr>
        <w:t> </w:t>
      </w:r>
      <w:r w:rsidRPr="005C5B8D">
        <w:rPr>
          <w:rFonts w:ascii="Times New Roman" w:hAnsi="Times New Roman" w:cs="Times New Roman"/>
          <w:color w:val="auto"/>
          <w:szCs w:val="24"/>
        </w:rPr>
        <w:t xml:space="preserve">144, poz. 1204, z </w:t>
      </w:r>
      <w:proofErr w:type="spellStart"/>
      <w:r w:rsidRPr="005C5B8D">
        <w:rPr>
          <w:rFonts w:ascii="Times New Roman" w:hAnsi="Times New Roman" w:cs="Times New Roman"/>
          <w:color w:val="auto"/>
          <w:szCs w:val="24"/>
        </w:rPr>
        <w:t>późn</w:t>
      </w:r>
      <w:proofErr w:type="spellEnd"/>
      <w:r w:rsidRPr="005C5B8D">
        <w:rPr>
          <w:rFonts w:ascii="Times New Roman" w:hAnsi="Times New Roman" w:cs="Times New Roman"/>
          <w:color w:val="auto"/>
          <w:szCs w:val="24"/>
        </w:rPr>
        <w:t xml:space="preserve">. zm.). </w:t>
      </w:r>
    </w:p>
    <w:p w14:paraId="3A674E17" w14:textId="77777777" w:rsidR="002C7947" w:rsidRPr="005C5B8D" w:rsidRDefault="009F74EF" w:rsidP="004B107E">
      <w:pPr>
        <w:pStyle w:val="Akapitzlist"/>
        <w:numPr>
          <w:ilvl w:val="1"/>
          <w:numId w:val="3"/>
        </w:numPr>
        <w:ind w:left="993" w:hanging="709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 xml:space="preserve">Rozporządzenia Prezesa Rady Ministrów z dnia 20 lipca 2011 r. w sprawie podstawowych wymagań bezpieczeństwa teleinformatycznego (Dz. U. z 2011 r. Nr 159, poz. 948). </w:t>
      </w:r>
    </w:p>
    <w:p w14:paraId="282BA1AC" w14:textId="77777777" w:rsidR="002C7947" w:rsidRPr="005C5B8D" w:rsidRDefault="009F74EF" w:rsidP="004B107E">
      <w:pPr>
        <w:pStyle w:val="Akapitzlist"/>
        <w:numPr>
          <w:ilvl w:val="1"/>
          <w:numId w:val="3"/>
        </w:numPr>
        <w:ind w:left="993" w:hanging="709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 xml:space="preserve">Rozporządzenia Ministra Spraw Wewnętrznych i Administracji z dnia 21 kwietnia 2011 r. w sprawie szczegółowych warunków organizacyjnych i technicznych, które powinien spełniać system teleinformatyczny służący do identyfikacji użytkowników (Dz. U. z 2011 r. Nr 93, poz. 545). </w:t>
      </w:r>
    </w:p>
    <w:p w14:paraId="2CE60ABE" w14:textId="77777777" w:rsidR="002C7947" w:rsidRPr="005C5B8D" w:rsidRDefault="009F74EF" w:rsidP="004B107E">
      <w:pPr>
        <w:pStyle w:val="Akapitzlist"/>
        <w:numPr>
          <w:ilvl w:val="1"/>
          <w:numId w:val="3"/>
        </w:numPr>
        <w:ind w:left="993" w:hanging="709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 xml:space="preserve">Rozporządzenia Ministra Spraw Wewnętrznych i Administracji z dnia 29 kwietnia 2004 r. w sprawie dokumentacji przetwarzania danych osobowych oraz warunków technicznych i organizacyjnych, jakim powinny odpowiadać urządzenia i systemy informatyczne służące do przetwarzania danych osobowych. (Dz. U. 2004, Nr 100, poz. 1024, z </w:t>
      </w:r>
      <w:proofErr w:type="spellStart"/>
      <w:r w:rsidRPr="005C5B8D">
        <w:rPr>
          <w:rFonts w:ascii="Times New Roman" w:hAnsi="Times New Roman" w:cs="Times New Roman"/>
          <w:color w:val="auto"/>
          <w:szCs w:val="24"/>
        </w:rPr>
        <w:t>późn</w:t>
      </w:r>
      <w:proofErr w:type="spellEnd"/>
      <w:r w:rsidRPr="005C5B8D">
        <w:rPr>
          <w:rFonts w:ascii="Times New Roman" w:hAnsi="Times New Roman" w:cs="Times New Roman"/>
          <w:color w:val="auto"/>
          <w:szCs w:val="24"/>
        </w:rPr>
        <w:t xml:space="preserve">. zm.). </w:t>
      </w:r>
    </w:p>
    <w:p w14:paraId="25DE4529" w14:textId="4F06790C" w:rsidR="002C7947" w:rsidRPr="005C5B8D" w:rsidRDefault="009F74EF" w:rsidP="004B107E">
      <w:pPr>
        <w:pStyle w:val="Akapitzlist"/>
        <w:numPr>
          <w:ilvl w:val="1"/>
          <w:numId w:val="3"/>
        </w:numPr>
        <w:ind w:left="993" w:hanging="709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 xml:space="preserve">Rozporządzenia Rady Ministrów z dnia 12 kwietnia 2012 r. w sprawie Krajowych Ram Interoperacyjności, minimalnych wymagań dla rejestrów publicznych i wymiany informacji w postaci elektronicznej oraz minimalnych wymagań dla systemów teleinformatycznych (Dz. U. z dn. 15 maja 2012r., poz. 526). </w:t>
      </w:r>
    </w:p>
    <w:p w14:paraId="5B0FF3EF" w14:textId="77777777" w:rsidR="002C7947" w:rsidRPr="005C5B8D" w:rsidRDefault="009F74EF" w:rsidP="004B107E">
      <w:pPr>
        <w:pStyle w:val="Akapitzlist"/>
        <w:numPr>
          <w:ilvl w:val="1"/>
          <w:numId w:val="3"/>
        </w:numPr>
        <w:ind w:left="993" w:hanging="709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 xml:space="preserve">Ustawy z dnia 14 lipca 1983 r. o narodowym zasobie archiwalnym i archiwach (Dz.U. z 2015 r. poz. 1446 z </w:t>
      </w:r>
      <w:proofErr w:type="spellStart"/>
      <w:r w:rsidRPr="005C5B8D">
        <w:rPr>
          <w:rFonts w:ascii="Times New Roman" w:hAnsi="Times New Roman" w:cs="Times New Roman"/>
          <w:color w:val="auto"/>
          <w:szCs w:val="24"/>
        </w:rPr>
        <w:t>późn</w:t>
      </w:r>
      <w:proofErr w:type="spellEnd"/>
      <w:r w:rsidRPr="005C5B8D">
        <w:rPr>
          <w:rFonts w:ascii="Times New Roman" w:hAnsi="Times New Roman" w:cs="Times New Roman"/>
          <w:color w:val="auto"/>
          <w:szCs w:val="24"/>
        </w:rPr>
        <w:t xml:space="preserve">. zm.). </w:t>
      </w:r>
    </w:p>
    <w:p w14:paraId="0E0E00F4" w14:textId="77777777" w:rsidR="002C7947" w:rsidRPr="005C5B8D" w:rsidRDefault="009F74EF" w:rsidP="004B107E">
      <w:pPr>
        <w:pStyle w:val="Akapitzlist"/>
        <w:numPr>
          <w:ilvl w:val="1"/>
          <w:numId w:val="3"/>
        </w:numPr>
        <w:ind w:left="993" w:hanging="709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 xml:space="preserve">Rozporządzenia Ministra Kultury i Dziedzictwa Narodowego z dnia 20 października 2015 r. w sprawie klasyfikowania i kwalifikowania dokumentacji, przekazywania materiałów archiwalnych do archiwów państwowych i brakowania dokumentacji niearchiwalnej (Dz.U. 2015 poz. 1743). </w:t>
      </w:r>
    </w:p>
    <w:p w14:paraId="4A473E0C" w14:textId="56A83946" w:rsidR="002C7947" w:rsidRPr="005C5B8D" w:rsidRDefault="009F74EF" w:rsidP="004B107E">
      <w:pPr>
        <w:pStyle w:val="Akapitzlist"/>
        <w:numPr>
          <w:ilvl w:val="1"/>
          <w:numId w:val="3"/>
        </w:numPr>
        <w:ind w:left="993" w:hanging="709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lastRenderedPageBreak/>
        <w:t>Rozporządzenia Parlamentu  Europejskiego i Rady NR 910/2014 z dnia 23 lipca 2014</w:t>
      </w:r>
      <w:r w:rsidR="005C5B8D" w:rsidRPr="005C5B8D">
        <w:rPr>
          <w:rFonts w:ascii="Times New Roman" w:hAnsi="Times New Roman" w:cs="Times New Roman"/>
          <w:color w:val="auto"/>
          <w:szCs w:val="24"/>
        </w:rPr>
        <w:t> </w:t>
      </w:r>
      <w:r w:rsidRPr="005C5B8D">
        <w:rPr>
          <w:rFonts w:ascii="Times New Roman" w:hAnsi="Times New Roman" w:cs="Times New Roman"/>
          <w:color w:val="auto"/>
          <w:szCs w:val="24"/>
        </w:rPr>
        <w:t xml:space="preserve">r. w sprawie identyfikacji elektronicznej i usług zaufania w odniesieniu do transakcji elektronicznych na rynku wewnętrznym </w:t>
      </w:r>
    </w:p>
    <w:p w14:paraId="2A242F0C" w14:textId="4DD16008" w:rsidR="002C7947" w:rsidRPr="005C5B8D" w:rsidRDefault="009F74EF" w:rsidP="004B107E">
      <w:pPr>
        <w:pStyle w:val="Akapitzlist"/>
        <w:numPr>
          <w:ilvl w:val="1"/>
          <w:numId w:val="3"/>
        </w:numPr>
        <w:ind w:left="993" w:hanging="709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>Rozporządzenia Prezesa Rady Ministrów z dnia 18 stycznia 2011 r. w sprawie instrukcji kancelaryjnej, jednolitych rzeczowych wykazów akt oraz instrukcji w</w:t>
      </w:r>
      <w:r w:rsidR="00BB2245" w:rsidRPr="005C5B8D">
        <w:rPr>
          <w:rFonts w:ascii="Times New Roman" w:hAnsi="Times New Roman" w:cs="Times New Roman"/>
          <w:color w:val="auto"/>
          <w:szCs w:val="24"/>
        </w:rPr>
        <w:t> </w:t>
      </w:r>
      <w:r w:rsidRPr="005C5B8D">
        <w:rPr>
          <w:rFonts w:ascii="Times New Roman" w:hAnsi="Times New Roman" w:cs="Times New Roman"/>
          <w:color w:val="auto"/>
          <w:szCs w:val="24"/>
        </w:rPr>
        <w:t>sprawie organizacji i zakresu działania archiwów zakładowych (Dz.U.</w:t>
      </w:r>
      <w:r w:rsidR="00BB2245" w:rsidRPr="005C5B8D">
        <w:rPr>
          <w:rFonts w:ascii="Times New Roman" w:hAnsi="Times New Roman" w:cs="Times New Roman"/>
          <w:color w:val="auto"/>
          <w:szCs w:val="24"/>
        </w:rPr>
        <w:t> </w:t>
      </w:r>
      <w:r w:rsidRPr="005C5B8D">
        <w:rPr>
          <w:rFonts w:ascii="Times New Roman" w:hAnsi="Times New Roman" w:cs="Times New Roman"/>
          <w:color w:val="auto"/>
          <w:szCs w:val="24"/>
        </w:rPr>
        <w:t>Nr</w:t>
      </w:r>
      <w:r w:rsidR="00BB2245" w:rsidRPr="005C5B8D">
        <w:rPr>
          <w:rFonts w:ascii="Times New Roman" w:hAnsi="Times New Roman" w:cs="Times New Roman"/>
          <w:color w:val="auto"/>
          <w:szCs w:val="24"/>
        </w:rPr>
        <w:t> </w:t>
      </w:r>
      <w:r w:rsidRPr="005C5B8D">
        <w:rPr>
          <w:rFonts w:ascii="Times New Roman" w:hAnsi="Times New Roman" w:cs="Times New Roman"/>
          <w:color w:val="auto"/>
          <w:szCs w:val="24"/>
        </w:rPr>
        <w:t>14</w:t>
      </w:r>
      <w:r w:rsidR="00BB2245" w:rsidRPr="005C5B8D">
        <w:rPr>
          <w:rFonts w:ascii="Times New Roman" w:hAnsi="Times New Roman" w:cs="Times New Roman"/>
          <w:color w:val="auto"/>
          <w:szCs w:val="24"/>
        </w:rPr>
        <w:t> </w:t>
      </w:r>
      <w:r w:rsidRPr="005C5B8D">
        <w:rPr>
          <w:rFonts w:ascii="Times New Roman" w:hAnsi="Times New Roman" w:cs="Times New Roman"/>
          <w:color w:val="auto"/>
          <w:szCs w:val="24"/>
        </w:rPr>
        <w:t>poz.</w:t>
      </w:r>
      <w:r w:rsidR="00BB2245" w:rsidRPr="005C5B8D">
        <w:rPr>
          <w:rFonts w:ascii="Times New Roman" w:hAnsi="Times New Roman" w:cs="Times New Roman"/>
          <w:color w:val="auto"/>
          <w:szCs w:val="24"/>
        </w:rPr>
        <w:t> </w:t>
      </w:r>
      <w:r w:rsidRPr="005C5B8D">
        <w:rPr>
          <w:rFonts w:ascii="Times New Roman" w:hAnsi="Times New Roman" w:cs="Times New Roman"/>
          <w:color w:val="auto"/>
          <w:szCs w:val="24"/>
        </w:rPr>
        <w:t xml:space="preserve">67 z </w:t>
      </w:r>
      <w:proofErr w:type="spellStart"/>
      <w:r w:rsidRPr="005C5B8D">
        <w:rPr>
          <w:rFonts w:ascii="Times New Roman" w:hAnsi="Times New Roman" w:cs="Times New Roman"/>
          <w:color w:val="auto"/>
          <w:szCs w:val="24"/>
        </w:rPr>
        <w:t>późn</w:t>
      </w:r>
      <w:proofErr w:type="spellEnd"/>
      <w:r w:rsidRPr="005C5B8D">
        <w:rPr>
          <w:rFonts w:ascii="Times New Roman" w:hAnsi="Times New Roman" w:cs="Times New Roman"/>
          <w:color w:val="auto"/>
          <w:szCs w:val="24"/>
        </w:rPr>
        <w:t xml:space="preserve">. zm.). </w:t>
      </w:r>
    </w:p>
    <w:p w14:paraId="492DAD49" w14:textId="77777777" w:rsidR="002C7947" w:rsidRPr="005C5B8D" w:rsidRDefault="009F74EF" w:rsidP="004B107E">
      <w:pPr>
        <w:pStyle w:val="Akapitzlist"/>
        <w:numPr>
          <w:ilvl w:val="1"/>
          <w:numId w:val="3"/>
        </w:numPr>
        <w:ind w:left="993" w:hanging="709"/>
        <w:jc w:val="both"/>
        <w:rPr>
          <w:rFonts w:ascii="Times New Roman" w:hAnsi="Times New Roman" w:cs="Times New Roman"/>
          <w:color w:val="auto"/>
          <w:szCs w:val="24"/>
        </w:rPr>
      </w:pPr>
      <w:r w:rsidRPr="005C5B8D">
        <w:rPr>
          <w:rFonts w:ascii="Times New Roman" w:hAnsi="Times New Roman" w:cs="Times New Roman"/>
          <w:color w:val="auto"/>
          <w:szCs w:val="24"/>
        </w:rPr>
        <w:t>Rozporządzenia Parlamentu Europejskiego i Rady w sprawie identyfikacji elektronicznej i usług zaufania w odniesieniu do e-transakcji na rynku wewnętrznym (</w:t>
      </w:r>
      <w:proofErr w:type="spellStart"/>
      <w:r w:rsidR="002C4350">
        <w:fldChar w:fldCharType="begin"/>
      </w:r>
      <w:r w:rsidR="002C4350">
        <w:instrText xml:space="preserve"> HYPERLINK "http://www.pi.gov.pl/parp/chapter_96055.asp?soid=AF867460C0EF440A9A97F5C95F6510AB" \h </w:instrText>
      </w:r>
      <w:r w:rsidR="002C4350">
        <w:fldChar w:fldCharType="separate"/>
      </w:r>
      <w:r w:rsidRPr="005C5B8D">
        <w:rPr>
          <w:rFonts w:ascii="Times New Roman" w:hAnsi="Times New Roman" w:cs="Times New Roman"/>
          <w:color w:val="auto"/>
          <w:szCs w:val="24"/>
        </w:rPr>
        <w:t>Regulation</w:t>
      </w:r>
      <w:proofErr w:type="spellEnd"/>
      <w:r w:rsidRPr="005C5B8D">
        <w:rPr>
          <w:rFonts w:ascii="Times New Roman" w:hAnsi="Times New Roman" w:cs="Times New Roman"/>
          <w:color w:val="auto"/>
          <w:szCs w:val="24"/>
        </w:rPr>
        <w:t xml:space="preserve"> </w:t>
      </w:r>
      <w:r w:rsidR="002C4350">
        <w:rPr>
          <w:rFonts w:ascii="Times New Roman" w:hAnsi="Times New Roman" w:cs="Times New Roman"/>
          <w:color w:val="auto"/>
          <w:szCs w:val="24"/>
        </w:rPr>
        <w:fldChar w:fldCharType="end"/>
      </w:r>
      <w:r w:rsidRPr="005C5B8D">
        <w:rPr>
          <w:rFonts w:ascii="Times New Roman" w:hAnsi="Times New Roman" w:cs="Times New Roman"/>
          <w:color w:val="auto"/>
          <w:szCs w:val="24"/>
        </w:rPr>
        <w:t xml:space="preserve">of the </w:t>
      </w:r>
      <w:proofErr w:type="spellStart"/>
      <w:r w:rsidRPr="005C5B8D">
        <w:rPr>
          <w:rFonts w:ascii="Times New Roman" w:hAnsi="Times New Roman" w:cs="Times New Roman"/>
          <w:color w:val="auto"/>
          <w:szCs w:val="24"/>
        </w:rPr>
        <w:t>European</w:t>
      </w:r>
      <w:proofErr w:type="spellEnd"/>
      <w:r w:rsidRPr="005C5B8D">
        <w:rPr>
          <w:rFonts w:ascii="Times New Roman" w:hAnsi="Times New Roman" w:cs="Times New Roman"/>
          <w:color w:val="auto"/>
          <w:szCs w:val="24"/>
        </w:rPr>
        <w:t xml:space="preserve"> </w:t>
      </w:r>
      <w:proofErr w:type="spellStart"/>
      <w:r w:rsidRPr="005C5B8D">
        <w:rPr>
          <w:rFonts w:ascii="Times New Roman" w:hAnsi="Times New Roman" w:cs="Times New Roman"/>
          <w:color w:val="auto"/>
          <w:szCs w:val="24"/>
        </w:rPr>
        <w:t>Parliament</w:t>
      </w:r>
      <w:proofErr w:type="spellEnd"/>
      <w:r w:rsidRPr="005C5B8D">
        <w:rPr>
          <w:rFonts w:ascii="Times New Roman" w:hAnsi="Times New Roman" w:cs="Times New Roman"/>
          <w:color w:val="auto"/>
          <w:szCs w:val="24"/>
        </w:rPr>
        <w:t xml:space="preserve"> and of the </w:t>
      </w:r>
      <w:proofErr w:type="spellStart"/>
      <w:r w:rsidRPr="005C5B8D">
        <w:rPr>
          <w:rFonts w:ascii="Times New Roman" w:hAnsi="Times New Roman" w:cs="Times New Roman"/>
          <w:color w:val="auto"/>
          <w:szCs w:val="24"/>
        </w:rPr>
        <w:t>Council</w:t>
      </w:r>
      <w:proofErr w:type="spellEnd"/>
      <w:r w:rsidRPr="005C5B8D">
        <w:rPr>
          <w:rFonts w:ascii="Times New Roman" w:hAnsi="Times New Roman" w:cs="Times New Roman"/>
          <w:color w:val="auto"/>
          <w:szCs w:val="24"/>
        </w:rPr>
        <w:t xml:space="preserve"> on </w:t>
      </w:r>
      <w:proofErr w:type="spellStart"/>
      <w:r w:rsidRPr="005C5B8D">
        <w:rPr>
          <w:rFonts w:ascii="Times New Roman" w:hAnsi="Times New Roman" w:cs="Times New Roman"/>
          <w:color w:val="auto"/>
          <w:szCs w:val="24"/>
        </w:rPr>
        <w:t>electronic</w:t>
      </w:r>
      <w:proofErr w:type="spellEnd"/>
      <w:r w:rsidRPr="005C5B8D">
        <w:rPr>
          <w:rFonts w:ascii="Times New Roman" w:hAnsi="Times New Roman" w:cs="Times New Roman"/>
          <w:color w:val="auto"/>
          <w:szCs w:val="24"/>
        </w:rPr>
        <w:t xml:space="preserve"> </w:t>
      </w:r>
      <w:proofErr w:type="spellStart"/>
      <w:r w:rsidRPr="005C5B8D">
        <w:rPr>
          <w:rFonts w:ascii="Times New Roman" w:hAnsi="Times New Roman" w:cs="Times New Roman"/>
          <w:color w:val="auto"/>
          <w:szCs w:val="24"/>
        </w:rPr>
        <w:t>identification</w:t>
      </w:r>
      <w:proofErr w:type="spellEnd"/>
      <w:r w:rsidRPr="005C5B8D">
        <w:rPr>
          <w:rFonts w:ascii="Times New Roman" w:hAnsi="Times New Roman" w:cs="Times New Roman"/>
          <w:color w:val="auto"/>
          <w:szCs w:val="24"/>
        </w:rPr>
        <w:t xml:space="preserve"> and trust for </w:t>
      </w:r>
      <w:proofErr w:type="spellStart"/>
      <w:r w:rsidRPr="005C5B8D">
        <w:rPr>
          <w:rFonts w:ascii="Times New Roman" w:hAnsi="Times New Roman" w:cs="Times New Roman"/>
          <w:color w:val="auto"/>
          <w:szCs w:val="24"/>
        </w:rPr>
        <w:t>electronic</w:t>
      </w:r>
      <w:proofErr w:type="spellEnd"/>
      <w:r w:rsidRPr="005C5B8D">
        <w:rPr>
          <w:rFonts w:ascii="Times New Roman" w:hAnsi="Times New Roman" w:cs="Times New Roman"/>
          <w:color w:val="auto"/>
          <w:szCs w:val="24"/>
        </w:rPr>
        <w:t xml:space="preserve"> </w:t>
      </w:r>
      <w:proofErr w:type="spellStart"/>
      <w:r w:rsidRPr="005C5B8D">
        <w:rPr>
          <w:rFonts w:ascii="Times New Roman" w:hAnsi="Times New Roman" w:cs="Times New Roman"/>
          <w:color w:val="auto"/>
          <w:szCs w:val="24"/>
        </w:rPr>
        <w:t>transactions</w:t>
      </w:r>
      <w:proofErr w:type="spellEnd"/>
      <w:r w:rsidRPr="005C5B8D">
        <w:rPr>
          <w:rFonts w:ascii="Times New Roman" w:hAnsi="Times New Roman" w:cs="Times New Roman"/>
          <w:color w:val="auto"/>
          <w:szCs w:val="24"/>
        </w:rPr>
        <w:t xml:space="preserve"> in the </w:t>
      </w:r>
      <w:proofErr w:type="spellStart"/>
      <w:r w:rsidRPr="005C5B8D">
        <w:rPr>
          <w:rFonts w:ascii="Times New Roman" w:hAnsi="Times New Roman" w:cs="Times New Roman"/>
          <w:color w:val="auto"/>
          <w:szCs w:val="24"/>
        </w:rPr>
        <w:t>internal</w:t>
      </w:r>
      <w:proofErr w:type="spellEnd"/>
      <w:r w:rsidRPr="005C5B8D">
        <w:rPr>
          <w:rFonts w:ascii="Times New Roman" w:hAnsi="Times New Roman" w:cs="Times New Roman"/>
          <w:color w:val="auto"/>
          <w:szCs w:val="24"/>
        </w:rPr>
        <w:t xml:space="preserve"> market). </w:t>
      </w:r>
    </w:p>
    <w:p w14:paraId="785D9FC2" w14:textId="578B9E51" w:rsidR="002C7947" w:rsidRPr="00A95B08" w:rsidRDefault="009F74EF" w:rsidP="00BB2245">
      <w:p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38DFC267" w14:textId="730D5FFF" w:rsidR="005A6023" w:rsidRPr="00A95B08" w:rsidRDefault="00F62DBC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>Licencje</w:t>
      </w:r>
    </w:p>
    <w:p w14:paraId="06A37DDE" w14:textId="0FB6F3C5" w:rsidR="000E421B" w:rsidRPr="00A95B08" w:rsidRDefault="000E421B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Licencje systemu EOD – 1000 sztuk</w:t>
      </w:r>
      <w:r w:rsidR="00C07E95"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EC4547">
        <w:rPr>
          <w:rFonts w:ascii="Times New Roman" w:hAnsi="Times New Roman" w:cs="Times New Roman"/>
          <w:color w:val="auto"/>
          <w:szCs w:val="24"/>
        </w:rPr>
        <w:t xml:space="preserve">nienazwanych </w:t>
      </w:r>
      <w:r w:rsidR="00C07E95" w:rsidRPr="00A95B08">
        <w:rPr>
          <w:rFonts w:ascii="Times New Roman" w:hAnsi="Times New Roman" w:cs="Times New Roman"/>
          <w:color w:val="auto"/>
          <w:szCs w:val="24"/>
        </w:rPr>
        <w:t>licencji do pracy współbieżnej.</w:t>
      </w:r>
    </w:p>
    <w:p w14:paraId="6AFB87FA" w14:textId="47FB16B8" w:rsidR="002A4839" w:rsidRPr="00A95B08" w:rsidRDefault="00F62DBC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W każdym wypadku licencja uprawniać będzie do bezterminowego korzystania z</w:t>
      </w:r>
      <w:r w:rsidR="001A0EAA" w:rsidRPr="00A95B08">
        <w:rPr>
          <w:rFonts w:ascii="Times New Roman" w:hAnsi="Times New Roman" w:cs="Times New Roman"/>
          <w:color w:val="auto"/>
          <w:szCs w:val="24"/>
        </w:rPr>
        <w:t xml:space="preserve"> EOD.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</w:p>
    <w:p w14:paraId="69FBAEA5" w14:textId="7FE5E210" w:rsidR="00F62DBC" w:rsidRPr="00A95B08" w:rsidRDefault="00F62DBC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F46852">
        <w:rPr>
          <w:rFonts w:ascii="Times New Roman" w:hAnsi="Times New Roman" w:cs="Times New Roman"/>
          <w:color w:val="auto"/>
          <w:szCs w:val="24"/>
        </w:rPr>
        <w:t>Licencje muszą być nieograniczone czasowo (bezterminowe).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Okres wypowiedzenia licencji nie może być krótszy niż 5 lat a wypowiedzenie może nastąpić tylko w</w:t>
      </w:r>
      <w:r w:rsidR="00BB2245">
        <w:rPr>
          <w:rFonts w:ascii="Times New Roman" w:hAnsi="Times New Roman" w:cs="Times New Roman"/>
          <w:color w:val="auto"/>
          <w:szCs w:val="24"/>
        </w:rPr>
        <w:t> </w:t>
      </w:r>
      <w:r w:rsidRPr="00A95B08">
        <w:rPr>
          <w:rFonts w:ascii="Times New Roman" w:hAnsi="Times New Roman" w:cs="Times New Roman"/>
          <w:color w:val="auto"/>
          <w:szCs w:val="24"/>
        </w:rPr>
        <w:t>szczególnych przypadkach.</w:t>
      </w:r>
    </w:p>
    <w:p w14:paraId="7767CD86" w14:textId="2D345BA2" w:rsidR="00F62DBC" w:rsidRPr="00A95B08" w:rsidRDefault="00F62DBC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Udzielone licencje będą upoważniały Zamawiającego do pełnego korzystania </w:t>
      </w:r>
      <w:r w:rsidR="001A0EAA" w:rsidRPr="00A95B08">
        <w:rPr>
          <w:rFonts w:ascii="Times New Roman" w:hAnsi="Times New Roman" w:cs="Times New Roman"/>
          <w:color w:val="auto"/>
          <w:szCs w:val="24"/>
        </w:rPr>
        <w:t>z</w:t>
      </w:r>
      <w:r w:rsidR="00BB2245">
        <w:rPr>
          <w:rFonts w:ascii="Times New Roman" w:hAnsi="Times New Roman" w:cs="Times New Roman"/>
          <w:color w:val="auto"/>
          <w:szCs w:val="24"/>
        </w:rPr>
        <w:t> </w:t>
      </w:r>
      <w:r w:rsidR="001A0EAA" w:rsidRPr="00A95B08">
        <w:rPr>
          <w:rFonts w:ascii="Times New Roman" w:hAnsi="Times New Roman" w:cs="Times New Roman"/>
          <w:color w:val="auto"/>
          <w:szCs w:val="24"/>
        </w:rPr>
        <w:t>oprogramowania EOD bez względu czy dany moduł będzie wdrażany czy zostanie w</w:t>
      </w:r>
      <w:r w:rsidR="00E61725">
        <w:rPr>
          <w:rFonts w:ascii="Times New Roman" w:hAnsi="Times New Roman" w:cs="Times New Roman"/>
          <w:color w:val="auto"/>
          <w:szCs w:val="24"/>
        </w:rPr>
        <w:t> </w:t>
      </w:r>
      <w:r w:rsidR="001A0EAA" w:rsidRPr="00A95B08">
        <w:rPr>
          <w:rFonts w:ascii="Times New Roman" w:hAnsi="Times New Roman" w:cs="Times New Roman"/>
          <w:color w:val="auto"/>
          <w:szCs w:val="24"/>
        </w:rPr>
        <w:t>drodze decyzji uruchomiony przez Zamawiającego we własnym zakresie</w:t>
      </w:r>
      <w:r w:rsidR="00EC4547">
        <w:rPr>
          <w:rFonts w:ascii="Times New Roman" w:hAnsi="Times New Roman" w:cs="Times New Roman"/>
          <w:color w:val="auto"/>
          <w:szCs w:val="24"/>
        </w:rPr>
        <w:t>:</w:t>
      </w:r>
    </w:p>
    <w:p w14:paraId="644488DC" w14:textId="392676E3" w:rsidR="00F62DBC" w:rsidRPr="00A95B08" w:rsidRDefault="00F62DBC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zainstalowania oprogramowania na serwerach bazy danych, w wersji skompilowanej, w postaci kodu wynikowego,</w:t>
      </w:r>
    </w:p>
    <w:p w14:paraId="34435170" w14:textId="77777777" w:rsidR="00F62DBC" w:rsidRPr="00A95B08" w:rsidRDefault="00F62DBC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użytkowania oprogramowania w celu przetwarzania danych bez spadku wydajności przy wykorzystaniu maksymalnej liczby użytkowników,</w:t>
      </w:r>
    </w:p>
    <w:p w14:paraId="159816A6" w14:textId="77777777" w:rsidR="00F62DBC" w:rsidRPr="00A95B08" w:rsidRDefault="00F62DBC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sporządzania kopii zapasowych oprogramowania dla celów bezpieczeństwa lub archiwalnych,</w:t>
      </w:r>
    </w:p>
    <w:p w14:paraId="06A9936F" w14:textId="77777777" w:rsidR="00F62DBC" w:rsidRPr="00A95B08" w:rsidRDefault="00F62DBC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czasowej eksploatacji oprogramowania lub jego kopii na innym serwerze, aniżeli przedstawiony do instalacji,</w:t>
      </w:r>
    </w:p>
    <w:p w14:paraId="3289B47C" w14:textId="77777777" w:rsidR="00F62DBC" w:rsidRPr="00A95B08" w:rsidRDefault="00F62DBC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przeniesienia oprogramowania na inny serwer, aniżeli przedstawiony do instalacji, użytkowania nowych wersji oprogramowania, jego adaptacji i innych zmian,</w:t>
      </w:r>
    </w:p>
    <w:p w14:paraId="67DDC47F" w14:textId="77777777" w:rsidR="00F62DBC" w:rsidRPr="00A95B08" w:rsidRDefault="00F62DBC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programowego oraz administracyjnego dostępu do bazy danych oprogramowania celem wykorzystania zgromadzonych danych i informacji Zamawiającego dla potrzeb innych aplikacji Zamawiającego (integracja) lub raportowania z wykorzystaniem odpowiedniego do tego oprogramowania narzędziowego,</w:t>
      </w:r>
    </w:p>
    <w:p w14:paraId="41C838F8" w14:textId="4F20CD43" w:rsidR="00F62DBC" w:rsidRPr="00A95B08" w:rsidRDefault="00F62DBC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programowego oraz administracyjnego dostępu do bazy danych oraz hurtowni danych w celu wykorzystywania danych zgromadzonych w bazie dla potrzeb innych aplikacji n</w:t>
      </w:r>
      <w:r w:rsidR="001A0EAA" w:rsidRPr="00A95B08">
        <w:rPr>
          <w:rFonts w:ascii="Times New Roman" w:hAnsi="Times New Roman" w:cs="Times New Roman"/>
          <w:color w:val="auto"/>
          <w:szCs w:val="24"/>
        </w:rPr>
        <w:t>a drodze zapytań do bazy danych - API</w:t>
      </w:r>
    </w:p>
    <w:p w14:paraId="393E4D19" w14:textId="77777777" w:rsidR="00F62DBC" w:rsidRPr="00A95B08" w:rsidRDefault="00F62DBC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transmisji danych pomiędzy Systemem a innymi systemami informatycznymi,</w:t>
      </w:r>
    </w:p>
    <w:p w14:paraId="26208B1B" w14:textId="77777777" w:rsidR="00F62DBC" w:rsidRPr="00A95B08" w:rsidRDefault="00F62DBC" w:rsidP="004B107E">
      <w:pPr>
        <w:pStyle w:val="Akapitzlist"/>
        <w:numPr>
          <w:ilvl w:val="2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pobierania i odczytywania danych poprzez sporządzanie własnych raportów oraz wyciągów z baz danych przy użyciu służącego do tego oprogramowania narzędziowego.</w:t>
      </w:r>
    </w:p>
    <w:p w14:paraId="4985482D" w14:textId="77777777" w:rsidR="00F62DBC" w:rsidRPr="00A95B08" w:rsidRDefault="00F62DBC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Zamawiający nie dopuszcza dostarczenia licencji w systemie najmu, dzierżawy, leasingu lub innych podobnych zawierających w szczególności jakiekolwiek ograniczenia czasowe i wymagających ponoszenia dodatkowych opłat po określonym okresie użytkowania.</w:t>
      </w:r>
    </w:p>
    <w:p w14:paraId="192EB720" w14:textId="41541E8A" w:rsidR="00F62DBC" w:rsidRPr="00A95B08" w:rsidRDefault="00F62DBC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Jeżeli w ramach opłat należnych producentowi modułów w ww. obszarach mieści się opłata za jakiekolwiek dodatkowe świadczenia, a w szczególności wsparcie techniczne, nieprzedłużenie korzystania z tych świadczeń przez Zamawiającego, nie może powodować </w:t>
      </w:r>
      <w:r w:rsidRPr="00A95B08">
        <w:rPr>
          <w:rFonts w:ascii="Times New Roman" w:hAnsi="Times New Roman" w:cs="Times New Roman"/>
          <w:color w:val="auto"/>
          <w:szCs w:val="24"/>
        </w:rPr>
        <w:lastRenderedPageBreak/>
        <w:t xml:space="preserve">ustania licencji na korzystanie z </w:t>
      </w:r>
      <w:r w:rsidR="001A0EAA" w:rsidRPr="00A95B08">
        <w:rPr>
          <w:rFonts w:ascii="Times New Roman" w:hAnsi="Times New Roman" w:cs="Times New Roman"/>
          <w:color w:val="auto"/>
          <w:szCs w:val="24"/>
        </w:rPr>
        <w:t>EOD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lub uprawniać producenta do wypowiedzenia umowy licencyjnej.</w:t>
      </w:r>
    </w:p>
    <w:p w14:paraId="7ACCBA3C" w14:textId="36468329" w:rsidR="00F62DBC" w:rsidRPr="00A95B08" w:rsidRDefault="00F62DBC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Jeżeli do poprawnej pracy </w:t>
      </w:r>
      <w:r w:rsidR="001A0EAA" w:rsidRPr="00A95B08">
        <w:rPr>
          <w:rFonts w:ascii="Times New Roman" w:hAnsi="Times New Roman" w:cs="Times New Roman"/>
          <w:color w:val="auto"/>
          <w:szCs w:val="24"/>
        </w:rPr>
        <w:t xml:space="preserve">w EOD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r w:rsidR="001A0EAA" w:rsidRPr="00A95B08">
        <w:rPr>
          <w:rFonts w:ascii="Times New Roman" w:hAnsi="Times New Roman" w:cs="Times New Roman"/>
          <w:color w:val="auto"/>
          <w:szCs w:val="24"/>
        </w:rPr>
        <w:t xml:space="preserve">przez 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Zamawiającego niezbędne jest dostarczenie oprogramowania standardowego lub części oprogramowania firm zewnętrznych, Wykonawca musi dostarczyć to oprogramowanie wraz z licencjami w cenie oferty. </w:t>
      </w:r>
    </w:p>
    <w:p w14:paraId="4A2292F6" w14:textId="6328AB87" w:rsidR="00F44E64" w:rsidRPr="00A95B08" w:rsidRDefault="00F44E64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Wykonawca zobowiązany jest do udzielenia Zamawiającemu bezterminowej licencji do korzystania z przedmiotu zamówienia, a na powstałe dla Zamawiającego dodatkowe oprogramowanie oraz połączenia API przekaże licencję.  </w:t>
      </w:r>
    </w:p>
    <w:p w14:paraId="5E833EE4" w14:textId="77777777" w:rsidR="00FD70CA" w:rsidRPr="00A95B08" w:rsidRDefault="00FD70CA" w:rsidP="00BB2245">
      <w:p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</w:p>
    <w:p w14:paraId="29133AE8" w14:textId="77777777" w:rsidR="00FD70CA" w:rsidRPr="00A95B08" w:rsidRDefault="00FD70CA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bCs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>Gwarancja</w:t>
      </w:r>
      <w:r w:rsidRPr="00A95B08">
        <w:rPr>
          <w:rFonts w:ascii="Times New Roman" w:hAnsi="Times New Roman" w:cs="Times New Roman"/>
          <w:bCs/>
          <w:color w:val="auto"/>
          <w:szCs w:val="24"/>
        </w:rPr>
        <w:t xml:space="preserve"> </w:t>
      </w:r>
    </w:p>
    <w:p w14:paraId="61C7AF85" w14:textId="13FEEC17" w:rsidR="00FD70CA" w:rsidRPr="00BB2245" w:rsidRDefault="00FD70CA" w:rsidP="004B107E">
      <w:pPr>
        <w:pStyle w:val="Akapitzlist"/>
        <w:numPr>
          <w:ilvl w:val="1"/>
          <w:numId w:val="3"/>
        </w:numPr>
        <w:spacing w:after="44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Wykonawca w ramach wynagrodzenia udzieli Zamawiającemu gwarancji na płynne, prawidłowe tj. wolne od jakichkolwiek błędów funkcjonowanie Systemu, w tym prawidłowe funkcjonowanie wszystkich komponentów poszczególnych modułów </w:t>
      </w:r>
      <w:r w:rsidR="00DE4AC4">
        <w:rPr>
          <w:rFonts w:ascii="Times New Roman" w:hAnsi="Times New Roman" w:cs="Times New Roman"/>
          <w:color w:val="auto"/>
          <w:szCs w:val="24"/>
        </w:rPr>
        <w:t xml:space="preserve">EOD </w:t>
      </w:r>
      <w:r w:rsidRPr="00BB2245">
        <w:rPr>
          <w:rFonts w:ascii="Times New Roman" w:hAnsi="Times New Roman" w:cs="Times New Roman"/>
          <w:color w:val="auto"/>
          <w:szCs w:val="24"/>
        </w:rPr>
        <w:t xml:space="preserve">dostarczonych w ramach Umowy przez okres </w:t>
      </w:r>
      <w:r w:rsidR="00C81912" w:rsidRPr="00BB2245">
        <w:rPr>
          <w:rFonts w:ascii="Times New Roman" w:hAnsi="Times New Roman" w:cs="Times New Roman"/>
          <w:color w:val="auto"/>
          <w:szCs w:val="24"/>
        </w:rPr>
        <w:t xml:space="preserve"> zgodny z ofertą Wykonawcy</w:t>
      </w:r>
      <w:r w:rsidRPr="00BB2245">
        <w:rPr>
          <w:rFonts w:ascii="Times New Roman" w:hAnsi="Times New Roman" w:cs="Times New Roman"/>
          <w:color w:val="auto"/>
          <w:szCs w:val="24"/>
        </w:rPr>
        <w:t>.</w:t>
      </w:r>
    </w:p>
    <w:p w14:paraId="18926917" w14:textId="72815B14" w:rsidR="00FD70CA" w:rsidRPr="00A95B08" w:rsidRDefault="00FD70CA" w:rsidP="004B107E">
      <w:pPr>
        <w:pStyle w:val="Akapitzlist"/>
        <w:numPr>
          <w:ilvl w:val="1"/>
          <w:numId w:val="3"/>
        </w:numPr>
        <w:spacing w:after="44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Wykonawca zobowiązuje się do świadczenia usług Gwarancji w odniesieniu do  </w:t>
      </w:r>
      <w:r w:rsidR="00245DC3" w:rsidRPr="00A95B08">
        <w:rPr>
          <w:rFonts w:ascii="Times New Roman" w:hAnsi="Times New Roman" w:cs="Times New Roman"/>
          <w:color w:val="auto"/>
          <w:szCs w:val="24"/>
        </w:rPr>
        <w:t xml:space="preserve">wszystkich elementów EOD </w:t>
      </w:r>
      <w:r w:rsidRPr="00A95B08">
        <w:rPr>
          <w:rFonts w:ascii="Times New Roman" w:hAnsi="Times New Roman" w:cs="Times New Roman"/>
          <w:color w:val="auto"/>
          <w:szCs w:val="24"/>
        </w:rPr>
        <w:t>współdziałających</w:t>
      </w:r>
      <w:r w:rsidR="00245DC3" w:rsidRPr="00A95B08">
        <w:rPr>
          <w:rFonts w:ascii="Times New Roman" w:hAnsi="Times New Roman" w:cs="Times New Roman"/>
          <w:color w:val="auto"/>
          <w:szCs w:val="24"/>
        </w:rPr>
        <w:t xml:space="preserve"> w całości.</w:t>
      </w:r>
    </w:p>
    <w:p w14:paraId="43D66295" w14:textId="0407AF85" w:rsidR="00FD70CA" w:rsidRPr="00A95B08" w:rsidRDefault="00FD70CA" w:rsidP="004B107E">
      <w:pPr>
        <w:pStyle w:val="Akapitzlist"/>
        <w:numPr>
          <w:ilvl w:val="1"/>
          <w:numId w:val="3"/>
        </w:numPr>
        <w:spacing w:after="44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Modyfikacje oprogramowania poszczególnych modułów, rozumiane jako zmiany w</w:t>
      </w:r>
      <w:r w:rsidR="00BB2245">
        <w:rPr>
          <w:rFonts w:ascii="Times New Roman" w:hAnsi="Times New Roman" w:cs="Times New Roman"/>
          <w:color w:val="auto"/>
          <w:szCs w:val="24"/>
        </w:rPr>
        <w:t> </w:t>
      </w:r>
      <w:r w:rsidRPr="00A95B08">
        <w:rPr>
          <w:rFonts w:ascii="Times New Roman" w:hAnsi="Times New Roman" w:cs="Times New Roman"/>
          <w:color w:val="auto"/>
          <w:szCs w:val="24"/>
        </w:rPr>
        <w:t>Oprogramowaniu będące wynikiem prac programistycznych, nie wykonane przez Wykonawcę, nie są objęte gwarancją.</w:t>
      </w:r>
    </w:p>
    <w:p w14:paraId="1290D60F" w14:textId="77777777" w:rsidR="00FD70CA" w:rsidRPr="00A95B08" w:rsidRDefault="00FD70CA" w:rsidP="004B107E">
      <w:pPr>
        <w:pStyle w:val="Akapitzlist"/>
        <w:numPr>
          <w:ilvl w:val="1"/>
          <w:numId w:val="3"/>
        </w:numPr>
        <w:spacing w:after="44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Zamawiający może dochodzić roszczeń z tytułu gwarancji, także po upływie terminu Gwarancji, jeżeli zgłoszenie Wady nastąpiło przed upływem tego terminu.</w:t>
      </w:r>
    </w:p>
    <w:p w14:paraId="5970AE73" w14:textId="0404D683" w:rsidR="00FD70CA" w:rsidRPr="00A95B08" w:rsidRDefault="00FD70CA" w:rsidP="004B107E">
      <w:pPr>
        <w:pStyle w:val="Akapitzlist"/>
        <w:numPr>
          <w:ilvl w:val="1"/>
          <w:numId w:val="3"/>
        </w:numPr>
        <w:spacing w:after="44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W przypadku ujawnienia błędów w oprogramowaniu modułu</w:t>
      </w:r>
      <w:r w:rsidR="00245DC3" w:rsidRPr="00A95B08">
        <w:rPr>
          <w:rFonts w:ascii="Times New Roman" w:hAnsi="Times New Roman" w:cs="Times New Roman"/>
          <w:color w:val="auto"/>
          <w:szCs w:val="24"/>
        </w:rPr>
        <w:t xml:space="preserve"> EOD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Wykonawca zobowiązany jest do ich usunięcia w następujących terminach:</w:t>
      </w:r>
    </w:p>
    <w:p w14:paraId="52E16A09" w14:textId="52283E77" w:rsidR="00FD70CA" w:rsidRPr="00121185" w:rsidRDefault="00FD70CA" w:rsidP="004B107E">
      <w:pPr>
        <w:pStyle w:val="Akapitzlist"/>
        <w:numPr>
          <w:ilvl w:val="2"/>
          <w:numId w:val="3"/>
        </w:numPr>
        <w:spacing w:after="44"/>
        <w:jc w:val="both"/>
        <w:rPr>
          <w:rFonts w:ascii="Times New Roman" w:hAnsi="Times New Roman" w:cs="Times New Roman"/>
          <w:color w:val="auto"/>
          <w:szCs w:val="24"/>
        </w:rPr>
      </w:pPr>
      <w:r w:rsidRPr="00121185">
        <w:rPr>
          <w:rFonts w:ascii="Times New Roman" w:hAnsi="Times New Roman" w:cs="Times New Roman"/>
          <w:color w:val="auto"/>
          <w:szCs w:val="24"/>
        </w:rPr>
        <w:t xml:space="preserve">w przypadku ujawnienia </w:t>
      </w:r>
      <w:r w:rsidR="00B2730F" w:rsidRPr="00121185">
        <w:rPr>
          <w:rFonts w:ascii="Times New Roman" w:hAnsi="Times New Roman" w:cs="Times New Roman"/>
          <w:b/>
          <w:color w:val="auto"/>
          <w:szCs w:val="24"/>
        </w:rPr>
        <w:t>Awarii</w:t>
      </w:r>
      <w:r w:rsidRPr="00121185">
        <w:rPr>
          <w:rFonts w:ascii="Times New Roman" w:hAnsi="Times New Roman" w:cs="Times New Roman"/>
          <w:b/>
          <w:color w:val="auto"/>
          <w:szCs w:val="24"/>
        </w:rPr>
        <w:t xml:space="preserve"> </w:t>
      </w:r>
      <w:r w:rsidRPr="00121185">
        <w:rPr>
          <w:rFonts w:ascii="Times New Roman" w:hAnsi="Times New Roman" w:cs="Times New Roman"/>
          <w:color w:val="auto"/>
          <w:szCs w:val="24"/>
        </w:rPr>
        <w:t>– Wykonawca zobowiązuje się do jego usunięcia w</w:t>
      </w:r>
      <w:r w:rsidR="00BB2245" w:rsidRPr="00121185">
        <w:rPr>
          <w:rFonts w:ascii="Times New Roman" w:hAnsi="Times New Roman" w:cs="Times New Roman"/>
          <w:color w:val="auto"/>
          <w:szCs w:val="24"/>
        </w:rPr>
        <w:t> </w:t>
      </w:r>
      <w:r w:rsidRPr="00121185">
        <w:rPr>
          <w:rFonts w:ascii="Times New Roman" w:hAnsi="Times New Roman" w:cs="Times New Roman"/>
          <w:color w:val="auto"/>
          <w:szCs w:val="24"/>
        </w:rPr>
        <w:t xml:space="preserve">ciągu </w:t>
      </w:r>
      <w:r w:rsidR="000F4820">
        <w:rPr>
          <w:rFonts w:ascii="Times New Roman" w:hAnsi="Times New Roman" w:cs="Times New Roman"/>
          <w:color w:val="auto"/>
          <w:szCs w:val="24"/>
        </w:rPr>
        <w:t>maksimum</w:t>
      </w:r>
      <w:r w:rsidR="000F4820" w:rsidRPr="000F4820">
        <w:rPr>
          <w:rFonts w:ascii="Times New Roman" w:hAnsi="Times New Roman" w:cs="Times New Roman"/>
          <w:b/>
          <w:color w:val="auto"/>
          <w:szCs w:val="24"/>
        </w:rPr>
        <w:t xml:space="preserve"> 2</w:t>
      </w:r>
      <w:r w:rsidR="00747AD6">
        <w:rPr>
          <w:rFonts w:ascii="Times New Roman" w:hAnsi="Times New Roman" w:cs="Times New Roman"/>
          <w:b/>
          <w:color w:val="auto"/>
          <w:szCs w:val="24"/>
        </w:rPr>
        <w:t xml:space="preserve">-4 </w:t>
      </w:r>
      <w:r w:rsidR="002B4515" w:rsidRPr="00121185">
        <w:rPr>
          <w:rFonts w:ascii="Times New Roman" w:hAnsi="Times New Roman" w:cs="Times New Roman"/>
          <w:b/>
          <w:color w:val="auto"/>
          <w:szCs w:val="24"/>
        </w:rPr>
        <w:t>dni roboczych</w:t>
      </w:r>
      <w:r w:rsidR="00747AD6">
        <w:rPr>
          <w:rFonts w:ascii="Times New Roman" w:hAnsi="Times New Roman" w:cs="Times New Roman"/>
          <w:b/>
          <w:color w:val="auto"/>
          <w:szCs w:val="24"/>
        </w:rPr>
        <w:t xml:space="preserve"> (w zależności od złożonej oferty) </w:t>
      </w:r>
      <w:r w:rsidR="002B4515" w:rsidRPr="00121185">
        <w:rPr>
          <w:rFonts w:ascii="Times New Roman" w:hAnsi="Times New Roman" w:cs="Times New Roman"/>
          <w:b/>
          <w:color w:val="auto"/>
          <w:szCs w:val="24"/>
        </w:rPr>
        <w:t xml:space="preserve"> </w:t>
      </w:r>
      <w:r w:rsidRPr="00121185">
        <w:rPr>
          <w:rFonts w:ascii="Times New Roman" w:hAnsi="Times New Roman" w:cs="Times New Roman"/>
          <w:color w:val="auto"/>
          <w:szCs w:val="24"/>
        </w:rPr>
        <w:t>od momentu zgłoszenia,</w:t>
      </w:r>
    </w:p>
    <w:p w14:paraId="2CADC991" w14:textId="3D9637A4" w:rsidR="00FD70CA" w:rsidRPr="00121185" w:rsidRDefault="00B2730F" w:rsidP="004B107E">
      <w:pPr>
        <w:pStyle w:val="Akapitzlist"/>
        <w:numPr>
          <w:ilvl w:val="2"/>
          <w:numId w:val="3"/>
        </w:numPr>
        <w:spacing w:after="44"/>
        <w:jc w:val="both"/>
        <w:rPr>
          <w:rFonts w:ascii="Times New Roman" w:hAnsi="Times New Roman" w:cs="Times New Roman"/>
          <w:color w:val="auto"/>
          <w:szCs w:val="24"/>
        </w:rPr>
      </w:pPr>
      <w:r w:rsidRPr="00121185">
        <w:rPr>
          <w:rFonts w:ascii="Times New Roman" w:hAnsi="Times New Roman" w:cs="Times New Roman"/>
          <w:color w:val="auto"/>
          <w:szCs w:val="24"/>
        </w:rPr>
        <w:t xml:space="preserve">w przypadku ujawnienia </w:t>
      </w:r>
      <w:r w:rsidRPr="00121185">
        <w:rPr>
          <w:rFonts w:ascii="Times New Roman" w:hAnsi="Times New Roman" w:cs="Times New Roman"/>
          <w:b/>
          <w:color w:val="auto"/>
          <w:szCs w:val="24"/>
        </w:rPr>
        <w:t>Błędu</w:t>
      </w:r>
      <w:r w:rsidRPr="00121185">
        <w:rPr>
          <w:rFonts w:ascii="Times New Roman" w:hAnsi="Times New Roman" w:cs="Times New Roman"/>
          <w:color w:val="auto"/>
          <w:szCs w:val="24"/>
        </w:rPr>
        <w:t xml:space="preserve">  </w:t>
      </w:r>
      <w:r w:rsidR="00FD70CA" w:rsidRPr="00121185">
        <w:rPr>
          <w:rFonts w:ascii="Times New Roman" w:hAnsi="Times New Roman" w:cs="Times New Roman"/>
          <w:color w:val="auto"/>
          <w:szCs w:val="24"/>
        </w:rPr>
        <w:t>– Wykonawca zobowiązuje się do jego usunięcia w</w:t>
      </w:r>
      <w:r w:rsidR="00BB2245" w:rsidRPr="00121185">
        <w:rPr>
          <w:rFonts w:ascii="Times New Roman" w:hAnsi="Times New Roman" w:cs="Times New Roman"/>
          <w:color w:val="auto"/>
          <w:szCs w:val="24"/>
        </w:rPr>
        <w:t> </w:t>
      </w:r>
      <w:r w:rsidR="00FD70CA" w:rsidRPr="00121185">
        <w:rPr>
          <w:rFonts w:ascii="Times New Roman" w:hAnsi="Times New Roman" w:cs="Times New Roman"/>
          <w:color w:val="auto"/>
          <w:szCs w:val="24"/>
        </w:rPr>
        <w:t>ciągu</w:t>
      </w:r>
      <w:r w:rsidR="00FD70CA" w:rsidRPr="000F4820">
        <w:rPr>
          <w:rFonts w:ascii="Times New Roman" w:hAnsi="Times New Roman" w:cs="Times New Roman"/>
          <w:b/>
          <w:color w:val="auto"/>
          <w:szCs w:val="24"/>
        </w:rPr>
        <w:t xml:space="preserve"> </w:t>
      </w:r>
      <w:r w:rsidR="002B4515" w:rsidRPr="000F4820">
        <w:rPr>
          <w:rFonts w:ascii="Times New Roman" w:hAnsi="Times New Roman" w:cs="Times New Roman"/>
          <w:b/>
          <w:color w:val="auto"/>
          <w:szCs w:val="24"/>
        </w:rPr>
        <w:t>5</w:t>
      </w:r>
      <w:r w:rsidRPr="00121185">
        <w:rPr>
          <w:rFonts w:ascii="Times New Roman" w:hAnsi="Times New Roman" w:cs="Times New Roman"/>
          <w:b/>
          <w:color w:val="auto"/>
          <w:szCs w:val="24"/>
        </w:rPr>
        <w:t xml:space="preserve"> </w:t>
      </w:r>
      <w:r w:rsidR="00FD70CA" w:rsidRPr="00121185">
        <w:rPr>
          <w:rFonts w:ascii="Times New Roman" w:hAnsi="Times New Roman" w:cs="Times New Roman"/>
          <w:b/>
          <w:color w:val="auto"/>
          <w:szCs w:val="24"/>
        </w:rPr>
        <w:t>dni roboczych</w:t>
      </w:r>
      <w:r w:rsidR="00FD70CA" w:rsidRPr="00121185">
        <w:rPr>
          <w:rFonts w:ascii="Times New Roman" w:hAnsi="Times New Roman" w:cs="Times New Roman"/>
          <w:color w:val="auto"/>
          <w:szCs w:val="24"/>
        </w:rPr>
        <w:t xml:space="preserve"> od momentu zgłoszenia</w:t>
      </w:r>
    </w:p>
    <w:p w14:paraId="221A818A" w14:textId="2D0FFB29" w:rsidR="00FD70CA" w:rsidRPr="00121185" w:rsidRDefault="00FD70CA" w:rsidP="004B107E">
      <w:pPr>
        <w:pStyle w:val="Akapitzlist"/>
        <w:numPr>
          <w:ilvl w:val="2"/>
          <w:numId w:val="3"/>
        </w:numPr>
        <w:spacing w:after="44"/>
        <w:jc w:val="both"/>
        <w:rPr>
          <w:rFonts w:ascii="Times New Roman" w:hAnsi="Times New Roman" w:cs="Times New Roman"/>
          <w:color w:val="auto"/>
          <w:szCs w:val="24"/>
        </w:rPr>
      </w:pPr>
      <w:r w:rsidRPr="00121185">
        <w:rPr>
          <w:rFonts w:ascii="Times New Roman" w:hAnsi="Times New Roman" w:cs="Times New Roman"/>
          <w:color w:val="auto"/>
          <w:szCs w:val="24"/>
        </w:rPr>
        <w:t xml:space="preserve">W okresie gwarancji Wykonawca zobowiązany jest do usuwania wszelkich </w:t>
      </w:r>
      <w:r w:rsidR="00B2730F" w:rsidRPr="00121185">
        <w:rPr>
          <w:rFonts w:ascii="Times New Roman" w:hAnsi="Times New Roman" w:cs="Times New Roman"/>
          <w:b/>
          <w:color w:val="auto"/>
          <w:szCs w:val="24"/>
        </w:rPr>
        <w:t>U</w:t>
      </w:r>
      <w:r w:rsidRPr="00121185">
        <w:rPr>
          <w:rFonts w:ascii="Times New Roman" w:hAnsi="Times New Roman" w:cs="Times New Roman"/>
          <w:b/>
          <w:color w:val="auto"/>
          <w:szCs w:val="24"/>
        </w:rPr>
        <w:t>sterek</w:t>
      </w:r>
      <w:r w:rsidRPr="00121185">
        <w:rPr>
          <w:rFonts w:ascii="Times New Roman" w:hAnsi="Times New Roman" w:cs="Times New Roman"/>
          <w:color w:val="auto"/>
          <w:szCs w:val="24"/>
        </w:rPr>
        <w:t xml:space="preserve">, wad, braków, pomyłek lub błędów merytorycznych w dostarczonej Dokumentacji oraz we wdrożonym </w:t>
      </w:r>
      <w:r w:rsidR="00B2730F" w:rsidRPr="00121185">
        <w:rPr>
          <w:rFonts w:ascii="Times New Roman" w:hAnsi="Times New Roman" w:cs="Times New Roman"/>
          <w:color w:val="auto"/>
          <w:szCs w:val="24"/>
        </w:rPr>
        <w:t>EOD</w:t>
      </w:r>
      <w:r w:rsidRPr="00121185">
        <w:rPr>
          <w:rFonts w:ascii="Times New Roman" w:hAnsi="Times New Roman" w:cs="Times New Roman"/>
          <w:color w:val="auto"/>
          <w:szCs w:val="24"/>
        </w:rPr>
        <w:t xml:space="preserve">  w terminie nie dłuższym niż </w:t>
      </w:r>
      <w:r w:rsidR="00433A57" w:rsidRPr="00121185">
        <w:rPr>
          <w:rFonts w:ascii="Times New Roman" w:hAnsi="Times New Roman" w:cs="Times New Roman"/>
          <w:b/>
          <w:color w:val="auto"/>
          <w:szCs w:val="24"/>
        </w:rPr>
        <w:t>1</w:t>
      </w:r>
      <w:r w:rsidR="002B4515" w:rsidRPr="00121185">
        <w:rPr>
          <w:rFonts w:ascii="Times New Roman" w:hAnsi="Times New Roman" w:cs="Times New Roman"/>
          <w:b/>
          <w:color w:val="auto"/>
          <w:szCs w:val="24"/>
        </w:rPr>
        <w:t>5</w:t>
      </w:r>
      <w:r w:rsidR="00433A57" w:rsidRPr="00121185">
        <w:rPr>
          <w:rFonts w:ascii="Times New Roman" w:hAnsi="Times New Roman" w:cs="Times New Roman"/>
          <w:b/>
          <w:color w:val="auto"/>
          <w:szCs w:val="24"/>
        </w:rPr>
        <w:t xml:space="preserve"> </w:t>
      </w:r>
      <w:r w:rsidRPr="00121185">
        <w:rPr>
          <w:rFonts w:ascii="Times New Roman" w:hAnsi="Times New Roman" w:cs="Times New Roman"/>
          <w:b/>
          <w:color w:val="auto"/>
          <w:szCs w:val="24"/>
        </w:rPr>
        <w:t>dni roboczych</w:t>
      </w:r>
      <w:r w:rsidRPr="00121185">
        <w:rPr>
          <w:rFonts w:ascii="Times New Roman" w:hAnsi="Times New Roman" w:cs="Times New Roman"/>
          <w:color w:val="auto"/>
          <w:szCs w:val="24"/>
        </w:rPr>
        <w:t xml:space="preserve"> od dnia ich zgłoszenia przez Zamawiającego.</w:t>
      </w:r>
    </w:p>
    <w:p w14:paraId="6DE85802" w14:textId="77777777" w:rsidR="00FD70CA" w:rsidRPr="00A95B08" w:rsidRDefault="00FD70CA" w:rsidP="004B107E">
      <w:pPr>
        <w:pStyle w:val="Akapitzlist"/>
        <w:numPr>
          <w:ilvl w:val="1"/>
          <w:numId w:val="3"/>
        </w:numPr>
        <w:spacing w:after="44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Zamawiający zobowiązuje się dołożyć starań w celu umożliwienia Wykonawcy świadczenia Gwarancji, a w szczególności:</w:t>
      </w:r>
    </w:p>
    <w:p w14:paraId="05852C82" w14:textId="77777777" w:rsidR="00FD70CA" w:rsidRPr="00A95B08" w:rsidRDefault="00FD70CA" w:rsidP="004B107E">
      <w:pPr>
        <w:pStyle w:val="Akapitzlist"/>
        <w:numPr>
          <w:ilvl w:val="2"/>
          <w:numId w:val="3"/>
        </w:numPr>
        <w:spacing w:after="4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udostępnić niezwłocznie System lub jego część objęte zgłoszeniem , w szczególności poprzez udostępnienie elementu Infrastruktury oraz stanowisk komputerowych, na których zainstalowano Oprogramowanie,</w:t>
      </w:r>
    </w:p>
    <w:p w14:paraId="61091A5E" w14:textId="77777777" w:rsidR="00FD70CA" w:rsidRPr="00A95B08" w:rsidRDefault="00FD70CA" w:rsidP="004B107E">
      <w:pPr>
        <w:pStyle w:val="Akapitzlist"/>
        <w:numPr>
          <w:ilvl w:val="2"/>
          <w:numId w:val="3"/>
        </w:numPr>
        <w:spacing w:after="4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jeżeli jest to konieczne udostępnić pomieszczenia, w których znajduje się Infrastruktura, jeśli dostęp bezpośredni jest potrzebny do usunięcia Wady,</w:t>
      </w:r>
    </w:p>
    <w:p w14:paraId="35456942" w14:textId="77777777" w:rsidR="00FD70CA" w:rsidRPr="00A95B08" w:rsidRDefault="00FD70CA" w:rsidP="004B107E">
      <w:pPr>
        <w:pStyle w:val="Akapitzlist"/>
        <w:numPr>
          <w:ilvl w:val="2"/>
          <w:numId w:val="3"/>
        </w:numPr>
        <w:spacing w:after="44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 zależności od okoliczności i bieżącej działalności operacyjnej Zamawiającego, ograniczyć dostępność Oprogramowania dla użytkowników, celem uzyskania stabilnej pracy pozostałej części Oprogramowania lub podjąć decyzję o czasowym zawieszeniu funkcjonowania Oprogramowania na czas niezbędny do usunięcia Wady. </w:t>
      </w:r>
    </w:p>
    <w:p w14:paraId="42E3CC0A" w14:textId="79FEA812" w:rsidR="00FD70CA" w:rsidRPr="00A95B08" w:rsidRDefault="00FD70CA" w:rsidP="004B107E">
      <w:pPr>
        <w:pStyle w:val="Akapitzlist"/>
        <w:numPr>
          <w:ilvl w:val="1"/>
          <w:numId w:val="3"/>
        </w:numPr>
        <w:spacing w:after="44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Usługa gwarancyjna będzie świadczona na wniosek Zamawiającego w terminie uzgodnionym przez strony, w miejscu użytkowania </w:t>
      </w:r>
      <w:r w:rsidR="00B2730F" w:rsidRPr="00A95B08">
        <w:rPr>
          <w:rFonts w:ascii="Times New Roman" w:hAnsi="Times New Roman" w:cs="Times New Roman"/>
          <w:color w:val="auto"/>
          <w:szCs w:val="24"/>
        </w:rPr>
        <w:t>EOD</w:t>
      </w:r>
      <w:r w:rsidRPr="00A95B08">
        <w:rPr>
          <w:rFonts w:ascii="Times New Roman" w:hAnsi="Times New Roman" w:cs="Times New Roman"/>
          <w:color w:val="auto"/>
          <w:szCs w:val="24"/>
        </w:rPr>
        <w:t>.</w:t>
      </w:r>
    </w:p>
    <w:p w14:paraId="381764EA" w14:textId="77777777" w:rsidR="00FD70CA" w:rsidRPr="00A95B08" w:rsidRDefault="00FD70CA" w:rsidP="004B107E">
      <w:pPr>
        <w:pStyle w:val="Akapitzlist"/>
        <w:numPr>
          <w:ilvl w:val="1"/>
          <w:numId w:val="3"/>
        </w:numPr>
        <w:spacing w:after="44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lastRenderedPageBreak/>
        <w:t>Usługi Gwarancji  muszą być realizowane przez producenta lub autoryzowanego partnera serwisowego producenta, przy czym warunki te muszą być zgodne z warunkami Zamawiającego.</w:t>
      </w:r>
    </w:p>
    <w:p w14:paraId="74873135" w14:textId="0548FA18" w:rsidR="00FD70CA" w:rsidRPr="00A95B08" w:rsidRDefault="00FD70CA" w:rsidP="004B107E">
      <w:pPr>
        <w:pStyle w:val="Akapitzlist"/>
        <w:numPr>
          <w:ilvl w:val="1"/>
          <w:numId w:val="3"/>
        </w:numPr>
        <w:spacing w:after="44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Wykonawca zapewni pojedynczy punkt kontaktu przyjmujący zgłoszenia </w:t>
      </w:r>
      <w:r w:rsidR="00B2730F" w:rsidRPr="00A95B08">
        <w:rPr>
          <w:rFonts w:ascii="Times New Roman" w:hAnsi="Times New Roman" w:cs="Times New Roman"/>
          <w:color w:val="auto"/>
          <w:szCs w:val="24"/>
        </w:rPr>
        <w:t xml:space="preserve">w zakresie awarii, błędów, usterek EOD. </w:t>
      </w:r>
      <w:r w:rsidRPr="00A95B08">
        <w:rPr>
          <w:rFonts w:ascii="Times New Roman" w:hAnsi="Times New Roman" w:cs="Times New Roman"/>
          <w:color w:val="auto"/>
          <w:szCs w:val="24"/>
        </w:rPr>
        <w:t>Wykonawca zapewni nieprzerwane przyjmowanie zgłoszeń wad w  języku polskim (od 8.00-15.00, w Dniach Roboczych od poniedziałku do piątku).</w:t>
      </w:r>
    </w:p>
    <w:p w14:paraId="0177B40C" w14:textId="77777777" w:rsidR="00FD70CA" w:rsidRPr="00A95B08" w:rsidRDefault="00FD70CA" w:rsidP="004B107E">
      <w:pPr>
        <w:pStyle w:val="Akapitzlist"/>
        <w:numPr>
          <w:ilvl w:val="1"/>
          <w:numId w:val="3"/>
        </w:numPr>
        <w:spacing w:after="44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bookmarkStart w:id="2" w:name="_Ref266962702"/>
      <w:bookmarkStart w:id="3" w:name="_Ref172379425"/>
      <w:r w:rsidRPr="00A95B08">
        <w:rPr>
          <w:rFonts w:ascii="Times New Roman" w:hAnsi="Times New Roman" w:cs="Times New Roman"/>
          <w:color w:val="auto"/>
          <w:szCs w:val="24"/>
        </w:rPr>
        <w:t>Zamawiający dopuszcza, zastosowanie zdalnego dostępu przez zabezpieczone łącze internetowe. W tym celu Wykonawca zobowiązany jest:</w:t>
      </w:r>
      <w:bookmarkEnd w:id="2"/>
      <w:r w:rsidRPr="00A95B08">
        <w:rPr>
          <w:rFonts w:ascii="Times New Roman" w:hAnsi="Times New Roman" w:cs="Times New Roman"/>
          <w:color w:val="auto"/>
          <w:szCs w:val="24"/>
        </w:rPr>
        <w:t xml:space="preserve"> </w:t>
      </w:r>
      <w:bookmarkEnd w:id="3"/>
    </w:p>
    <w:p w14:paraId="6842D226" w14:textId="1FCDD74C" w:rsidR="00FD70CA" w:rsidRPr="00A95B08" w:rsidRDefault="00FD70CA" w:rsidP="004B107E">
      <w:pPr>
        <w:pStyle w:val="Akapitzlist"/>
        <w:numPr>
          <w:ilvl w:val="2"/>
          <w:numId w:val="3"/>
        </w:numPr>
        <w:spacing w:after="44"/>
        <w:ind w:left="1701" w:hanging="839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uzyskać zgodę </w:t>
      </w:r>
      <w:r w:rsidR="003E39E1">
        <w:rPr>
          <w:rFonts w:ascii="Times New Roman" w:hAnsi="Times New Roman" w:cs="Times New Roman"/>
          <w:color w:val="auto"/>
          <w:szCs w:val="24"/>
        </w:rPr>
        <w:t>AWF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na wykonanie czynności związanych z czynnym diagnozowaniem </w:t>
      </w:r>
      <w:r w:rsidR="003E39E1">
        <w:rPr>
          <w:rFonts w:ascii="Times New Roman" w:hAnsi="Times New Roman" w:cs="Times New Roman"/>
          <w:color w:val="auto"/>
          <w:szCs w:val="24"/>
        </w:rPr>
        <w:t>w</w:t>
      </w:r>
      <w:r w:rsidRPr="00A95B08">
        <w:rPr>
          <w:rFonts w:ascii="Times New Roman" w:hAnsi="Times New Roman" w:cs="Times New Roman"/>
          <w:color w:val="auto"/>
          <w:szCs w:val="24"/>
        </w:rPr>
        <w:t>ady z wykorzystaniem zdalnego dostępu,</w:t>
      </w:r>
    </w:p>
    <w:p w14:paraId="6684F8EF" w14:textId="1A6E4F3C" w:rsidR="00FD70CA" w:rsidRPr="00A95B08" w:rsidRDefault="00FD70CA" w:rsidP="004B107E">
      <w:pPr>
        <w:pStyle w:val="Akapitzlist"/>
        <w:numPr>
          <w:ilvl w:val="2"/>
          <w:numId w:val="3"/>
        </w:numPr>
        <w:spacing w:after="44"/>
        <w:ind w:left="1701" w:hanging="839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zwrócić się do </w:t>
      </w:r>
      <w:r w:rsidR="003E39E1">
        <w:rPr>
          <w:rFonts w:ascii="Times New Roman" w:hAnsi="Times New Roman" w:cs="Times New Roman"/>
          <w:color w:val="auto"/>
          <w:szCs w:val="24"/>
        </w:rPr>
        <w:t>AWF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o wykonanie czynności zabezpieczających dane oraz zdalny dostęp do Systemu,</w:t>
      </w:r>
    </w:p>
    <w:p w14:paraId="164EDB2B" w14:textId="77777777" w:rsidR="00FD70CA" w:rsidRPr="00A95B08" w:rsidRDefault="00FD70CA" w:rsidP="004B107E">
      <w:pPr>
        <w:pStyle w:val="Akapitzlist"/>
        <w:numPr>
          <w:ilvl w:val="2"/>
          <w:numId w:val="3"/>
        </w:numPr>
        <w:spacing w:after="44"/>
        <w:ind w:left="1701" w:hanging="839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wstrzymać wykonywanie działań własnych do momentu zakończenia czynności Administratora Systemu wskazanych powyżej. </w:t>
      </w:r>
    </w:p>
    <w:p w14:paraId="6A2A2898" w14:textId="2B8517D3" w:rsidR="00FD70CA" w:rsidRPr="00A95B08" w:rsidRDefault="00FD70CA" w:rsidP="004B107E">
      <w:pPr>
        <w:pStyle w:val="Akapitzlist"/>
        <w:numPr>
          <w:ilvl w:val="1"/>
          <w:numId w:val="3"/>
        </w:numPr>
        <w:spacing w:after="44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Po dokonaniu Zgłoszenia  w sposób opisany powyżej, Wykonawca przystępuje do zdiagnozowania i weryfikacji </w:t>
      </w:r>
      <w:r w:rsidR="003E39E1">
        <w:rPr>
          <w:rFonts w:ascii="Times New Roman" w:hAnsi="Times New Roman" w:cs="Times New Roman"/>
          <w:color w:val="auto"/>
          <w:szCs w:val="24"/>
        </w:rPr>
        <w:t>w</w:t>
      </w:r>
      <w:r w:rsidRPr="00A95B08">
        <w:rPr>
          <w:rFonts w:ascii="Times New Roman" w:hAnsi="Times New Roman" w:cs="Times New Roman"/>
          <w:color w:val="auto"/>
          <w:szCs w:val="24"/>
        </w:rPr>
        <w:t>ady. W tym celu zabezpiecza konieczne dane Zamawiającego mające bezpośredni związek z przyczyną Zgłoszenia wady oraz dokonuje naprawy gwarancyjnej.</w:t>
      </w:r>
    </w:p>
    <w:p w14:paraId="6E644B39" w14:textId="1FFA9DF3" w:rsidR="00FD70CA" w:rsidRPr="00A95B08" w:rsidRDefault="00FD70CA" w:rsidP="004B107E">
      <w:pPr>
        <w:pStyle w:val="Akapitzlist"/>
        <w:numPr>
          <w:ilvl w:val="1"/>
          <w:numId w:val="3"/>
        </w:numPr>
        <w:spacing w:after="44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Jeżeli </w:t>
      </w:r>
      <w:r w:rsidR="00B2730F" w:rsidRPr="00A95B08">
        <w:rPr>
          <w:rFonts w:ascii="Times New Roman" w:hAnsi="Times New Roman" w:cs="Times New Roman"/>
          <w:color w:val="auto"/>
          <w:szCs w:val="24"/>
        </w:rPr>
        <w:t>Błąd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 lub Usterka lub Awaria nie wynika z błędnego działania Systemu, Wykonawca nie ma prawa naliczania kosztów wykonania diagnozy i weryfikacji Systemu.</w:t>
      </w:r>
    </w:p>
    <w:p w14:paraId="4F667AF1" w14:textId="6C8A37C2" w:rsidR="00FD70CA" w:rsidRPr="00A95B08" w:rsidRDefault="00FD70CA" w:rsidP="004B107E">
      <w:pPr>
        <w:pStyle w:val="Akapitzlist"/>
        <w:numPr>
          <w:ilvl w:val="1"/>
          <w:numId w:val="3"/>
        </w:numPr>
        <w:spacing w:after="44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Każdorazowo Zamawiający potwierdzi poprawność wykonanej naprawy. Tylko w przypadku pozytywnego rozwiązania naprawy tj. wyeliminowaniu Wady w systemie zgłoszeniowym może zostać odnotowana informacja o zakończeniu zgłoszenia.</w:t>
      </w:r>
    </w:p>
    <w:p w14:paraId="29875D19" w14:textId="77777777" w:rsidR="00FD70CA" w:rsidRPr="00A95B08" w:rsidRDefault="00FD70CA" w:rsidP="004B107E">
      <w:pPr>
        <w:pStyle w:val="Akapitzlist"/>
        <w:numPr>
          <w:ilvl w:val="1"/>
          <w:numId w:val="3"/>
        </w:numPr>
        <w:spacing w:after="44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W ramach Gwarancji  Wykonawca dostarczy Zamawiającemu aktualizacje i poprawki do Oprogramowania wynikające z regulacji zewnętrznych, </w:t>
      </w:r>
    </w:p>
    <w:p w14:paraId="55E23091" w14:textId="62314DAF" w:rsidR="00FD70CA" w:rsidRPr="00A95B08" w:rsidRDefault="00FD70CA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b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 xml:space="preserve">Zakres wsparcia powdrożeniowego obejmuje: </w:t>
      </w:r>
    </w:p>
    <w:p w14:paraId="616DFE12" w14:textId="2B83BC04" w:rsidR="00FD70CA" w:rsidRPr="00A95B08" w:rsidRDefault="00FD70CA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dostarczanie, w formie elektronicznej, informacji o planowanych nowych wersjach oprogramowania, </w:t>
      </w:r>
    </w:p>
    <w:p w14:paraId="53B8D8BF" w14:textId="1D2DBE98" w:rsidR="00FD70CA" w:rsidRPr="00A95B08" w:rsidRDefault="00FD70CA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nieodpłatną aktualizację oprogramowania, </w:t>
      </w:r>
    </w:p>
    <w:p w14:paraId="755FF9EA" w14:textId="77777777" w:rsidR="00FD70CA" w:rsidRPr="00A95B08" w:rsidRDefault="00FD70CA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nieodpłatną aktualizację Dokumentacji (podręcznik administratora i podręcznik użytkownika), </w:t>
      </w:r>
    </w:p>
    <w:p w14:paraId="7E0380BD" w14:textId="77777777" w:rsidR="00FD70CA" w:rsidRPr="00A95B08" w:rsidRDefault="00FD70CA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nieodpłatne aktualizacje usuwające usterki w Oprogramowaniu, </w:t>
      </w:r>
    </w:p>
    <w:p w14:paraId="676EC0E1" w14:textId="77777777" w:rsidR="00FD70CA" w:rsidRPr="00A95B08" w:rsidRDefault="00FD70CA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doradztwo telefoniczne oraz elektroniczne w zakresie użytkowania EOD, </w:t>
      </w:r>
    </w:p>
    <w:p w14:paraId="1EEA5913" w14:textId="77777777" w:rsidR="00FD70CA" w:rsidRPr="00A95B08" w:rsidRDefault="00FD70CA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doradztwo w zakresie rozwoju EOD, </w:t>
      </w:r>
    </w:p>
    <w:p w14:paraId="1F67DF82" w14:textId="2A69AD59" w:rsidR="00FD70CA" w:rsidRPr="00A95B08" w:rsidRDefault="00FD70CA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monitorowanie działania EOD, rozwiązywanie incydentów i problemów w</w:t>
      </w:r>
      <w:r w:rsidR="00BB2245">
        <w:rPr>
          <w:rFonts w:ascii="Times New Roman" w:hAnsi="Times New Roman" w:cs="Times New Roman"/>
          <w:color w:val="auto"/>
          <w:szCs w:val="24"/>
        </w:rPr>
        <w:t> 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funkcjonowaniu systemu, </w:t>
      </w:r>
    </w:p>
    <w:p w14:paraId="6EF63B24" w14:textId="77777777" w:rsidR="00FD70CA" w:rsidRPr="00A95B08" w:rsidRDefault="00FD70CA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obsługę zgłoszeń awarii/błędów/usterek (rozwiązywanie problemów technicznych), </w:t>
      </w:r>
    </w:p>
    <w:p w14:paraId="7747C7C4" w14:textId="00A79AD1" w:rsidR="00FD70CA" w:rsidRPr="00A95B08" w:rsidRDefault="00FD70CA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>wsparcie funkcjonalne (helpdesk – rozwiązywanie problemów funkcjonalnych) dla administratorów EOD, usługę rozbudowy EOD w wymiarze co najmniej 200</w:t>
      </w:r>
      <w:r w:rsidR="00BB2245">
        <w:rPr>
          <w:rFonts w:ascii="Times New Roman" w:hAnsi="Times New Roman" w:cs="Times New Roman"/>
          <w:color w:val="auto"/>
          <w:szCs w:val="24"/>
        </w:rPr>
        <w:t> </w:t>
      </w:r>
      <w:r w:rsidRPr="00A95B08">
        <w:rPr>
          <w:rFonts w:ascii="Times New Roman" w:hAnsi="Times New Roman" w:cs="Times New Roman"/>
          <w:color w:val="auto"/>
          <w:szCs w:val="24"/>
        </w:rPr>
        <w:t xml:space="preserve">roboczogodzin.  </w:t>
      </w:r>
    </w:p>
    <w:p w14:paraId="17C7956E" w14:textId="77777777" w:rsidR="00FD70CA" w:rsidRPr="00A95B08" w:rsidRDefault="00FD70CA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color w:val="auto"/>
          <w:szCs w:val="24"/>
        </w:rPr>
        <w:t xml:space="preserve"> W ramach realizacji zamówienia Wykonawca zobowiązany jest do przeszkolenia wskazanych przez Zamawiającego 150 pracowników.  </w:t>
      </w:r>
    </w:p>
    <w:p w14:paraId="2A49377B" w14:textId="77777777" w:rsidR="00FD70CA" w:rsidRPr="00A95B08" w:rsidRDefault="00FD70CA" w:rsidP="00BB2245">
      <w:pPr>
        <w:pStyle w:val="Akapitzlist"/>
        <w:spacing w:after="44" w:line="240" w:lineRule="auto"/>
        <w:ind w:left="993" w:firstLine="0"/>
        <w:jc w:val="both"/>
        <w:rPr>
          <w:rFonts w:ascii="Times New Roman" w:hAnsi="Times New Roman" w:cs="Times New Roman"/>
          <w:color w:val="auto"/>
          <w:szCs w:val="24"/>
        </w:rPr>
      </w:pPr>
    </w:p>
    <w:p w14:paraId="0D33E881" w14:textId="2E62077F" w:rsidR="00F44E64" w:rsidRPr="00A95B08" w:rsidRDefault="00F44E64" w:rsidP="004B107E">
      <w:pPr>
        <w:pStyle w:val="Akapitzlist"/>
        <w:numPr>
          <w:ilvl w:val="0"/>
          <w:numId w:val="3"/>
        </w:numPr>
        <w:spacing w:after="44" w:line="240" w:lineRule="auto"/>
        <w:jc w:val="both"/>
        <w:rPr>
          <w:rFonts w:ascii="Times New Roman" w:hAnsi="Times New Roman" w:cs="Times New Roman"/>
          <w:color w:val="auto"/>
          <w:szCs w:val="24"/>
        </w:rPr>
      </w:pPr>
      <w:r w:rsidRPr="00A95B08">
        <w:rPr>
          <w:rFonts w:ascii="Times New Roman" w:hAnsi="Times New Roman" w:cs="Times New Roman"/>
          <w:b/>
          <w:color w:val="auto"/>
          <w:szCs w:val="24"/>
        </w:rPr>
        <w:t>Terminy</w:t>
      </w:r>
    </w:p>
    <w:p w14:paraId="01C64F15" w14:textId="78E823D8" w:rsidR="00F44E64" w:rsidRPr="00BB0FA1" w:rsidRDefault="00F44E64" w:rsidP="004B107E">
      <w:pPr>
        <w:pStyle w:val="Akapitzlist"/>
        <w:numPr>
          <w:ilvl w:val="1"/>
          <w:numId w:val="3"/>
        </w:numPr>
        <w:spacing w:after="44" w:line="240" w:lineRule="auto"/>
        <w:ind w:left="993" w:hanging="633"/>
        <w:jc w:val="both"/>
        <w:rPr>
          <w:rFonts w:ascii="Times New Roman" w:hAnsi="Times New Roman" w:cs="Times New Roman"/>
          <w:color w:val="auto"/>
          <w:szCs w:val="24"/>
        </w:rPr>
      </w:pPr>
      <w:r w:rsidRPr="00BB0FA1">
        <w:rPr>
          <w:rFonts w:ascii="Times New Roman" w:hAnsi="Times New Roman" w:cs="Times New Roman"/>
          <w:color w:val="auto"/>
          <w:szCs w:val="24"/>
        </w:rPr>
        <w:lastRenderedPageBreak/>
        <w:t xml:space="preserve">Wykonawca zobowiązany jest zrealizować przedmiot zamówienia w terminie nie dłuższym niż </w:t>
      </w:r>
      <w:r w:rsidR="00EC4F0D" w:rsidRPr="00BB0FA1">
        <w:rPr>
          <w:rFonts w:ascii="Times New Roman" w:hAnsi="Times New Roman" w:cs="Times New Roman"/>
          <w:color w:val="auto"/>
          <w:szCs w:val="24"/>
        </w:rPr>
        <w:t xml:space="preserve">do </w:t>
      </w:r>
      <w:r w:rsidR="00BB2245" w:rsidRPr="00BB0FA1">
        <w:rPr>
          <w:rFonts w:ascii="Times New Roman" w:hAnsi="Times New Roman" w:cs="Times New Roman"/>
          <w:color w:val="auto"/>
          <w:szCs w:val="24"/>
        </w:rPr>
        <w:t>30.09.2023 r.</w:t>
      </w:r>
      <w:r w:rsidRPr="00BB0FA1">
        <w:rPr>
          <w:rFonts w:ascii="Times New Roman" w:hAnsi="Times New Roman" w:cs="Times New Roman"/>
          <w:color w:val="auto"/>
          <w:szCs w:val="24"/>
        </w:rPr>
        <w:t xml:space="preserve"> Po wdrożeniu Wykonawca zapewni Zamawiającemu</w:t>
      </w:r>
      <w:r w:rsidR="00C07900" w:rsidRPr="00BB0FA1">
        <w:rPr>
          <w:rFonts w:ascii="Times New Roman" w:hAnsi="Times New Roman" w:cs="Times New Roman"/>
          <w:color w:val="auto"/>
          <w:szCs w:val="24"/>
        </w:rPr>
        <w:t xml:space="preserve"> </w:t>
      </w:r>
      <w:r w:rsidRPr="00BB0FA1">
        <w:rPr>
          <w:rFonts w:ascii="Times New Roman" w:hAnsi="Times New Roman" w:cs="Times New Roman"/>
          <w:color w:val="auto"/>
          <w:szCs w:val="24"/>
        </w:rPr>
        <w:t xml:space="preserve"> </w:t>
      </w:r>
      <w:r w:rsidR="00C07900" w:rsidRPr="00BB0FA1">
        <w:rPr>
          <w:rFonts w:ascii="Times New Roman" w:hAnsi="Times New Roman" w:cs="Times New Roman"/>
          <w:color w:val="auto"/>
          <w:szCs w:val="24"/>
        </w:rPr>
        <w:t xml:space="preserve">gwarancję jakości </w:t>
      </w:r>
      <w:r w:rsidRPr="00BB0FA1">
        <w:rPr>
          <w:rFonts w:ascii="Times New Roman" w:hAnsi="Times New Roman" w:cs="Times New Roman"/>
          <w:color w:val="auto"/>
          <w:szCs w:val="24"/>
        </w:rPr>
        <w:t xml:space="preserve">przez okres </w:t>
      </w:r>
      <w:r w:rsidR="00C07900" w:rsidRPr="00BB0FA1">
        <w:rPr>
          <w:rFonts w:ascii="Times New Roman" w:hAnsi="Times New Roman" w:cs="Times New Roman"/>
          <w:b/>
          <w:color w:val="auto"/>
          <w:szCs w:val="24"/>
        </w:rPr>
        <w:t>zgodny ze złożoną ofertą Wykonawcy</w:t>
      </w:r>
      <w:r w:rsidR="00C07900" w:rsidRPr="00BB0FA1">
        <w:rPr>
          <w:rFonts w:ascii="Times New Roman" w:hAnsi="Times New Roman" w:cs="Times New Roman"/>
          <w:color w:val="auto"/>
          <w:szCs w:val="24"/>
        </w:rPr>
        <w:t xml:space="preserve"> </w:t>
      </w:r>
      <w:r w:rsidRPr="00BB0FA1">
        <w:rPr>
          <w:rFonts w:ascii="Times New Roman" w:hAnsi="Times New Roman" w:cs="Times New Roman"/>
          <w:color w:val="auto"/>
          <w:szCs w:val="24"/>
        </w:rPr>
        <w:t xml:space="preserve"> </w:t>
      </w:r>
      <w:r w:rsidR="00C07900" w:rsidRPr="00BB0FA1">
        <w:rPr>
          <w:rFonts w:ascii="Times New Roman" w:hAnsi="Times New Roman" w:cs="Times New Roman"/>
          <w:color w:val="auto"/>
          <w:szCs w:val="24"/>
        </w:rPr>
        <w:t>o</w:t>
      </w:r>
      <w:r w:rsidRPr="00BB0FA1">
        <w:rPr>
          <w:rFonts w:ascii="Times New Roman" w:hAnsi="Times New Roman" w:cs="Times New Roman"/>
          <w:color w:val="auto"/>
          <w:szCs w:val="24"/>
        </w:rPr>
        <w:t>raz umożliwi zgłaszanie zaistniałych problemów poprzez internetowy punkt przyjmowania zgłoszeń</w:t>
      </w:r>
      <w:r w:rsidR="00BB2245" w:rsidRPr="00BB0FA1">
        <w:rPr>
          <w:rFonts w:ascii="Times New Roman" w:hAnsi="Times New Roman" w:cs="Times New Roman"/>
          <w:color w:val="auto"/>
          <w:szCs w:val="24"/>
        </w:rPr>
        <w:t>.</w:t>
      </w:r>
    </w:p>
    <w:p w14:paraId="63208FBF" w14:textId="77777777" w:rsidR="00F44E64" w:rsidRPr="00A95B08" w:rsidRDefault="00F44E64" w:rsidP="00BB2245">
      <w:pPr>
        <w:pStyle w:val="Akapitzlist"/>
        <w:spacing w:after="44" w:line="240" w:lineRule="auto"/>
        <w:ind w:left="993" w:firstLine="0"/>
        <w:jc w:val="both"/>
        <w:rPr>
          <w:rFonts w:ascii="Times New Roman" w:hAnsi="Times New Roman" w:cs="Times New Roman"/>
          <w:color w:val="auto"/>
          <w:szCs w:val="24"/>
        </w:rPr>
      </w:pPr>
    </w:p>
    <w:sectPr w:rsidR="00F44E64" w:rsidRPr="00A95B08" w:rsidSect="00D5581C">
      <w:headerReference w:type="default" r:id="rId15"/>
      <w:footerReference w:type="default" r:id="rId16"/>
      <w:pgSz w:w="11904" w:h="16836"/>
      <w:pgMar w:top="2694" w:right="1131" w:bottom="945" w:left="1134" w:header="708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EE87F17" w16cid:durableId="27B9A637"/>
  <w16cid:commentId w16cid:paraId="753EF1E8" w16cid:durableId="27B9A6FA"/>
  <w16cid:commentId w16cid:paraId="1BD96CBC" w16cid:durableId="27B9A638"/>
  <w16cid:commentId w16cid:paraId="15E79B58" w16cid:durableId="27B9A729"/>
  <w16cid:commentId w16cid:paraId="1126D016" w16cid:durableId="27B9A639"/>
  <w16cid:commentId w16cid:paraId="7C25CF32" w16cid:durableId="27B9AA45"/>
  <w16cid:commentId w16cid:paraId="28109D88" w16cid:durableId="276FA0FD"/>
  <w16cid:commentId w16cid:paraId="7E2FEE51" w16cid:durableId="27B9AB4A"/>
  <w16cid:commentId w16cid:paraId="036FB060" w16cid:durableId="27B9A63B"/>
  <w16cid:commentId w16cid:paraId="1C9F5D42" w16cid:durableId="27B9AB9E"/>
  <w16cid:commentId w16cid:paraId="2634582D" w16cid:durableId="27B034A7"/>
  <w16cid:commentId w16cid:paraId="339D100E" w16cid:durableId="27B9B04A"/>
  <w16cid:commentId w16cid:paraId="6DE79F33" w16cid:durableId="27B9B36F"/>
  <w16cid:commentId w16cid:paraId="053DCD83" w16cid:durableId="27B9A63E"/>
  <w16cid:commentId w16cid:paraId="45C7EC20" w16cid:durableId="27B9AF2F"/>
  <w16cid:commentId w16cid:paraId="3552AED9" w16cid:durableId="27B9A63F"/>
  <w16cid:commentId w16cid:paraId="5F2370C9" w16cid:durableId="27B9AF36"/>
  <w16cid:commentId w16cid:paraId="1013F453" w16cid:durableId="27B9A640"/>
  <w16cid:commentId w16cid:paraId="4A5C7F29" w16cid:durableId="27B9AF3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937B42" w14:textId="77777777" w:rsidR="00023C52" w:rsidRDefault="00023C52" w:rsidP="00BC6C5B">
      <w:pPr>
        <w:spacing w:after="0" w:line="240" w:lineRule="auto"/>
      </w:pPr>
      <w:r>
        <w:separator/>
      </w:r>
    </w:p>
  </w:endnote>
  <w:endnote w:type="continuationSeparator" w:id="0">
    <w:p w14:paraId="504483FA" w14:textId="77777777" w:rsidR="00023C52" w:rsidRDefault="00023C52" w:rsidP="00BC6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1772969628"/>
      <w:docPartObj>
        <w:docPartGallery w:val="Page Numbers (Bottom of Page)"/>
        <w:docPartUnique/>
      </w:docPartObj>
    </w:sdtPr>
    <w:sdtEndPr/>
    <w:sdtContent>
      <w:p w14:paraId="4300100D" w14:textId="2B38BE02" w:rsidR="004E2CC4" w:rsidRDefault="004E2CC4">
        <w:pPr>
          <w:pStyle w:val="Stopka"/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="Times New Roman"/>
            <w:sz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="Times New Roman"/>
            <w:sz w:val="22"/>
          </w:rPr>
          <w:fldChar w:fldCharType="separate"/>
        </w:r>
        <w:r w:rsidR="00277808" w:rsidRPr="00277808">
          <w:rPr>
            <w:rFonts w:asciiTheme="majorHAnsi" w:eastAsiaTheme="majorEastAsia" w:hAnsiTheme="majorHAnsi" w:cstheme="majorBidi"/>
            <w:noProof/>
            <w:sz w:val="28"/>
            <w:szCs w:val="28"/>
          </w:rPr>
          <w:t>21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3B58613B" w14:textId="77777777" w:rsidR="004E2CC4" w:rsidRDefault="004E2C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24F5CF" w14:textId="77777777" w:rsidR="00023C52" w:rsidRDefault="00023C52" w:rsidP="00BC6C5B">
      <w:pPr>
        <w:spacing w:after="0" w:line="240" w:lineRule="auto"/>
      </w:pPr>
      <w:r>
        <w:separator/>
      </w:r>
    </w:p>
  </w:footnote>
  <w:footnote w:type="continuationSeparator" w:id="0">
    <w:p w14:paraId="498168D3" w14:textId="77777777" w:rsidR="00023C52" w:rsidRDefault="00023C52" w:rsidP="00BC6C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07BD32" w14:textId="33CC61F3" w:rsidR="004E2CC4" w:rsidRDefault="004E2CC4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2D66D7C" wp14:editId="37330F74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631180" cy="1026160"/>
              <wp:effectExtent l="0" t="0" r="0" b="0"/>
              <wp:wrapNone/>
              <wp:docPr id="8" name="Grup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631180" cy="1026160"/>
                        <a:chOff x="0" y="0"/>
                        <a:chExt cx="5631180" cy="1026160"/>
                      </a:xfrm>
                    </wpg:grpSpPr>
                    <pic:pic xmlns:pic="http://schemas.openxmlformats.org/drawingml/2006/picture">
                      <pic:nvPicPr>
                        <pic:cNvPr id="3" name="Obraz 4" descr="FE_WER_POZIOM-AchromatPozytyw-0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58750"/>
                          <a:ext cx="1896745" cy="867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Obraz 3" descr="EU_EFS_rgb-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43300" y="444500"/>
                          <a:ext cx="208788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Obraz 7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597150" y="0"/>
                          <a:ext cx="557530" cy="9467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80078D1" id="Grupa 8" o:spid="_x0000_s1026" style="position:absolute;margin-left:0;margin-top:-.05pt;width:443.4pt;height:80.8pt;z-index:251659264" coordsize="56311,1026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alt="FE_WER_POZIOM-AchromatPozytyw-01" style="position:absolute;top:1587;width:18967;height:8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">
                <v:imagedata r:id="rId4" o:title="FE_WER_POZIOM-AchromatPozytyw-01"/>
                <v:path arrowok="t"/>
              </v:shape>
              <v:shape id="Obraz 3" o:spid="_x0000_s1028" type="#_x0000_t75" alt="EU_EFS_rgb-3" style="position:absolute;left:35433;top:4445;width:20878;height:5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">
                <v:imagedata r:id="rId5" o:title="EU_EFS_rgb-3"/>
                <v:path arrowok="t"/>
              </v:shape>
              <v:shape id="Obraz 7" o:spid="_x0000_s1029" type="#_x0000_t75" style="position:absolute;left:25971;width:5575;height:9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">
                <v:imagedata r:id="rId6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4066F"/>
    <w:multiLevelType w:val="hybridMultilevel"/>
    <w:tmpl w:val="EE98005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7">
      <w:start w:val="1"/>
      <w:numFmt w:val="lowerLetter"/>
      <w:lvlText w:val="%3)"/>
      <w:lvlJc w:val="lef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1E4033EE"/>
    <w:multiLevelType w:val="multilevel"/>
    <w:tmpl w:val="3612AC2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0EC4091"/>
    <w:multiLevelType w:val="hybridMultilevel"/>
    <w:tmpl w:val="95AED8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1FB5D50"/>
    <w:multiLevelType w:val="hybridMultilevel"/>
    <w:tmpl w:val="F9A828E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B759C9"/>
    <w:multiLevelType w:val="hybridMultilevel"/>
    <w:tmpl w:val="DAA0D288"/>
    <w:lvl w:ilvl="0" w:tplc="F314C7E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7">
      <w:start w:val="1"/>
      <w:numFmt w:val="lowerLetter"/>
      <w:lvlText w:val="%2)"/>
      <w:lvlJc w:val="left"/>
      <w:pPr>
        <w:ind w:left="993"/>
      </w:pPr>
      <w:rPr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46A416">
      <w:start w:val="1"/>
      <w:numFmt w:val="bullet"/>
      <w:lvlText w:val="o"/>
      <w:lvlJc w:val="left"/>
      <w:pPr>
        <w:ind w:left="135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EC387A">
      <w:start w:val="1"/>
      <w:numFmt w:val="bullet"/>
      <w:lvlText w:val="•"/>
      <w:lvlJc w:val="left"/>
      <w:pPr>
        <w:ind w:left="207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80E0DB4">
      <w:start w:val="1"/>
      <w:numFmt w:val="bullet"/>
      <w:lvlText w:val="o"/>
      <w:lvlJc w:val="left"/>
      <w:pPr>
        <w:ind w:left="279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76EE44">
      <w:start w:val="1"/>
      <w:numFmt w:val="bullet"/>
      <w:lvlText w:val="▪"/>
      <w:lvlJc w:val="left"/>
      <w:pPr>
        <w:ind w:left="351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6C6A6E6">
      <w:start w:val="1"/>
      <w:numFmt w:val="bullet"/>
      <w:lvlText w:val="•"/>
      <w:lvlJc w:val="left"/>
      <w:pPr>
        <w:ind w:left="423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C0175E">
      <w:start w:val="1"/>
      <w:numFmt w:val="bullet"/>
      <w:lvlText w:val="o"/>
      <w:lvlJc w:val="left"/>
      <w:pPr>
        <w:ind w:left="495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CA1BF6">
      <w:start w:val="1"/>
      <w:numFmt w:val="bullet"/>
      <w:lvlText w:val="▪"/>
      <w:lvlJc w:val="left"/>
      <w:pPr>
        <w:ind w:left="567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F8676AE"/>
    <w:multiLevelType w:val="hybridMultilevel"/>
    <w:tmpl w:val="A4FA8926"/>
    <w:lvl w:ilvl="0" w:tplc="06A67F44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A09414">
      <w:start w:val="1"/>
      <w:numFmt w:val="bullet"/>
      <w:lvlText w:val="•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326D42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02D1E0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EE42B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5E82C48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524F7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466F9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12B016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3786D4B"/>
    <w:multiLevelType w:val="hybridMultilevel"/>
    <w:tmpl w:val="35B821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B2506"/>
    <w:multiLevelType w:val="hybridMultilevel"/>
    <w:tmpl w:val="3D426786"/>
    <w:lvl w:ilvl="0" w:tplc="E61ED366">
      <w:start w:val="2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C67212">
      <w:start w:val="1"/>
      <w:numFmt w:val="bullet"/>
      <w:lvlText w:val="•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866756">
      <w:start w:val="1"/>
      <w:numFmt w:val="bullet"/>
      <w:lvlText w:val="•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3C3948">
      <w:start w:val="1"/>
      <w:numFmt w:val="bullet"/>
      <w:lvlText w:val="•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68A48A">
      <w:start w:val="1"/>
      <w:numFmt w:val="bullet"/>
      <w:lvlText w:val="o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24909E">
      <w:start w:val="1"/>
      <w:numFmt w:val="bullet"/>
      <w:lvlText w:val="▪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C24DE96">
      <w:start w:val="1"/>
      <w:numFmt w:val="bullet"/>
      <w:lvlText w:val="•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845914">
      <w:start w:val="1"/>
      <w:numFmt w:val="bullet"/>
      <w:lvlText w:val="o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F281AA">
      <w:start w:val="1"/>
      <w:numFmt w:val="bullet"/>
      <w:lvlText w:val="▪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947"/>
    <w:rsid w:val="00007819"/>
    <w:rsid w:val="00016680"/>
    <w:rsid w:val="00023C52"/>
    <w:rsid w:val="0003759E"/>
    <w:rsid w:val="00042B1C"/>
    <w:rsid w:val="00045D6B"/>
    <w:rsid w:val="00050909"/>
    <w:rsid w:val="00051292"/>
    <w:rsid w:val="000530CC"/>
    <w:rsid w:val="0006197D"/>
    <w:rsid w:val="00064C54"/>
    <w:rsid w:val="00066AC6"/>
    <w:rsid w:val="00073335"/>
    <w:rsid w:val="000855E8"/>
    <w:rsid w:val="000A3C3F"/>
    <w:rsid w:val="000A608A"/>
    <w:rsid w:val="000B5EBC"/>
    <w:rsid w:val="000B5EFD"/>
    <w:rsid w:val="000C6C5A"/>
    <w:rsid w:val="000D3B84"/>
    <w:rsid w:val="000D764D"/>
    <w:rsid w:val="000E3562"/>
    <w:rsid w:val="000E421B"/>
    <w:rsid w:val="000F2F6D"/>
    <w:rsid w:val="000F4820"/>
    <w:rsid w:val="0011131A"/>
    <w:rsid w:val="00111F26"/>
    <w:rsid w:val="00117929"/>
    <w:rsid w:val="00121185"/>
    <w:rsid w:val="001227D9"/>
    <w:rsid w:val="00126CB3"/>
    <w:rsid w:val="00130376"/>
    <w:rsid w:val="00136F70"/>
    <w:rsid w:val="00144208"/>
    <w:rsid w:val="00161038"/>
    <w:rsid w:val="00167B44"/>
    <w:rsid w:val="00175D84"/>
    <w:rsid w:val="00180850"/>
    <w:rsid w:val="001823AB"/>
    <w:rsid w:val="001850C9"/>
    <w:rsid w:val="001A0ABD"/>
    <w:rsid w:val="001A0EAA"/>
    <w:rsid w:val="001B7A26"/>
    <w:rsid w:val="001C6F28"/>
    <w:rsid w:val="001D71DF"/>
    <w:rsid w:val="001F143F"/>
    <w:rsid w:val="001F5C40"/>
    <w:rsid w:val="00206284"/>
    <w:rsid w:val="002136FB"/>
    <w:rsid w:val="00222B77"/>
    <w:rsid w:val="00223DAF"/>
    <w:rsid w:val="00245DC3"/>
    <w:rsid w:val="002472E0"/>
    <w:rsid w:val="002522D2"/>
    <w:rsid w:val="00253865"/>
    <w:rsid w:val="002719C0"/>
    <w:rsid w:val="00275D1C"/>
    <w:rsid w:val="00277808"/>
    <w:rsid w:val="00277E1B"/>
    <w:rsid w:val="00284DD8"/>
    <w:rsid w:val="00291AB1"/>
    <w:rsid w:val="002A08E6"/>
    <w:rsid w:val="002A40D2"/>
    <w:rsid w:val="002A4839"/>
    <w:rsid w:val="002B4515"/>
    <w:rsid w:val="002C0896"/>
    <w:rsid w:val="002C4350"/>
    <w:rsid w:val="002C5C73"/>
    <w:rsid w:val="002C728D"/>
    <w:rsid w:val="002C7947"/>
    <w:rsid w:val="002D7D61"/>
    <w:rsid w:val="002F4C6E"/>
    <w:rsid w:val="00317A77"/>
    <w:rsid w:val="00320685"/>
    <w:rsid w:val="00321333"/>
    <w:rsid w:val="00363621"/>
    <w:rsid w:val="00383B16"/>
    <w:rsid w:val="0038401D"/>
    <w:rsid w:val="00384F37"/>
    <w:rsid w:val="003A356E"/>
    <w:rsid w:val="003B154F"/>
    <w:rsid w:val="003C64C5"/>
    <w:rsid w:val="003D1A3F"/>
    <w:rsid w:val="003E39E1"/>
    <w:rsid w:val="003E48CF"/>
    <w:rsid w:val="0040366A"/>
    <w:rsid w:val="00413281"/>
    <w:rsid w:val="00425A27"/>
    <w:rsid w:val="00433962"/>
    <w:rsid w:val="00433A57"/>
    <w:rsid w:val="00445F0D"/>
    <w:rsid w:val="004558B8"/>
    <w:rsid w:val="00463312"/>
    <w:rsid w:val="00484F76"/>
    <w:rsid w:val="004955A6"/>
    <w:rsid w:val="004A4D1A"/>
    <w:rsid w:val="004A50FD"/>
    <w:rsid w:val="004B107E"/>
    <w:rsid w:val="004C7966"/>
    <w:rsid w:val="004D1C55"/>
    <w:rsid w:val="004D22E0"/>
    <w:rsid w:val="004E2CC4"/>
    <w:rsid w:val="004F246C"/>
    <w:rsid w:val="005055DA"/>
    <w:rsid w:val="00512887"/>
    <w:rsid w:val="005476A9"/>
    <w:rsid w:val="00570F66"/>
    <w:rsid w:val="00577361"/>
    <w:rsid w:val="00581AD0"/>
    <w:rsid w:val="00585E99"/>
    <w:rsid w:val="005869AE"/>
    <w:rsid w:val="005A6023"/>
    <w:rsid w:val="005B7A3B"/>
    <w:rsid w:val="005C0E79"/>
    <w:rsid w:val="005C5B8D"/>
    <w:rsid w:val="005D51E6"/>
    <w:rsid w:val="005E19D4"/>
    <w:rsid w:val="005E2FAD"/>
    <w:rsid w:val="005F1921"/>
    <w:rsid w:val="00607EAD"/>
    <w:rsid w:val="00634816"/>
    <w:rsid w:val="006724CC"/>
    <w:rsid w:val="00680F0F"/>
    <w:rsid w:val="006819B5"/>
    <w:rsid w:val="006828A2"/>
    <w:rsid w:val="006853AE"/>
    <w:rsid w:val="00692713"/>
    <w:rsid w:val="00697FD2"/>
    <w:rsid w:val="006B3DFC"/>
    <w:rsid w:val="006C2158"/>
    <w:rsid w:val="006C285A"/>
    <w:rsid w:val="006C4910"/>
    <w:rsid w:val="006C4EB7"/>
    <w:rsid w:val="006C6FCB"/>
    <w:rsid w:val="00705FEF"/>
    <w:rsid w:val="00731797"/>
    <w:rsid w:val="00740FDD"/>
    <w:rsid w:val="0074520E"/>
    <w:rsid w:val="00747AD6"/>
    <w:rsid w:val="007649E1"/>
    <w:rsid w:val="0078011B"/>
    <w:rsid w:val="00781557"/>
    <w:rsid w:val="007B2386"/>
    <w:rsid w:val="007E77D0"/>
    <w:rsid w:val="00812155"/>
    <w:rsid w:val="0081269E"/>
    <w:rsid w:val="0082040D"/>
    <w:rsid w:val="00821090"/>
    <w:rsid w:val="0082660A"/>
    <w:rsid w:val="00837A12"/>
    <w:rsid w:val="008441B7"/>
    <w:rsid w:val="00870B32"/>
    <w:rsid w:val="008A7E71"/>
    <w:rsid w:val="008C0F63"/>
    <w:rsid w:val="008D750D"/>
    <w:rsid w:val="008D76E5"/>
    <w:rsid w:val="008F21F1"/>
    <w:rsid w:val="0091605E"/>
    <w:rsid w:val="0091699A"/>
    <w:rsid w:val="009327C9"/>
    <w:rsid w:val="00936DF0"/>
    <w:rsid w:val="00936E8D"/>
    <w:rsid w:val="00936EFB"/>
    <w:rsid w:val="009425B1"/>
    <w:rsid w:val="00943D93"/>
    <w:rsid w:val="00952404"/>
    <w:rsid w:val="00954753"/>
    <w:rsid w:val="009606CE"/>
    <w:rsid w:val="00991181"/>
    <w:rsid w:val="009954B7"/>
    <w:rsid w:val="00996F54"/>
    <w:rsid w:val="009E426E"/>
    <w:rsid w:val="009F74EF"/>
    <w:rsid w:val="00A12127"/>
    <w:rsid w:val="00A13A0A"/>
    <w:rsid w:val="00A454AF"/>
    <w:rsid w:val="00A513E9"/>
    <w:rsid w:val="00A57FA2"/>
    <w:rsid w:val="00A61867"/>
    <w:rsid w:val="00A71CB7"/>
    <w:rsid w:val="00A92063"/>
    <w:rsid w:val="00A94D1F"/>
    <w:rsid w:val="00A95B08"/>
    <w:rsid w:val="00AA2B2F"/>
    <w:rsid w:val="00AC5787"/>
    <w:rsid w:val="00AD5836"/>
    <w:rsid w:val="00AF4184"/>
    <w:rsid w:val="00AF4CFF"/>
    <w:rsid w:val="00AF7CF2"/>
    <w:rsid w:val="00B047D5"/>
    <w:rsid w:val="00B117C7"/>
    <w:rsid w:val="00B1445B"/>
    <w:rsid w:val="00B2730F"/>
    <w:rsid w:val="00B4609E"/>
    <w:rsid w:val="00B61159"/>
    <w:rsid w:val="00B653A5"/>
    <w:rsid w:val="00B7120D"/>
    <w:rsid w:val="00B77DDF"/>
    <w:rsid w:val="00B84FD3"/>
    <w:rsid w:val="00B8584A"/>
    <w:rsid w:val="00B955F3"/>
    <w:rsid w:val="00BB0FA1"/>
    <w:rsid w:val="00BB2245"/>
    <w:rsid w:val="00BB4CC1"/>
    <w:rsid w:val="00BB615A"/>
    <w:rsid w:val="00BC24C9"/>
    <w:rsid w:val="00BC3A61"/>
    <w:rsid w:val="00BC6C5B"/>
    <w:rsid w:val="00BD1545"/>
    <w:rsid w:val="00BE1ACA"/>
    <w:rsid w:val="00BF0780"/>
    <w:rsid w:val="00C00601"/>
    <w:rsid w:val="00C063EF"/>
    <w:rsid w:val="00C07900"/>
    <w:rsid w:val="00C07E95"/>
    <w:rsid w:val="00C25A70"/>
    <w:rsid w:val="00C36FF5"/>
    <w:rsid w:val="00C43B5E"/>
    <w:rsid w:val="00C608A4"/>
    <w:rsid w:val="00C72E38"/>
    <w:rsid w:val="00C81912"/>
    <w:rsid w:val="00C83192"/>
    <w:rsid w:val="00C953B5"/>
    <w:rsid w:val="00CB63FB"/>
    <w:rsid w:val="00CB6A57"/>
    <w:rsid w:val="00CC19AF"/>
    <w:rsid w:val="00CF2706"/>
    <w:rsid w:val="00D01F9C"/>
    <w:rsid w:val="00D11423"/>
    <w:rsid w:val="00D174BC"/>
    <w:rsid w:val="00D32C6D"/>
    <w:rsid w:val="00D42D83"/>
    <w:rsid w:val="00D544DB"/>
    <w:rsid w:val="00D5581C"/>
    <w:rsid w:val="00D56511"/>
    <w:rsid w:val="00D627DE"/>
    <w:rsid w:val="00D649C2"/>
    <w:rsid w:val="00D92945"/>
    <w:rsid w:val="00DA0A60"/>
    <w:rsid w:val="00DB1040"/>
    <w:rsid w:val="00DB2FE6"/>
    <w:rsid w:val="00DB3DFE"/>
    <w:rsid w:val="00DB5723"/>
    <w:rsid w:val="00DC15FA"/>
    <w:rsid w:val="00DE4AC4"/>
    <w:rsid w:val="00DF1144"/>
    <w:rsid w:val="00DF7C2E"/>
    <w:rsid w:val="00E132ED"/>
    <w:rsid w:val="00E21F99"/>
    <w:rsid w:val="00E37B50"/>
    <w:rsid w:val="00E45D83"/>
    <w:rsid w:val="00E56298"/>
    <w:rsid w:val="00E61725"/>
    <w:rsid w:val="00E652F8"/>
    <w:rsid w:val="00E72F79"/>
    <w:rsid w:val="00E97519"/>
    <w:rsid w:val="00EB0462"/>
    <w:rsid w:val="00EB3005"/>
    <w:rsid w:val="00EC1498"/>
    <w:rsid w:val="00EC19CC"/>
    <w:rsid w:val="00EC4547"/>
    <w:rsid w:val="00EC4F0D"/>
    <w:rsid w:val="00ED4E6D"/>
    <w:rsid w:val="00ED6C8A"/>
    <w:rsid w:val="00EF7151"/>
    <w:rsid w:val="00EF7FAA"/>
    <w:rsid w:val="00F1570C"/>
    <w:rsid w:val="00F220AB"/>
    <w:rsid w:val="00F44E64"/>
    <w:rsid w:val="00F46852"/>
    <w:rsid w:val="00F540EE"/>
    <w:rsid w:val="00F62DBC"/>
    <w:rsid w:val="00F66EA0"/>
    <w:rsid w:val="00F67BBD"/>
    <w:rsid w:val="00F723B1"/>
    <w:rsid w:val="00F77739"/>
    <w:rsid w:val="00F8144C"/>
    <w:rsid w:val="00FC05AD"/>
    <w:rsid w:val="00FD1D31"/>
    <w:rsid w:val="00FD3B84"/>
    <w:rsid w:val="00FD70CA"/>
    <w:rsid w:val="00FE6ED6"/>
    <w:rsid w:val="00FF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33E47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6" w:line="245" w:lineRule="auto"/>
      <w:ind w:left="715" w:hanging="370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36" w:line="240" w:lineRule="auto"/>
      <w:ind w:left="-5" w:right="-15" w:hanging="10"/>
      <w:outlineLvl w:val="0"/>
    </w:pPr>
    <w:rPr>
      <w:rFonts w:ascii="Calibri" w:eastAsia="Calibri" w:hAnsi="Calibri" w:cs="Calibri"/>
      <w:b/>
      <w:color w:val="00206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2060"/>
      <w:sz w:val="28"/>
    </w:rPr>
  </w:style>
  <w:style w:type="character" w:styleId="Odwoaniedokomentarza">
    <w:name w:val="annotation reference"/>
    <w:basedOn w:val="Domylnaczcionkaakapitu"/>
    <w:uiPriority w:val="99"/>
    <w:unhideWhenUsed/>
    <w:rsid w:val="005D51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51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51E6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51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51E6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1E6"/>
    <w:rPr>
      <w:rFonts w:ascii="Segoe UI" w:eastAsia="Calibri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C6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6C5B"/>
    <w:rPr>
      <w:rFonts w:ascii="Calibri" w:eastAsia="Calibri" w:hAnsi="Calibri" w:cs="Calibri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BC6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C5B"/>
    <w:rPr>
      <w:rFonts w:ascii="Calibri" w:eastAsia="Calibri" w:hAnsi="Calibri" w:cs="Calibri"/>
      <w:color w:val="000000"/>
      <w:sz w:val="24"/>
    </w:rPr>
  </w:style>
  <w:style w:type="character" w:styleId="Hipercze">
    <w:name w:val="Hyperlink"/>
    <w:basedOn w:val="Domylnaczcionkaakapitu"/>
    <w:uiPriority w:val="99"/>
    <w:semiHidden/>
    <w:unhideWhenUsed/>
    <w:rsid w:val="00607EA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B615A"/>
    <w:pPr>
      <w:ind w:left="720"/>
      <w:contextualSpacing/>
    </w:pPr>
  </w:style>
  <w:style w:type="paragraph" w:styleId="Poprawka">
    <w:name w:val="Revision"/>
    <w:hidden/>
    <w:uiPriority w:val="99"/>
    <w:semiHidden/>
    <w:rsid w:val="00E56298"/>
    <w:pPr>
      <w:spacing w:after="0" w:line="240" w:lineRule="auto"/>
    </w:pPr>
    <w:rPr>
      <w:rFonts w:ascii="Calibri" w:eastAsia="Calibri" w:hAnsi="Calibri" w:cs="Calibri"/>
      <w:color w:val="000000"/>
      <w:sz w:val="24"/>
    </w:rPr>
  </w:style>
  <w:style w:type="table" w:customStyle="1" w:styleId="TableGrid">
    <w:name w:val="TableGrid"/>
    <w:rsid w:val="00B8584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D92945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D929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77808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0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5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jpg"/><Relationship Id="rId2" Type="http://schemas.openxmlformats.org/officeDocument/2006/relationships/image" Target="media/image7.jpeg"/><Relationship Id="rId1" Type="http://schemas.openxmlformats.org/officeDocument/2006/relationships/image" Target="media/image6.jpeg"/><Relationship Id="rId6" Type="http://schemas.openxmlformats.org/officeDocument/2006/relationships/image" Target="media/image60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D90E81F9F33ED499A8F17B168D564C9" ma:contentTypeVersion="4" ma:contentTypeDescription="Utwórz nowy dokument." ma:contentTypeScope="" ma:versionID="05d425de380290ccc1bd3d3f1a2655d4">
  <xsd:schema xmlns:xsd="http://www.w3.org/2001/XMLSchema" xmlns:xs="http://www.w3.org/2001/XMLSchema" xmlns:p="http://schemas.microsoft.com/office/2006/metadata/properties" xmlns:ns2="2c4121c9-fffe-4087-ac28-eebb9d40681f" xmlns:ns3="2ae4b8ba-a90e-4e98-b6f9-305341e2bd9f" targetNamespace="http://schemas.microsoft.com/office/2006/metadata/properties" ma:root="true" ma:fieldsID="1ce44e10e62bdb654a1531e0fd1b67c0" ns2:_="" ns3:_="">
    <xsd:import namespace="2c4121c9-fffe-4087-ac28-eebb9d40681f"/>
    <xsd:import namespace="2ae4b8ba-a90e-4e98-b6f9-305341e2bd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121c9-fffe-4087-ac28-eebb9d4068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e4b8ba-a90e-4e98-b6f9-305341e2b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99A183-12A1-488A-B079-78701BD305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4121c9-fffe-4087-ac28-eebb9d40681f"/>
    <ds:schemaRef ds:uri="2ae4b8ba-a90e-4e98-b6f9-305341e2b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6CD2B5-D864-41C9-94E1-0AEC9BC1D6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CF0634-75BB-4094-B52A-5381DEED9F2C}">
  <ds:schemaRefs>
    <ds:schemaRef ds:uri="2ae4b8ba-a90e-4e98-b6f9-305341e2bd9f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www.w3.org/XML/1998/namespace"/>
    <ds:schemaRef ds:uri="http://schemas.openxmlformats.org/package/2006/metadata/core-properties"/>
    <ds:schemaRef ds:uri="2c4121c9-fffe-4087-ac28-eebb9d40681f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45</Pages>
  <Words>14861</Words>
  <Characters>89172</Characters>
  <Application>Microsoft Office Word</Application>
  <DocSecurity>0</DocSecurity>
  <Lines>743</Lines>
  <Paragraphs>207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2023-03-20T08:23:00Z</dcterms:created>
  <dcterms:modified xsi:type="dcterms:W3CDTF">2023-03-20T14:30:00Z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0x010100AD90E81F9F33ED499A8F17B168D564C9</vt:lpwstr>
  </property>
</Properties>
</file>