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23C2" w:rsidRDefault="000B585B" w:rsidP="006A5DF1">
      <w:pPr>
        <w:spacing w:after="240"/>
        <w:jc w:val="right"/>
      </w:pPr>
      <w:r w:rsidRPr="004F23C2">
        <w:t>Łapanów</w:t>
      </w:r>
      <w:r w:rsidR="006A5DF1" w:rsidRPr="004F23C2">
        <w:t xml:space="preserve"> dnia: </w:t>
      </w:r>
      <w:r w:rsidRPr="004F23C2">
        <w:t>2023-03-10</w:t>
      </w:r>
    </w:p>
    <w:p w:rsidR="0029606A" w:rsidRPr="004F23C2" w:rsidRDefault="0029606A" w:rsidP="006A5DF1">
      <w:pPr>
        <w:spacing w:after="240"/>
        <w:jc w:val="right"/>
      </w:pPr>
    </w:p>
    <w:p w:rsidR="006A5DF1" w:rsidRPr="004F23C2" w:rsidRDefault="000B585B" w:rsidP="006A5DF1">
      <w:pPr>
        <w:rPr>
          <w:b/>
          <w:bCs/>
        </w:rPr>
      </w:pPr>
      <w:r w:rsidRPr="004F23C2">
        <w:rPr>
          <w:b/>
          <w:bCs/>
        </w:rPr>
        <w:t>Gmina Łapanów</w:t>
      </w:r>
    </w:p>
    <w:p w:rsidR="006A5DF1" w:rsidRPr="004F23C2" w:rsidRDefault="000B585B" w:rsidP="006A5DF1">
      <w:r w:rsidRPr="004F23C2">
        <w:t>Łapanów</w:t>
      </w:r>
      <w:r w:rsidR="006A5DF1" w:rsidRPr="004F23C2">
        <w:t xml:space="preserve"> </w:t>
      </w:r>
      <w:r w:rsidRPr="004F23C2">
        <w:t>34</w:t>
      </w:r>
    </w:p>
    <w:p w:rsidR="006A5DF1" w:rsidRPr="004F23C2" w:rsidRDefault="000B585B" w:rsidP="006A5DF1">
      <w:r w:rsidRPr="004F23C2">
        <w:t>32-740</w:t>
      </w:r>
      <w:r w:rsidR="006A5DF1" w:rsidRPr="004F23C2">
        <w:t xml:space="preserve"> </w:t>
      </w:r>
      <w:r w:rsidRPr="004F23C2">
        <w:t>Łapanów</w:t>
      </w:r>
    </w:p>
    <w:p w:rsidR="006A5DF1" w:rsidRPr="004F23C2" w:rsidRDefault="004F23C2" w:rsidP="006A5DF1">
      <w:pPr>
        <w:pStyle w:val="Nagwek"/>
        <w:tabs>
          <w:tab w:val="clear" w:pos="4536"/>
          <w:tab w:val="clear" w:pos="9072"/>
        </w:tabs>
      </w:pPr>
      <w:r w:rsidRPr="004F23C2">
        <w:t>Pismo: IBP.III.271.2.2023.1</w:t>
      </w:r>
    </w:p>
    <w:p w:rsidR="006A5DF1" w:rsidRPr="004F23C2" w:rsidRDefault="006A5DF1" w:rsidP="006A5DF1">
      <w:pPr>
        <w:pStyle w:val="Nagwek"/>
        <w:tabs>
          <w:tab w:val="clear" w:pos="4536"/>
        </w:tabs>
      </w:pPr>
      <w:r w:rsidRPr="004F23C2">
        <w:tab/>
        <w:t xml:space="preserve"> </w:t>
      </w:r>
    </w:p>
    <w:p w:rsidR="006A5DF1" w:rsidRPr="004F23C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4F23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4F23C2">
        <w:rPr>
          <w:b/>
        </w:rPr>
        <w:t>WYKONAWCY</w:t>
      </w:r>
    </w:p>
    <w:p w:rsidR="006A5DF1" w:rsidRPr="004F23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4F23C2">
        <w:t>ubiegający się o zamówienie publiczne</w:t>
      </w:r>
    </w:p>
    <w:p w:rsidR="006D4AB3" w:rsidRPr="004F23C2" w:rsidRDefault="006D4AB3">
      <w:pPr>
        <w:pStyle w:val="Nagwek"/>
        <w:tabs>
          <w:tab w:val="clear" w:pos="4536"/>
        </w:tabs>
      </w:pPr>
    </w:p>
    <w:p w:rsidR="006D4AB3" w:rsidRPr="004F23C2" w:rsidRDefault="006D4AB3">
      <w:pPr>
        <w:pStyle w:val="Nagwek"/>
        <w:tabs>
          <w:tab w:val="clear" w:pos="4536"/>
          <w:tab w:val="clear" w:pos="9072"/>
        </w:tabs>
      </w:pPr>
    </w:p>
    <w:p w:rsidR="006D4AB3" w:rsidRPr="004F23C2" w:rsidRDefault="006D4AB3">
      <w:pPr>
        <w:pStyle w:val="Nagwek"/>
        <w:tabs>
          <w:tab w:val="clear" w:pos="4536"/>
          <w:tab w:val="clear" w:pos="9072"/>
        </w:tabs>
      </w:pPr>
    </w:p>
    <w:p w:rsidR="00632C3C" w:rsidRPr="004F23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4F23C2">
        <w:rPr>
          <w:rFonts w:ascii="Times New Roman" w:hAnsi="Times New Roman"/>
          <w:sz w:val="20"/>
        </w:rPr>
        <w:t>WYJAŚNIENI</w:t>
      </w:r>
      <w:r w:rsidR="00520165" w:rsidRPr="004F23C2">
        <w:rPr>
          <w:rFonts w:ascii="Times New Roman" w:hAnsi="Times New Roman"/>
          <w:sz w:val="20"/>
        </w:rPr>
        <w:t>A</w:t>
      </w:r>
      <w:r w:rsidR="00632C3C" w:rsidRPr="004F23C2">
        <w:rPr>
          <w:rFonts w:ascii="Times New Roman" w:hAnsi="Times New Roman"/>
          <w:sz w:val="20"/>
        </w:rPr>
        <w:t xml:space="preserve"> TREŚCI</w:t>
      </w:r>
      <w:r w:rsidR="0029606A" w:rsidRPr="004F23C2">
        <w:rPr>
          <w:rFonts w:ascii="Times New Roman" w:hAnsi="Times New Roman"/>
          <w:sz w:val="20"/>
        </w:rPr>
        <w:t xml:space="preserve"> SWZ</w:t>
      </w:r>
    </w:p>
    <w:p w:rsidR="006D4AB3" w:rsidRPr="004F23C2" w:rsidRDefault="00632C3C" w:rsidP="00520165">
      <w:pPr>
        <w:spacing w:after="360" w:line="276" w:lineRule="auto"/>
        <w:jc w:val="both"/>
      </w:pPr>
      <w:r w:rsidRPr="004F23C2">
        <w:t xml:space="preserve">Dotyczy: </w:t>
      </w:r>
      <w:r w:rsidR="006A5DF1" w:rsidRPr="004F23C2">
        <w:t>p</w:t>
      </w:r>
      <w:r w:rsidRPr="004F23C2">
        <w:t>ostępowani</w:t>
      </w:r>
      <w:r w:rsidR="006A5DF1" w:rsidRPr="004F23C2">
        <w:t>a</w:t>
      </w:r>
      <w:r w:rsidRPr="004F23C2">
        <w:t xml:space="preserve"> o udzielenie zamówienia publicznego, prowadzone</w:t>
      </w:r>
      <w:r w:rsidR="006A5DF1" w:rsidRPr="004F23C2">
        <w:t>go</w:t>
      </w:r>
      <w:r w:rsidRPr="004F23C2">
        <w:t xml:space="preserve"> w trybie </w:t>
      </w:r>
      <w:r w:rsidR="000B585B" w:rsidRPr="004F23C2">
        <w:t xml:space="preserve">Tryb podstawowy bez negocjacji - art. 275 pkt. 1 ustawy </w:t>
      </w:r>
      <w:proofErr w:type="spellStart"/>
      <w:r w:rsidR="000B585B" w:rsidRPr="004F23C2">
        <w:t>Pzp</w:t>
      </w:r>
      <w:proofErr w:type="spellEnd"/>
      <w:r w:rsidRPr="004F23C2">
        <w:rPr>
          <w:b/>
        </w:rPr>
        <w:t xml:space="preserve"> </w:t>
      </w:r>
      <w:r w:rsidRPr="004F23C2">
        <w:rPr>
          <w:bCs/>
        </w:rPr>
        <w:t>na</w:t>
      </w:r>
      <w:r w:rsidRPr="004F23C2">
        <w:rPr>
          <w:b/>
        </w:rPr>
        <w:t xml:space="preserve"> </w:t>
      </w:r>
      <w:r w:rsidR="00E72428" w:rsidRPr="004F23C2">
        <w:rPr>
          <w:bCs/>
        </w:rPr>
        <w:t>”</w:t>
      </w:r>
      <w:r w:rsidR="000B585B" w:rsidRPr="004F23C2">
        <w:rPr>
          <w:b/>
          <w:bCs/>
        </w:rPr>
        <w:t>Zakup i dostawa sprzętu komputerowego i usług w ramach Grantu w projekcie "Cyfrowa gmina"</w:t>
      </w:r>
      <w:r w:rsidR="00E72428" w:rsidRPr="004F23C2">
        <w:rPr>
          <w:bCs/>
        </w:rPr>
        <w:t>”</w:t>
      </w:r>
      <w:r w:rsidRPr="004F23C2">
        <w:rPr>
          <w:b/>
        </w:rPr>
        <w:t xml:space="preserve"> </w:t>
      </w:r>
      <w:r w:rsidRPr="004F23C2">
        <w:rPr>
          <w:bCs/>
        </w:rPr>
        <w:t>– znak sprawy</w:t>
      </w:r>
      <w:r w:rsidRPr="004F23C2">
        <w:rPr>
          <w:b/>
        </w:rPr>
        <w:t xml:space="preserve"> </w:t>
      </w:r>
      <w:r w:rsidR="000B585B" w:rsidRPr="004F23C2">
        <w:rPr>
          <w:b/>
        </w:rPr>
        <w:t>IBP.III.271.2.2023</w:t>
      </w:r>
      <w:r w:rsidRPr="004F23C2">
        <w:rPr>
          <w:b/>
        </w:rPr>
        <w:t>.</w:t>
      </w:r>
    </w:p>
    <w:p w:rsidR="0012774F" w:rsidRPr="004F23C2" w:rsidRDefault="00520165" w:rsidP="00D8461B">
      <w:pPr>
        <w:spacing w:after="240" w:line="276" w:lineRule="auto"/>
        <w:jc w:val="both"/>
      </w:pPr>
      <w:r w:rsidRPr="004F23C2">
        <w:t xml:space="preserve">Zamawiający, </w:t>
      </w:r>
      <w:r w:rsidR="000B585B" w:rsidRPr="004F23C2">
        <w:rPr>
          <w:b/>
        </w:rPr>
        <w:t>Gmina Łapanów</w:t>
      </w:r>
      <w:r w:rsidRPr="004F23C2">
        <w:t xml:space="preserve">, działając na podstawie art. </w:t>
      </w:r>
      <w:r w:rsidR="00E74BC3" w:rsidRPr="004F23C2">
        <w:t>284</w:t>
      </w:r>
      <w:r w:rsidRPr="004F23C2">
        <w:t xml:space="preserve"> ust. </w:t>
      </w:r>
      <w:r w:rsidR="0029606A" w:rsidRPr="004F23C2">
        <w:t>6</w:t>
      </w:r>
      <w:r w:rsidRPr="004F23C2">
        <w:t xml:space="preserve"> ustawy z dnia </w:t>
      </w:r>
      <w:r w:rsidR="0029606A" w:rsidRPr="004F23C2">
        <w:t>11</w:t>
      </w:r>
      <w:r w:rsidRPr="004F23C2">
        <w:t xml:space="preserve"> </w:t>
      </w:r>
      <w:r w:rsidR="0029606A" w:rsidRPr="004F23C2">
        <w:t xml:space="preserve">września </w:t>
      </w:r>
      <w:r w:rsidRPr="004F23C2">
        <w:t>20</w:t>
      </w:r>
      <w:r w:rsidR="0029606A" w:rsidRPr="004F23C2">
        <w:t>19</w:t>
      </w:r>
      <w:r w:rsidRPr="004F23C2">
        <w:t xml:space="preserve"> r</w:t>
      </w:r>
      <w:r w:rsidR="0029606A" w:rsidRPr="004F23C2">
        <w:t>.</w:t>
      </w:r>
      <w:r w:rsidRPr="004F23C2">
        <w:t xml:space="preserve"> Prawo </w:t>
      </w:r>
      <w:r w:rsidR="0029606A" w:rsidRPr="004F23C2">
        <w:t>z</w:t>
      </w:r>
      <w:r w:rsidRPr="004F23C2">
        <w:t xml:space="preserve">amówień </w:t>
      </w:r>
      <w:r w:rsidR="0029606A" w:rsidRPr="004F23C2">
        <w:t>p</w:t>
      </w:r>
      <w:r w:rsidRPr="004F23C2">
        <w:t xml:space="preserve">ublicznych </w:t>
      </w:r>
      <w:r w:rsidR="000B585B" w:rsidRPr="004F23C2">
        <w:t>(</w:t>
      </w:r>
      <w:proofErr w:type="spellStart"/>
      <w:r w:rsidR="000B585B" w:rsidRPr="004F23C2">
        <w:t>t.j</w:t>
      </w:r>
      <w:proofErr w:type="spellEnd"/>
      <w:r w:rsidR="000B585B" w:rsidRPr="004F23C2">
        <w:t>. Dz. U. z 2022r. poz. 1710)</w:t>
      </w:r>
      <w:r w:rsidR="00BE7BFD" w:rsidRPr="004F23C2">
        <w:t xml:space="preserve">, </w:t>
      </w:r>
      <w:r w:rsidR="00E74BC3" w:rsidRPr="004F23C2">
        <w:t>udostępnia</w:t>
      </w:r>
      <w:r w:rsidR="00BE7BFD" w:rsidRPr="004F23C2">
        <w:t xml:space="preserve"> poniżej treść zapytań do S</w:t>
      </w:r>
      <w:r w:rsidR="0012774F" w:rsidRPr="004F23C2">
        <w:t>pecyfikacji Warunków Zamówienia (</w:t>
      </w:r>
      <w:r w:rsidR="0012774F" w:rsidRPr="004F23C2">
        <w:rPr>
          <w:lang w:eastAsia="ar-SA"/>
        </w:rPr>
        <w:t>zwanej dalej</w:t>
      </w:r>
      <w:r w:rsidR="0012774F" w:rsidRPr="004F23C2">
        <w:rPr>
          <w:b/>
          <w:lang w:eastAsia="ar-SA"/>
        </w:rPr>
        <w:t xml:space="preserve"> </w:t>
      </w:r>
      <w:r w:rsidR="0012774F" w:rsidRPr="004F23C2">
        <w:rPr>
          <w:bCs/>
          <w:lang w:eastAsia="ar-SA"/>
        </w:rPr>
        <w:t>”SWZ”)</w:t>
      </w:r>
      <w:r w:rsidR="00E74BC3" w:rsidRPr="004F23C2">
        <w:rPr>
          <w:bCs/>
          <w:lang w:eastAsia="ar-SA"/>
        </w:rPr>
        <w:t xml:space="preserve"> </w:t>
      </w:r>
      <w:r w:rsidR="00E74BC3" w:rsidRPr="004F23C2">
        <w:t>wraz z wyjaśnieniami</w:t>
      </w:r>
      <w:r w:rsidR="0012774F" w:rsidRPr="004F23C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585B" w:rsidRPr="004F23C2" w:rsidTr="00B901C3">
        <w:tc>
          <w:tcPr>
            <w:tcW w:w="9356" w:type="dxa"/>
            <w:shd w:val="clear" w:color="auto" w:fill="auto"/>
          </w:tcPr>
          <w:p w:rsidR="000B585B" w:rsidRPr="004F23C2" w:rsidRDefault="000B585B" w:rsidP="004F23C2">
            <w:pPr>
              <w:spacing w:after="120"/>
              <w:ind w:right="-72"/>
              <w:jc w:val="both"/>
            </w:pPr>
          </w:p>
          <w:p w:rsidR="000B585B" w:rsidRPr="007730DD" w:rsidRDefault="000B585B" w:rsidP="00B901C3">
            <w:pPr>
              <w:spacing w:after="120"/>
              <w:ind w:left="30" w:right="-72"/>
              <w:jc w:val="both"/>
            </w:pPr>
            <w:r w:rsidRPr="007730DD">
              <w:t>Dotyczy</w:t>
            </w:r>
          </w:p>
          <w:p w:rsidR="000B585B" w:rsidRPr="007730DD" w:rsidRDefault="000B585B" w:rsidP="004F23C2">
            <w:pPr>
              <w:spacing w:after="120"/>
              <w:ind w:left="30" w:right="-72"/>
              <w:jc w:val="both"/>
            </w:pPr>
            <w:r w:rsidRPr="007730DD">
              <w:t>Część Nr 2. Zakup zabezpieczeń logicznych wraz z wdrożeniem – załącznik – nr 5 – Projekt</w:t>
            </w:r>
            <w:r w:rsidR="004F23C2" w:rsidRPr="007730DD">
              <w:t xml:space="preserve"> </w:t>
            </w:r>
            <w:r w:rsidRPr="007730DD">
              <w:t>umowy.</w:t>
            </w:r>
          </w:p>
          <w:p w:rsidR="000B585B" w:rsidRPr="007730DD" w:rsidRDefault="000B585B" w:rsidP="004F23C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730DD">
              <w:t>§ 1 punkt. 9 – „Po instalacji Wykonawca jest zobowiązany do odbioru wszystkich opakowań</w:t>
            </w:r>
            <w:r w:rsidR="004F23C2" w:rsidRPr="007730DD">
              <w:t xml:space="preserve"> </w:t>
            </w:r>
            <w:r w:rsidRPr="007730DD">
              <w:t>pochodz</w:t>
            </w:r>
            <w:r w:rsidR="004F23C2" w:rsidRPr="007730DD">
              <w:t xml:space="preserve">ących od dostarczonego sprzętu.” </w:t>
            </w:r>
            <w:r w:rsidRPr="007730DD">
              <w:t>W przypadku chęci skorzystania z usług gwarancyjnych wiodący producenci urządzeń</w:t>
            </w:r>
            <w:r w:rsidR="004F23C2" w:rsidRPr="007730DD">
              <w:t xml:space="preserve"> </w:t>
            </w:r>
            <w:r w:rsidRPr="007730DD">
              <w:t>UTM wymagają wysyłki sprzętu w oryginalnym opakowaniu. Czy zamawiający zgodzi</w:t>
            </w:r>
            <w:r w:rsidR="004F23C2" w:rsidRPr="007730DD">
              <w:t xml:space="preserve"> </w:t>
            </w:r>
            <w:r w:rsidRPr="007730DD">
              <w:t>się na pozostawienie opakowań urządzeń UTM w swojej siedzibie?</w:t>
            </w:r>
          </w:p>
          <w:p w:rsidR="000B585B" w:rsidRPr="007730DD" w:rsidRDefault="000B585B" w:rsidP="004F23C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730DD">
              <w:t>§ 1 punkt. 11 – „11. Wykonawca oświadcza, że jest ubezpieczony w okresie realizacji umowy od</w:t>
            </w:r>
            <w:r w:rsidR="004F23C2" w:rsidRPr="007730DD">
              <w:t xml:space="preserve"> </w:t>
            </w:r>
            <w:r w:rsidRPr="007730DD">
              <w:t>odpowiedzialności cywilnej w zakresie prowadzonej działalności gospodarczej. Ubezpieczenie</w:t>
            </w:r>
            <w:r w:rsidR="004F23C2" w:rsidRPr="007730DD">
              <w:t xml:space="preserve"> </w:t>
            </w:r>
            <w:r w:rsidRPr="007730DD">
              <w:t>obejmuje w szczególności:</w:t>
            </w:r>
            <w:r w:rsidR="004F23C2" w:rsidRPr="007730DD">
              <w:t xml:space="preserve"> </w:t>
            </w:r>
            <w:r w:rsidRPr="007730DD">
              <w:t>1) mienie ruchome objęte umową,</w:t>
            </w:r>
            <w:r w:rsidR="004F23C2" w:rsidRPr="007730DD">
              <w:t xml:space="preserve"> </w:t>
            </w:r>
            <w:r w:rsidRPr="007730DD">
              <w:t>2) odpowiedzialność cywilną za szkody oraz następstwa nieszczęśliwych wypadków</w:t>
            </w:r>
            <w:r w:rsidR="004F23C2" w:rsidRPr="007730DD">
              <w:t xml:space="preserve"> </w:t>
            </w:r>
            <w:r w:rsidRPr="007730DD">
              <w:t>dotyczące pracowników - powstałe w związku z prowadzonymi dostawami, nadto w ramach</w:t>
            </w:r>
            <w:r w:rsidR="004F23C2" w:rsidRPr="007730DD">
              <w:t xml:space="preserve"> </w:t>
            </w:r>
            <w:r w:rsidRPr="007730DD">
              <w:t>tego ubezpieczenia nie jest wyłączona odpowiedzialność ubezpieczyciela w przypadku</w:t>
            </w:r>
            <w:r w:rsidR="004F23C2" w:rsidRPr="007730DD">
              <w:t xml:space="preserve"> </w:t>
            </w:r>
            <w:r w:rsidRPr="007730DD">
              <w:t>szkody powstałej wskutek umyślnego działania ubezpieczającego (wykonawcy) lub w razie</w:t>
            </w:r>
            <w:r w:rsidR="004F23C2" w:rsidRPr="007730DD">
              <w:t xml:space="preserve"> </w:t>
            </w:r>
            <w:r w:rsidRPr="007730DD">
              <w:t>jego rażącego niedbalstwa.</w:t>
            </w:r>
            <w:r w:rsidR="004F23C2" w:rsidRPr="007730DD">
              <w:t xml:space="preserve"> </w:t>
            </w:r>
            <w:r w:rsidRPr="007730DD">
              <w:t>W trakcie prac związanych z wdrożeniem i konfiguracją urządzeń UTM ryzyko urazu</w:t>
            </w:r>
            <w:r w:rsidR="004F23C2" w:rsidRPr="007730DD">
              <w:t xml:space="preserve"> </w:t>
            </w:r>
            <w:r w:rsidRPr="007730DD">
              <w:t>pracowników jest znikome. Zapisy te mają zastosowanie głównie w przypadku</w:t>
            </w:r>
            <w:r w:rsidR="004F23C2" w:rsidRPr="007730DD">
              <w:t xml:space="preserve"> </w:t>
            </w:r>
            <w:r w:rsidRPr="007730DD">
              <w:t>wykonywania ciężkich prac budowlanych, na terenie zamawiającego. Czy</w:t>
            </w:r>
            <w:r w:rsidR="004F23C2" w:rsidRPr="007730DD">
              <w:t xml:space="preserve"> </w:t>
            </w:r>
            <w:r w:rsidRPr="007730DD">
              <w:t>zamawiający zgadza się usunąć zapis?</w:t>
            </w:r>
          </w:p>
          <w:p w:rsidR="000B585B" w:rsidRPr="007730DD" w:rsidRDefault="000B585B" w:rsidP="004F23C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730DD">
              <w:t>§ 9 punkt. 3 – „Wykonawca zobowiązany jest do usunięcia na swój koszt wad/ usterek</w:t>
            </w:r>
            <w:r w:rsidR="004F23C2" w:rsidRPr="007730DD">
              <w:t xml:space="preserve"> </w:t>
            </w:r>
            <w:r w:rsidRPr="007730DD">
              <w:t>ujawnionych w okresie gwarancji, w terminie wyznaczonym przez Koordynatora działającego w</w:t>
            </w:r>
            <w:r w:rsidR="004F23C2" w:rsidRPr="007730DD">
              <w:t xml:space="preserve"> </w:t>
            </w:r>
            <w:r w:rsidRPr="007730DD">
              <w:t>imieniu Zamawiającego tj. w ciągu 7 dni roboczych. O istnieniu wad/ usterek Koordynator</w:t>
            </w:r>
            <w:r w:rsidR="004F23C2" w:rsidRPr="007730DD">
              <w:t xml:space="preserve"> </w:t>
            </w:r>
            <w:r w:rsidRPr="007730DD">
              <w:t>działający w imieniu Zamawiającego zobowiązany jest zawiadomić Wykonawcę drogą</w:t>
            </w:r>
            <w:r w:rsidR="004F23C2" w:rsidRPr="007730DD">
              <w:t xml:space="preserve"> </w:t>
            </w:r>
            <w:r w:rsidRPr="007730DD">
              <w:t>elektroniczną, faksem lub pisemnie.” .</w:t>
            </w:r>
            <w:r w:rsidR="004F23C2" w:rsidRPr="007730DD">
              <w:t xml:space="preserve"> </w:t>
            </w:r>
            <w:r w:rsidRPr="007730DD">
              <w:t>Zapis powoduje potrzebę zastosowania dodatkowego serwisu gwarancyjnego, który</w:t>
            </w:r>
            <w:r w:rsidR="004F23C2" w:rsidRPr="007730DD">
              <w:t xml:space="preserve"> </w:t>
            </w:r>
            <w:r w:rsidRPr="007730DD">
              <w:t>spowoduje znaczny wzrost cen. Czy zamawiający zgadza się na zmianę terminu do 21</w:t>
            </w:r>
            <w:r w:rsidR="004F23C2" w:rsidRPr="007730DD">
              <w:t xml:space="preserve"> </w:t>
            </w:r>
            <w:r w:rsidRPr="007730DD">
              <w:t>dni?</w:t>
            </w:r>
          </w:p>
          <w:p w:rsidR="000B585B" w:rsidRPr="007730DD" w:rsidRDefault="000B585B" w:rsidP="004F23C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730DD">
              <w:t>§ 9 punkt. 5 – „Okres gwarancji przedłuża się o czas, w jakim Użytkownik nie mógł wykorzystywać</w:t>
            </w:r>
            <w:r w:rsidR="004F23C2" w:rsidRPr="007730DD">
              <w:t xml:space="preserve"> </w:t>
            </w:r>
            <w:r w:rsidRPr="007730DD">
              <w:t>przedmiotu dostawy zgodnie z jego przeznaczeniem na skutek wystąpienia wad.”.</w:t>
            </w:r>
            <w:r w:rsidR="004F23C2" w:rsidRPr="007730DD">
              <w:t xml:space="preserve"> </w:t>
            </w:r>
            <w:r w:rsidRPr="007730DD">
              <w:t>Żaden z wiodących na rynku producentów urządzeń UTM nie oferuje takiej opcji. Czy</w:t>
            </w:r>
            <w:r w:rsidR="004F23C2" w:rsidRPr="007730DD">
              <w:t xml:space="preserve"> </w:t>
            </w:r>
            <w:r w:rsidRPr="007730DD">
              <w:t>zamawiający zgadza się usunąć zapis?</w:t>
            </w:r>
          </w:p>
          <w:p w:rsidR="000B585B" w:rsidRPr="007730DD" w:rsidRDefault="000B585B" w:rsidP="004F23C2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7730DD">
              <w:t>§ 10 punkt 3 – „Wykonawca zobowiązany jest uczestniczyć w odbiorze osobiście lub wyznaczyć</w:t>
            </w:r>
            <w:r w:rsidR="004F23C2" w:rsidRPr="007730DD">
              <w:t xml:space="preserve"> </w:t>
            </w:r>
            <w:r w:rsidRPr="007730DD">
              <w:t>upoważnionego pisemnie pełnomocnika. Nieobecność Wykonawcy lub pełnomocnika nie</w:t>
            </w:r>
            <w:r w:rsidR="004F23C2" w:rsidRPr="007730DD">
              <w:t xml:space="preserve"> </w:t>
            </w:r>
            <w:r w:rsidRPr="007730DD">
              <w:t>wstrzymuje czynności odbioru, Wykonawca traci jednak w tym wypadku prawo do zgłoszenia</w:t>
            </w:r>
            <w:r w:rsidR="004F23C2" w:rsidRPr="007730DD">
              <w:t xml:space="preserve"> </w:t>
            </w:r>
            <w:r w:rsidRPr="007730DD">
              <w:t xml:space="preserve">swoich uwag i wniosków </w:t>
            </w:r>
            <w:r w:rsidRPr="007730DD">
              <w:lastRenderedPageBreak/>
              <w:t>w stosunku do wyniku odbioru.”</w:t>
            </w:r>
            <w:r w:rsidR="004F23C2" w:rsidRPr="007730DD">
              <w:t xml:space="preserve"> </w:t>
            </w:r>
            <w:r w:rsidRPr="007730DD">
              <w:t>Obecność wykonawcy w siedzibie klienta podczas odbioru nie jest konieczna,</w:t>
            </w:r>
            <w:r w:rsidR="004F23C2" w:rsidRPr="007730DD">
              <w:t xml:space="preserve"> </w:t>
            </w:r>
            <w:r w:rsidRPr="007730DD">
              <w:t>ponieważ to zamawiający ocenia staranność wykonania zamówienia. Czy zamawiający</w:t>
            </w:r>
            <w:r w:rsidR="004F23C2" w:rsidRPr="007730DD">
              <w:t xml:space="preserve"> </w:t>
            </w:r>
            <w:r w:rsidRPr="007730DD">
              <w:t>zgadza się usunąć zapis?</w:t>
            </w:r>
          </w:p>
          <w:p w:rsidR="000B585B" w:rsidRPr="007730DD" w:rsidRDefault="000B585B" w:rsidP="00B901C3">
            <w:pPr>
              <w:spacing w:after="40"/>
              <w:ind w:left="30" w:right="-72"/>
              <w:rPr>
                <w:b/>
                <w:bCs/>
              </w:rPr>
            </w:pPr>
            <w:r w:rsidRPr="007730DD">
              <w:rPr>
                <w:b/>
                <w:bCs/>
              </w:rPr>
              <w:t>Stanowisko (wyjaśnienie) Zamawiającego:</w:t>
            </w:r>
          </w:p>
          <w:p w:rsidR="007730DD" w:rsidRDefault="007730DD" w:rsidP="007730DD">
            <w:pPr>
              <w:rPr>
                <w:bCs/>
              </w:rPr>
            </w:pPr>
            <w:r w:rsidRPr="007730DD">
              <w:t xml:space="preserve">Ad.1) </w:t>
            </w:r>
            <w:r w:rsidRPr="007730DD">
              <w:rPr>
                <w:bCs/>
              </w:rPr>
              <w:t xml:space="preserve">Zamawiający zgadza się na pozostawienia opakować po urządzeniach UTM (4 sztuki) w siedzibie Zamawiającego.  W związku z tym </w:t>
            </w:r>
            <w:r w:rsidRPr="007730DD">
              <w:t>. § 1 punkt. 9</w:t>
            </w:r>
            <w:r w:rsidRPr="007730DD">
              <w:rPr>
                <w:bCs/>
              </w:rPr>
              <w:t xml:space="preserve"> projektu umowy w zakresie zadania częściowego nr 2 otrzymuje brzmienie: </w:t>
            </w:r>
            <w:r w:rsidRPr="007730DD">
              <w:t xml:space="preserve"> „</w:t>
            </w:r>
            <w:r w:rsidRPr="007730DD">
              <w:rPr>
                <w:bCs/>
                <w:i/>
              </w:rPr>
              <w:t>Opakowania  po urządzeniach UTM (4 sztuki) pozostają w siedzibie Zamawiającego</w:t>
            </w:r>
            <w:r w:rsidRPr="007730DD">
              <w:rPr>
                <w:bCs/>
              </w:rPr>
              <w:t>.”</w:t>
            </w:r>
          </w:p>
          <w:p w:rsidR="007730DD" w:rsidRDefault="007730DD" w:rsidP="007730DD">
            <w:pPr>
              <w:rPr>
                <w:bCs/>
              </w:rPr>
            </w:pPr>
          </w:p>
          <w:p w:rsidR="007730DD" w:rsidRDefault="007730DD" w:rsidP="007730DD">
            <w:r>
              <w:rPr>
                <w:bCs/>
              </w:rPr>
              <w:t xml:space="preserve">Ad.2) </w:t>
            </w:r>
            <w:r w:rsidRPr="007730DD">
              <w:t xml:space="preserve">Zamawiający nie zgadza się na usunięcie tego zapisu z </w:t>
            </w:r>
            <w:r>
              <w:t xml:space="preserve">projektu </w:t>
            </w:r>
            <w:r w:rsidRPr="007730DD">
              <w:t>umowy i pozostawia zapisy § 1 punkt. 11 projektu umowy  bez zmian</w:t>
            </w:r>
            <w:r>
              <w:t>.</w:t>
            </w:r>
          </w:p>
          <w:p w:rsidR="007730DD" w:rsidRDefault="007730DD" w:rsidP="007730DD"/>
          <w:p w:rsidR="007730DD" w:rsidRDefault="007730DD" w:rsidP="007730DD">
            <w:pPr>
              <w:jc w:val="both"/>
              <w:rPr>
                <w:sz w:val="22"/>
              </w:rPr>
            </w:pPr>
            <w:r>
              <w:t xml:space="preserve">Ad.3)  </w:t>
            </w:r>
            <w:r w:rsidRPr="007730DD">
              <w:t>Zamawiający zgad</w:t>
            </w:r>
            <w:r>
              <w:t xml:space="preserve">za się na zmianę tego terminu. </w:t>
            </w:r>
            <w:r w:rsidRPr="007730DD">
              <w:rPr>
                <w:bCs/>
              </w:rPr>
              <w:t xml:space="preserve">W związku z tym </w:t>
            </w:r>
            <w:r w:rsidRPr="007730DD">
              <w:t>. § 9 punkt. 3</w:t>
            </w:r>
            <w:r w:rsidRPr="007730DD">
              <w:rPr>
                <w:bCs/>
              </w:rPr>
              <w:t xml:space="preserve"> projektu umowy w zakresie zadania częściowego nr 2 otrzymuje brzmienie: </w:t>
            </w:r>
            <w:r w:rsidRPr="007730DD">
              <w:t xml:space="preserve"> „</w:t>
            </w:r>
            <w:r w:rsidRPr="007730DD">
              <w:rPr>
                <w:i/>
                <w:sz w:val="22"/>
              </w:rPr>
              <w:t>Wykonawca zobowiązany jest do usunięcia na swój koszt wad/ usterek ujawnionych w okresie gwarancji, w terminie wyznaczonym przez Koordynatora działającego w imieniu Zamawiającego tj. w ciągu do 21 dni roboczych. O istnieniu wad/ usterek Koordynator działający w imieniu Zamawiającego zobowiązany jest zawiadomić Wykonawcę drogą elektroniczną, faksem lub pisemnie</w:t>
            </w:r>
            <w:r w:rsidRPr="007730DD">
              <w:rPr>
                <w:sz w:val="22"/>
              </w:rPr>
              <w:t>”</w:t>
            </w:r>
            <w:r>
              <w:rPr>
                <w:sz w:val="22"/>
              </w:rPr>
              <w:t>.</w:t>
            </w:r>
          </w:p>
          <w:p w:rsidR="007730DD" w:rsidRDefault="007730DD" w:rsidP="007730DD">
            <w:pPr>
              <w:jc w:val="both"/>
              <w:rPr>
                <w:sz w:val="22"/>
              </w:rPr>
            </w:pPr>
          </w:p>
          <w:p w:rsidR="007730DD" w:rsidRDefault="007730DD" w:rsidP="007730DD">
            <w:pPr>
              <w:jc w:val="both"/>
            </w:pPr>
            <w:r>
              <w:rPr>
                <w:sz w:val="22"/>
              </w:rPr>
              <w:t xml:space="preserve">Ad.4) </w:t>
            </w:r>
            <w:r w:rsidRPr="007730DD">
              <w:rPr>
                <w:bCs/>
              </w:rPr>
              <w:t xml:space="preserve">Zamawiający nie zgadza się na usunięcie tego zapisu z umowy </w:t>
            </w:r>
            <w:r w:rsidRPr="007730DD">
              <w:t>i pozostawia zapisy § 9 punkt. 5 projektu umowy  bez zmian</w:t>
            </w:r>
            <w:r>
              <w:t>.</w:t>
            </w:r>
          </w:p>
          <w:p w:rsidR="007730DD" w:rsidRDefault="007730DD" w:rsidP="007730DD">
            <w:pPr>
              <w:jc w:val="both"/>
            </w:pPr>
          </w:p>
          <w:p w:rsidR="007730DD" w:rsidRPr="007730DD" w:rsidRDefault="007730DD" w:rsidP="007730DD">
            <w:pPr>
              <w:jc w:val="both"/>
              <w:rPr>
                <w:bCs/>
              </w:rPr>
            </w:pPr>
            <w:r>
              <w:t xml:space="preserve">Ad.5) </w:t>
            </w:r>
            <w:r w:rsidRPr="007730DD">
              <w:rPr>
                <w:szCs w:val="24"/>
              </w:rPr>
              <w:t xml:space="preserve">Zamawiający nie zgadza się na usunięcie tego zapisu z </w:t>
            </w:r>
            <w:r>
              <w:rPr>
                <w:szCs w:val="24"/>
              </w:rPr>
              <w:t xml:space="preserve">projektu </w:t>
            </w:r>
            <w:r w:rsidRPr="007730DD">
              <w:rPr>
                <w:szCs w:val="24"/>
              </w:rPr>
              <w:t>umowy i pozostawia zapisy § 10 punkt. 3 projektu umowy  bez zmian. Zauważyć należy, że w treści § 10 punkt. 3 projektu umowy    zamawiający zawarł możliwość nie obecności wykonawcy  pisząc: „</w:t>
            </w:r>
            <w:r w:rsidRPr="007730DD">
              <w:rPr>
                <w:i/>
                <w:szCs w:val="24"/>
              </w:rPr>
              <w:t>Nieobecność Wykonawcy lub pełnomocnika nie wstrzymuje czynności odbioru, Wykonawca  traci jednak w tym wypadku prawo do zgłoszenia swoich uwag i wniosków w stosunku do wyniku odbioru</w:t>
            </w:r>
            <w:r w:rsidRPr="007730DD">
              <w:rPr>
                <w:szCs w:val="24"/>
              </w:rPr>
              <w:t>”</w:t>
            </w:r>
            <w:r>
              <w:rPr>
                <w:szCs w:val="24"/>
              </w:rPr>
              <w:t>.</w:t>
            </w:r>
            <w:bookmarkStart w:id="0" w:name="_GoBack"/>
            <w:bookmarkEnd w:id="0"/>
          </w:p>
          <w:p w:rsidR="000B585B" w:rsidRPr="007730DD" w:rsidRDefault="000B585B" w:rsidP="00B901C3">
            <w:pPr>
              <w:spacing w:after="60"/>
              <w:ind w:left="30" w:right="-72"/>
              <w:jc w:val="both"/>
            </w:pPr>
          </w:p>
        </w:tc>
      </w:tr>
    </w:tbl>
    <w:p w:rsidR="00BE7BFD" w:rsidRPr="004F23C2" w:rsidRDefault="00BE7BFD" w:rsidP="00520165">
      <w:pPr>
        <w:jc w:val="both"/>
      </w:pPr>
    </w:p>
    <w:p w:rsidR="006D4AB3" w:rsidRPr="004F23C2" w:rsidRDefault="004F23C2" w:rsidP="00D8461B">
      <w:pPr>
        <w:spacing w:before="120" w:after="120" w:line="360" w:lineRule="auto"/>
        <w:ind w:left="567"/>
        <w:jc w:val="right"/>
      </w:pPr>
      <w:r>
        <w:t>………………………………………</w:t>
      </w:r>
    </w:p>
    <w:sectPr w:rsidR="006D4AB3" w:rsidRPr="004F23C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9D3" w:rsidRDefault="008D69D3">
      <w:r>
        <w:separator/>
      </w:r>
    </w:p>
  </w:endnote>
  <w:endnote w:type="continuationSeparator" w:id="0">
    <w:p w:rsidR="008D69D3" w:rsidRDefault="008D6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730D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9D3" w:rsidRDefault="008D69D3">
      <w:r>
        <w:separator/>
      </w:r>
    </w:p>
  </w:footnote>
  <w:footnote w:type="continuationSeparator" w:id="0">
    <w:p w:rsidR="008D69D3" w:rsidRDefault="008D6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85B" w:rsidRDefault="000B5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85B" w:rsidRDefault="000B5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85B" w:rsidRDefault="000B58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72927A4"/>
    <w:multiLevelType w:val="hybridMultilevel"/>
    <w:tmpl w:val="54409DF8"/>
    <w:lvl w:ilvl="0" w:tplc="A83C98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9D3"/>
    <w:rsid w:val="00031374"/>
    <w:rsid w:val="000A1097"/>
    <w:rsid w:val="000B585B"/>
    <w:rsid w:val="000E2A8F"/>
    <w:rsid w:val="0012774F"/>
    <w:rsid w:val="00144B7A"/>
    <w:rsid w:val="00180C6E"/>
    <w:rsid w:val="0029606A"/>
    <w:rsid w:val="004848F3"/>
    <w:rsid w:val="004A75F2"/>
    <w:rsid w:val="004F23C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0DD"/>
    <w:rsid w:val="007D7198"/>
    <w:rsid w:val="00864A4B"/>
    <w:rsid w:val="00870F9F"/>
    <w:rsid w:val="008804B6"/>
    <w:rsid w:val="00897AB0"/>
    <w:rsid w:val="008A3553"/>
    <w:rsid w:val="008D69D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0C4E67"/>
  <w15:chartTrackingRefBased/>
  <w15:docId w15:val="{AC3D5F7F-CDC6-4AD8-962B-A9ACF4A19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692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2023-03-10T10:03:00Z</cp:lastPrinted>
  <dcterms:created xsi:type="dcterms:W3CDTF">2023-03-10T10:03:00Z</dcterms:created>
  <dcterms:modified xsi:type="dcterms:W3CDTF">2023-03-10T10:03:00Z</dcterms:modified>
</cp:coreProperties>
</file>