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442F14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442F14">
        <w:rPr>
          <w:rFonts w:ascii="Calibri" w:hAnsi="Calibri" w:cs="Tahoma"/>
          <w:b/>
          <w:sz w:val="24"/>
          <w:szCs w:val="24"/>
        </w:rPr>
        <w:t xml:space="preserve">Załącznik nr </w:t>
      </w:r>
      <w:r w:rsidR="00A823A7" w:rsidRPr="00442F14">
        <w:rPr>
          <w:rFonts w:ascii="Calibri" w:hAnsi="Calibri" w:cs="Tahoma"/>
          <w:b/>
          <w:sz w:val="24"/>
          <w:szCs w:val="24"/>
        </w:rPr>
        <w:t>1</w:t>
      </w:r>
    </w:p>
    <w:p w:rsidR="00CA123E" w:rsidRPr="00442F14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442F14">
        <w:rPr>
          <w:rFonts w:ascii="Calibri" w:hAnsi="Calibri"/>
          <w:sz w:val="28"/>
        </w:rPr>
        <w:t>WZÓR OFERTY</w:t>
      </w:r>
    </w:p>
    <w:p w:rsidR="0054333B" w:rsidRPr="00442F14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442F14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442F14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442F14">
        <w:rPr>
          <w:rFonts w:ascii="Calibri" w:hAnsi="Calibri"/>
          <w:i/>
          <w:sz w:val="18"/>
          <w:szCs w:val="18"/>
        </w:rPr>
        <w:t>(miejscowość)</w:t>
      </w:r>
      <w:r w:rsidRPr="00442F14">
        <w:rPr>
          <w:rFonts w:ascii="Calibri" w:hAnsi="Calibri"/>
          <w:i/>
          <w:sz w:val="18"/>
          <w:szCs w:val="18"/>
        </w:rPr>
        <w:tab/>
        <w:t>(data)</w:t>
      </w:r>
    </w:p>
    <w:p w:rsidR="00CA123E" w:rsidRPr="00442F14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442F14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442F14" w:rsidRDefault="00CA123E" w:rsidP="00CA123E">
      <w:pPr>
        <w:jc w:val="center"/>
        <w:rPr>
          <w:rFonts w:ascii="Calibri" w:hAnsi="Calibri"/>
          <w:b/>
          <w:bCs/>
          <w:i/>
        </w:rPr>
      </w:pPr>
      <w:r w:rsidRPr="00442F14">
        <w:rPr>
          <w:rFonts w:ascii="Calibri" w:hAnsi="Calibri"/>
          <w:b/>
          <w:bCs/>
          <w:i/>
        </w:rPr>
        <w:t xml:space="preserve">Przetarg nieograniczony – znak sprawy </w:t>
      </w:r>
      <w:r w:rsidR="00A823A7" w:rsidRPr="00442F14">
        <w:rPr>
          <w:rFonts w:ascii="Calibri" w:hAnsi="Calibri"/>
          <w:b/>
          <w:bCs/>
          <w:i/>
        </w:rPr>
        <w:t>CRZP/21/2023/AZP</w:t>
      </w:r>
    </w:p>
    <w:p w:rsidR="00CA123E" w:rsidRPr="00442F14" w:rsidRDefault="00CA123E" w:rsidP="00CA123E">
      <w:pPr>
        <w:jc w:val="center"/>
        <w:rPr>
          <w:rFonts w:ascii="Calibri" w:hAnsi="Calibri"/>
          <w:b/>
          <w:i/>
        </w:rPr>
      </w:pPr>
      <w:r w:rsidRPr="00442F14">
        <w:rPr>
          <w:rFonts w:ascii="Calibri" w:hAnsi="Calibri"/>
          <w:b/>
          <w:bCs/>
          <w:i/>
        </w:rPr>
        <w:t xml:space="preserve">na  </w:t>
      </w:r>
      <w:r w:rsidR="00A823A7" w:rsidRPr="00442F14">
        <w:rPr>
          <w:rFonts w:ascii="Calibri" w:hAnsi="Calibri"/>
          <w:b/>
          <w:bCs/>
          <w:i/>
        </w:rPr>
        <w:t>Zakup i dostawa tuszy, tonerów oraz materiałów eksploatacyjnych do urządzeń wielofunkcyjnych na potrzeby Uniwersytetu Morskiego w Gdyni w roku 2023/2024</w:t>
      </w:r>
    </w:p>
    <w:p w:rsidR="00CA123E" w:rsidRPr="00442F14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442F14">
        <w:rPr>
          <w:rFonts w:ascii="Calibri" w:hAnsi="Calibri"/>
          <w:b/>
          <w:smallCaps/>
        </w:rPr>
        <w:t>I.</w:t>
      </w:r>
      <w:r w:rsidRPr="00442F14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442F14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442F14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442F14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442F14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442F14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rPr>
          <w:rFonts w:ascii="Calibri" w:hAnsi="Calibri"/>
          <w:sz w:val="22"/>
          <w:szCs w:val="22"/>
        </w:rPr>
      </w:pPr>
      <w:r w:rsidRPr="00442F14">
        <w:rPr>
          <w:rFonts w:ascii="Calibri" w:hAnsi="Calibri"/>
          <w:sz w:val="22"/>
          <w:szCs w:val="22"/>
        </w:rPr>
        <w:t xml:space="preserve">b) kod, miejscowość </w:t>
      </w:r>
      <w:r w:rsidR="002301EC" w:rsidRPr="00442F14">
        <w:rPr>
          <w:rFonts w:ascii="Calibri" w:hAnsi="Calibri"/>
          <w:sz w:val="22"/>
          <w:szCs w:val="22"/>
        </w:rPr>
        <w:t>, ulica.</w:t>
      </w:r>
      <w:r w:rsidRPr="00442F14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442F14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42F14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442F14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442F14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442F14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442F14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442F14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442F14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442F14">
        <w:rPr>
          <w:rFonts w:ascii="Calibri" w:hAnsi="Calibri"/>
          <w:sz w:val="22"/>
          <w:szCs w:val="22"/>
          <w:lang w:val="de-DE"/>
        </w:rPr>
        <w:t xml:space="preserve"> </w:t>
      </w:r>
      <w:r w:rsidRPr="00442F14">
        <w:rPr>
          <w:rFonts w:ascii="Calibri" w:hAnsi="Calibri"/>
          <w:sz w:val="22"/>
          <w:szCs w:val="22"/>
          <w:lang w:val="de-DE"/>
        </w:rPr>
        <w:tab/>
      </w:r>
      <w:r w:rsidRPr="00442F14">
        <w:rPr>
          <w:rFonts w:ascii="Calibri" w:hAnsi="Calibri"/>
          <w:sz w:val="18"/>
          <w:szCs w:val="18"/>
        </w:rPr>
        <w:t xml:space="preserve">(wypełnić jeśli Wykonawca posiada) </w:t>
      </w:r>
      <w:r w:rsidRPr="00442F14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442F14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42F14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442F14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442F14">
        <w:rPr>
          <w:rFonts w:ascii="Calibri" w:hAnsi="Calibri"/>
          <w:b/>
          <w:bCs/>
          <w:sz w:val="22"/>
          <w:szCs w:val="22"/>
          <w:lang w:val="de-DE"/>
        </w:rPr>
        <w:tab/>
      </w:r>
      <w:r w:rsidRPr="00442F14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442F14">
        <w:rPr>
          <w:rFonts w:ascii="Calibri" w:hAnsi="Calibri"/>
          <w:sz w:val="18"/>
          <w:szCs w:val="18"/>
        </w:rPr>
        <w:t>(wypełnić, jeśli Wykonawca posiada)</w:t>
      </w:r>
    </w:p>
    <w:p w:rsidR="003D3821" w:rsidRPr="00442F14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Pr="00442F14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442F14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442F14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442F14">
        <w:rPr>
          <w:rFonts w:ascii="Calibri" w:hAnsi="Calibri" w:cs="Tahoma"/>
          <w:sz w:val="22"/>
          <w:szCs w:val="22"/>
        </w:rPr>
        <w:t>?</w:t>
      </w:r>
    </w:p>
    <w:p w:rsidR="003D3821" w:rsidRPr="00442F14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Tak/Nie</w:t>
      </w:r>
      <w:r w:rsidR="00777D99" w:rsidRPr="00442F14">
        <w:rPr>
          <w:rStyle w:val="Odwoanieprzypisudolnego"/>
          <w:rFonts w:ascii="Calibri" w:hAnsi="Calibri"/>
          <w:b/>
          <w:smallCaps/>
        </w:rPr>
        <w:t>1</w:t>
      </w:r>
    </w:p>
    <w:p w:rsidR="00110C43" w:rsidRPr="00442F14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442F14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42F14">
        <w:rPr>
          <w:rFonts w:ascii="Calibri" w:hAnsi="Calibri"/>
          <w:sz w:val="22"/>
          <w:szCs w:val="22"/>
        </w:rPr>
        <w:t>g</w:t>
      </w:r>
      <w:r w:rsidR="00CA123E" w:rsidRPr="00442F14">
        <w:rPr>
          <w:rFonts w:ascii="Calibri" w:hAnsi="Calibri"/>
          <w:sz w:val="22"/>
          <w:szCs w:val="22"/>
        </w:rPr>
        <w:t>) osoba do kontaktu</w:t>
      </w:r>
    </w:p>
    <w:p w:rsidR="00CA123E" w:rsidRPr="00442F14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442F14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42F14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442F14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442F14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42F14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442F14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442F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ab/>
      </w:r>
    </w:p>
    <w:p w:rsidR="002301EC" w:rsidRPr="00442F14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 w:rsidRPr="00442F14">
        <w:rPr>
          <w:rFonts w:ascii="Calibri" w:hAnsi="Calibri" w:cs="Tahoma"/>
          <w:sz w:val="22"/>
          <w:szCs w:val="22"/>
        </w:rPr>
        <w:t xml:space="preserve"> przetargowym</w:t>
      </w:r>
      <w:r w:rsidR="002307F7" w:rsidRPr="00442F14">
        <w:rPr>
          <w:rFonts w:ascii="Calibri" w:hAnsi="Calibri" w:cs="Tahoma"/>
          <w:sz w:val="22"/>
          <w:szCs w:val="22"/>
        </w:rPr>
        <w:t xml:space="preserve"> prowadzonym w trybie</w:t>
      </w:r>
      <w:r w:rsidRPr="00442F14">
        <w:rPr>
          <w:rFonts w:ascii="Calibri" w:hAnsi="Calibri" w:cs="Tahoma"/>
          <w:sz w:val="22"/>
          <w:szCs w:val="22"/>
        </w:rPr>
        <w:t xml:space="preserve"> </w:t>
      </w:r>
      <w:r w:rsidR="00A823A7" w:rsidRPr="00442F1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823A7" w:rsidRPr="00442F1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 w:rsidRPr="00442F14">
        <w:rPr>
          <w:rFonts w:ascii="Calibri" w:hAnsi="Calibri" w:cs="Tahoma"/>
          <w:sz w:val="22"/>
          <w:szCs w:val="22"/>
        </w:rPr>
        <w:t xml:space="preserve"> </w:t>
      </w:r>
      <w:r w:rsidRPr="00442F14">
        <w:rPr>
          <w:rFonts w:ascii="Calibri" w:hAnsi="Calibri" w:cs="Tahoma"/>
          <w:sz w:val="22"/>
          <w:szCs w:val="22"/>
        </w:rPr>
        <w:t>na:</w:t>
      </w:r>
    </w:p>
    <w:p w:rsidR="002301EC" w:rsidRPr="00442F14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„</w:t>
      </w:r>
      <w:r w:rsidR="00A823A7" w:rsidRPr="00442F14">
        <w:rPr>
          <w:rFonts w:ascii="Calibri" w:hAnsi="Calibri" w:cs="Tahoma"/>
          <w:b/>
          <w:sz w:val="22"/>
          <w:szCs w:val="22"/>
        </w:rPr>
        <w:t>Zakup i dostawa tuszy, tonerów oraz materiałów eksploatacyjnych do urządzeń wielofunkcyjnych na potrzeby Uniwersytetu Morskiego w Gdyni w roku 2023/2024</w:t>
      </w:r>
      <w:r w:rsidRPr="00442F14">
        <w:rPr>
          <w:rFonts w:ascii="Calibri" w:hAnsi="Calibri" w:cs="Tahoma"/>
          <w:b/>
          <w:sz w:val="22"/>
          <w:szCs w:val="22"/>
        </w:rPr>
        <w:t>”</w:t>
      </w:r>
    </w:p>
    <w:p w:rsidR="002301EC" w:rsidRPr="00442F14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 xml:space="preserve">Oferujemy </w:t>
      </w:r>
      <w:r w:rsidR="002307F7" w:rsidRPr="00442F14">
        <w:rPr>
          <w:rFonts w:ascii="Calibri" w:hAnsi="Calibri" w:cs="Tahoma"/>
          <w:sz w:val="22"/>
          <w:szCs w:val="22"/>
        </w:rPr>
        <w:t>realizację zamówienia</w:t>
      </w:r>
      <w:r w:rsidRPr="00442F14">
        <w:rPr>
          <w:rFonts w:ascii="Calibri" w:hAnsi="Calibri" w:cs="Tahoma"/>
          <w:sz w:val="22"/>
          <w:szCs w:val="22"/>
        </w:rPr>
        <w:t xml:space="preserve"> na warun</w:t>
      </w:r>
      <w:r w:rsidR="00D872FD" w:rsidRPr="00442F14">
        <w:rPr>
          <w:rFonts w:ascii="Calibri" w:hAnsi="Calibri" w:cs="Tahoma"/>
          <w:sz w:val="22"/>
          <w:szCs w:val="22"/>
        </w:rPr>
        <w:t>kach i zasadach określonych w S</w:t>
      </w:r>
      <w:r w:rsidRPr="00442F14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442F14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442F14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442F14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442F14" w:rsidTr="00C709DE">
        <w:trPr>
          <w:jc w:val="center"/>
        </w:trPr>
        <w:tc>
          <w:tcPr>
            <w:tcW w:w="7357" w:type="dxa"/>
          </w:tcPr>
          <w:p w:rsidR="00C709DE" w:rsidRPr="00442F14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442F14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442F14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442F14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VAT</w:t>
            </w:r>
            <w:r w:rsidR="00442F14" w:rsidRPr="00442F14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442F14">
              <w:rPr>
                <w:rFonts w:ascii="Calibri" w:hAnsi="Calibri" w:cs="Tahoma"/>
                <w:sz w:val="22"/>
                <w:szCs w:val="22"/>
              </w:rPr>
              <w:t xml:space="preserve"> %  ………………… zł (słownie : ………………………………………….…..)</w:t>
            </w:r>
          </w:p>
          <w:p w:rsidR="00C709DE" w:rsidRPr="00442F14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442F14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442F14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42F14" w:rsidRPr="00442F14" w:rsidTr="008517EF">
        <w:trPr>
          <w:jc w:val="center"/>
        </w:trPr>
        <w:tc>
          <w:tcPr>
            <w:tcW w:w="7357" w:type="dxa"/>
          </w:tcPr>
          <w:p w:rsidR="00442F14" w:rsidRPr="00442F14" w:rsidRDefault="00442F14" w:rsidP="008517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Termin płatności….. (14-30)*dni</w:t>
            </w:r>
          </w:p>
        </w:tc>
      </w:tr>
      <w:tr w:rsidR="00442F14" w:rsidRPr="00442F14" w:rsidTr="008517EF">
        <w:trPr>
          <w:jc w:val="center"/>
        </w:trPr>
        <w:tc>
          <w:tcPr>
            <w:tcW w:w="7357" w:type="dxa"/>
          </w:tcPr>
          <w:p w:rsidR="00442F14" w:rsidRPr="00442F14" w:rsidRDefault="00442F14" w:rsidP="008517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Termin realizacji ……….(do 3)** dni</w:t>
            </w:r>
          </w:p>
        </w:tc>
      </w:tr>
    </w:tbl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>*Zamawiający przyzna Wykonawcy punkty za zadeklarowany przez Wykonawcę termin płatności odpowiednio: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 xml:space="preserve">- płatność w 21-30 dni = 20 pkt; 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 xml:space="preserve">- płatność w ciągu 15-20 dni = 10 pkt; 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 xml:space="preserve">- płatność 14 dni = 0 pkt; 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>Punkty przyznawane będą za termin płatności określony w zakresie od 14 dni do 30 dni.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>**Termin realizacji gdzie: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>do 2 dni  - 20 pkt.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>3 dni - 0 pkt.</w:t>
      </w:r>
    </w:p>
    <w:p w:rsidR="00AE009B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  <w:r w:rsidRPr="00442F14">
        <w:rPr>
          <w:rFonts w:ascii="Calibri" w:hAnsi="Calibri" w:cs="Tahoma"/>
          <w:sz w:val="16"/>
          <w:szCs w:val="22"/>
        </w:rPr>
        <w:t>Maksymalny termin wykonania 3 dni robocze.</w:t>
      </w:r>
    </w:p>
    <w:p w:rsidR="00442F14" w:rsidRPr="00442F14" w:rsidRDefault="00442F14" w:rsidP="00442F14">
      <w:pPr>
        <w:jc w:val="both"/>
        <w:rPr>
          <w:rFonts w:ascii="Calibri" w:hAnsi="Calibri" w:cs="Tahoma"/>
          <w:sz w:val="16"/>
          <w:szCs w:val="22"/>
        </w:rPr>
      </w:pPr>
    </w:p>
    <w:p w:rsidR="00CE57E9" w:rsidRPr="00442F1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42F14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442F1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442F1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442F14">
        <w:rPr>
          <w:rFonts w:ascii="Calibri" w:hAnsi="Calibri" w:cs="Calibri"/>
          <w:sz w:val="22"/>
          <w:szCs w:val="22"/>
        </w:rPr>
        <w:t xml:space="preserve"> Specyfikacji i</w:t>
      </w:r>
      <w:r w:rsidRPr="00442F14">
        <w:rPr>
          <w:rFonts w:ascii="Calibri" w:hAnsi="Calibri" w:cs="Calibri"/>
          <w:sz w:val="22"/>
          <w:szCs w:val="22"/>
        </w:rPr>
        <w:t xml:space="preserve"> </w:t>
      </w:r>
      <w:r w:rsidR="00110C43" w:rsidRPr="00442F1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442F14">
        <w:rPr>
          <w:rFonts w:ascii="Calibri" w:hAnsi="Calibri" w:cs="Calibri"/>
          <w:sz w:val="22"/>
          <w:szCs w:val="22"/>
        </w:rPr>
        <w:t>.</w:t>
      </w:r>
      <w:r w:rsidR="00110C43" w:rsidRPr="00442F1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442F1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42F1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42F14">
        <w:rPr>
          <w:rFonts w:ascii="Calibri" w:hAnsi="Calibri" w:cs="Tahoma"/>
          <w:b/>
          <w:sz w:val="22"/>
          <w:szCs w:val="22"/>
        </w:rPr>
        <w:t xml:space="preserve"> </w:t>
      </w:r>
      <w:r w:rsidR="00A823A7" w:rsidRPr="00442F14">
        <w:rPr>
          <w:rFonts w:ascii="Calibri" w:hAnsi="Calibri" w:cs="Tahoma"/>
          <w:b/>
          <w:sz w:val="22"/>
          <w:szCs w:val="22"/>
        </w:rPr>
        <w:t>sukcesywnie do 31.03.2024 r., lub do wyczerpania kwoty umowy, w zależności od tego, które ze zdarzeń nastąpi jako pierwsze.</w:t>
      </w:r>
    </w:p>
    <w:p w:rsidR="00AE009B" w:rsidRPr="00442F1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42F14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442F14">
        <w:rPr>
          <w:rFonts w:ascii="Calibri" w:hAnsi="Calibri" w:cs="Tahoma"/>
          <w:sz w:val="22"/>
          <w:szCs w:val="22"/>
        </w:rPr>
        <w:t>dostaw</w:t>
      </w:r>
      <w:r w:rsidR="002301EC" w:rsidRPr="00442F14">
        <w:rPr>
          <w:rFonts w:ascii="Calibri" w:hAnsi="Calibri" w:cs="Tahoma"/>
          <w:sz w:val="22"/>
          <w:szCs w:val="22"/>
        </w:rPr>
        <w:t xml:space="preserve"> </w:t>
      </w:r>
      <w:r w:rsidR="00442F14" w:rsidRPr="00442F14">
        <w:rPr>
          <w:rFonts w:ascii="Calibri" w:hAnsi="Calibri" w:cs="Tahoma"/>
          <w:sz w:val="22"/>
          <w:szCs w:val="22"/>
        </w:rPr>
        <w:t>zgodny z OPZ,</w:t>
      </w:r>
      <w:r w:rsidR="00CE57E9" w:rsidRPr="00442F14">
        <w:rPr>
          <w:rFonts w:ascii="Calibri" w:hAnsi="Calibri" w:cs="Tahoma"/>
          <w:sz w:val="22"/>
          <w:szCs w:val="22"/>
        </w:rPr>
        <w:t xml:space="preserve"> </w:t>
      </w:r>
      <w:r w:rsidR="002301EC" w:rsidRPr="00442F14">
        <w:rPr>
          <w:rFonts w:ascii="Calibri" w:hAnsi="Calibri" w:cs="Tahoma"/>
          <w:sz w:val="22"/>
          <w:szCs w:val="22"/>
        </w:rPr>
        <w:t xml:space="preserve"> </w:t>
      </w:r>
      <w:r w:rsidR="00CE57E9" w:rsidRPr="00442F14">
        <w:rPr>
          <w:rFonts w:ascii="Calibri" w:hAnsi="Calibri" w:cs="Tahoma"/>
          <w:sz w:val="22"/>
          <w:szCs w:val="22"/>
        </w:rPr>
        <w:t xml:space="preserve">licząc od daty </w:t>
      </w:r>
      <w:r w:rsidRPr="00442F14">
        <w:rPr>
          <w:rFonts w:ascii="Calibri" w:hAnsi="Calibri" w:cs="Tahoma"/>
          <w:sz w:val="22"/>
          <w:szCs w:val="22"/>
        </w:rPr>
        <w:t>odbioru końcowego.</w:t>
      </w:r>
    </w:p>
    <w:p w:rsidR="00AE009B" w:rsidRPr="00442F1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42F14">
        <w:rPr>
          <w:rFonts w:ascii="Calibri" w:hAnsi="Calibri" w:cs="Tahoma"/>
          <w:sz w:val="22"/>
          <w:szCs w:val="22"/>
        </w:rPr>
        <w:t>czas wykazany w SWZ</w:t>
      </w:r>
      <w:r w:rsidRPr="00442F14">
        <w:rPr>
          <w:rFonts w:ascii="Calibri" w:hAnsi="Calibri" w:cs="Tahoma"/>
          <w:sz w:val="22"/>
          <w:szCs w:val="22"/>
        </w:rPr>
        <w:t>.</w:t>
      </w:r>
    </w:p>
    <w:p w:rsidR="005C41BA" w:rsidRPr="00442F14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442F14">
        <w:rPr>
          <w:sz w:val="22"/>
          <w:szCs w:val="22"/>
        </w:rPr>
        <w:t xml:space="preserve"> </w:t>
      </w:r>
      <w:r w:rsidRPr="00442F14">
        <w:rPr>
          <w:rFonts w:ascii="Calibri" w:hAnsi="Calibri" w:cs="Tahoma"/>
          <w:sz w:val="22"/>
          <w:szCs w:val="22"/>
        </w:rPr>
        <w:t>nie będzie* / będzie* prowadzić</w:t>
      </w:r>
      <w:r w:rsidRPr="00442F1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442F14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442F14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442F14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442F1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442F14">
        <w:rPr>
          <w:rFonts w:ascii="Calibri" w:hAnsi="Calibri" w:cs="Tahoma"/>
          <w:sz w:val="22"/>
          <w:szCs w:val="22"/>
        </w:rPr>
        <w:t xml:space="preserve"> S</w:t>
      </w:r>
      <w:r w:rsidR="00110C43" w:rsidRPr="00442F14">
        <w:rPr>
          <w:rFonts w:ascii="Calibri" w:hAnsi="Calibri" w:cs="Tahoma"/>
          <w:sz w:val="22"/>
          <w:szCs w:val="22"/>
        </w:rPr>
        <w:t>WZ.</w:t>
      </w:r>
    </w:p>
    <w:p w:rsidR="00AE009B" w:rsidRPr="00442F1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442F14" w:rsidTr="009E1AE4">
        <w:tc>
          <w:tcPr>
            <w:tcW w:w="236" w:type="dxa"/>
            <w:shd w:val="clear" w:color="auto" w:fill="auto"/>
          </w:tcPr>
          <w:p w:rsidR="00EB0FEF" w:rsidRPr="00442F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442F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442F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442F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442F1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442F1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442F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442F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442F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442F1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442F14" w:rsidTr="009E1AE4">
        <w:tc>
          <w:tcPr>
            <w:tcW w:w="236" w:type="dxa"/>
            <w:shd w:val="clear" w:color="auto" w:fill="auto"/>
            <w:vAlign w:val="center"/>
          </w:tcPr>
          <w:p w:rsidR="00EB0FEF" w:rsidRPr="00442F1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42F14" w:rsidTr="009E1AE4">
        <w:tc>
          <w:tcPr>
            <w:tcW w:w="236" w:type="dxa"/>
            <w:shd w:val="clear" w:color="auto" w:fill="auto"/>
            <w:vAlign w:val="center"/>
          </w:tcPr>
          <w:p w:rsidR="00EB0FEF" w:rsidRPr="00442F1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42F14" w:rsidTr="009E1AE4">
        <w:tc>
          <w:tcPr>
            <w:tcW w:w="236" w:type="dxa"/>
            <w:shd w:val="clear" w:color="auto" w:fill="auto"/>
            <w:vAlign w:val="center"/>
          </w:tcPr>
          <w:p w:rsidR="00EB0FEF" w:rsidRPr="00442F1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442F1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442F14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ab/>
      </w:r>
    </w:p>
    <w:p w:rsidR="00AE009B" w:rsidRPr="00442F1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442F1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442F1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442F1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442F14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442F1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442F14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442F14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442F14" w:rsidRDefault="00AE009B" w:rsidP="00442F1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442F14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Pr="00442F14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442F14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Z</w:t>
      </w:r>
      <w:r w:rsidR="00AE009B" w:rsidRPr="00442F14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442F14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42F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442F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42F14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42F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442F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42F14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42F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442F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42F14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442F14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42F1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442F14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442F14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442F14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442F14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442F1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442F14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442F14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442F14">
        <w:rPr>
          <w:rFonts w:ascii="Calibri" w:hAnsi="Calibri" w:cs="Tahoma"/>
          <w:sz w:val="18"/>
          <w:szCs w:val="22"/>
        </w:rPr>
        <w:t>*niepotrzebne skreślić</w:t>
      </w:r>
    </w:p>
    <w:p w:rsidR="00C26709" w:rsidRPr="00442F1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442F14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Pr="00442F14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442F1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42F1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42F14">
        <w:rPr>
          <w:rFonts w:ascii="Calibri" w:hAnsi="Calibri"/>
          <w:i/>
          <w:iCs/>
          <w:sz w:val="22"/>
          <w:szCs w:val="24"/>
        </w:rPr>
        <w:t>(</w:t>
      </w:r>
      <w:r w:rsidR="00C26709" w:rsidRPr="00442F1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D02" w:rsidRDefault="00A12D02">
      <w:r>
        <w:separator/>
      </w:r>
    </w:p>
  </w:endnote>
  <w:endnote w:type="continuationSeparator" w:id="0">
    <w:p w:rsidR="00A12D02" w:rsidRDefault="00A1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3A7" w:rsidRDefault="00A823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3A7" w:rsidRDefault="00A82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D02" w:rsidRDefault="00A12D02">
      <w:r>
        <w:separator/>
      </w:r>
    </w:p>
  </w:footnote>
  <w:footnote w:type="continuationSeparator" w:id="0">
    <w:p w:rsidR="00A12D02" w:rsidRDefault="00A12D0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823A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i dostawa tuszy, tonerów oraz materiałów eksploatacyjnych do urządzeń wielofunkcyjnych na potrzeby Uniwersytetu Morskiego w Gdyni w roku 2023/2024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E222EAE"/>
    <w:lvl w:ilvl="0" w:tplc="2E0E563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42F14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2D02"/>
    <w:rsid w:val="00A24049"/>
    <w:rsid w:val="00A823A7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2EF07F8"/>
  <w15:chartTrackingRefBased/>
  <w15:docId w15:val="{84ECD32B-E6AB-44EC-A6A0-88E265E6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6A938-80B3-41BA-B36F-B2816F236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689</Words>
  <Characters>5269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2023-02-22T07:22:00Z</cp:lastPrinted>
  <dcterms:created xsi:type="dcterms:W3CDTF">2023-02-22T07:22:00Z</dcterms:created>
  <dcterms:modified xsi:type="dcterms:W3CDTF">2023-02-22T07:22:00Z</dcterms:modified>
</cp:coreProperties>
</file>