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214CC8" w:rsidRDefault="00BC121E" w:rsidP="00214CC8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14CC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D46EB" w:rsidRPr="00214CC8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214CC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214CC8" w:rsidRDefault="00BC121E" w:rsidP="00214CC8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214CC8" w:rsidRDefault="00BC121E" w:rsidP="00214CC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214CC8" w:rsidRDefault="00BC121E" w:rsidP="00214CC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14CC8">
        <w:rPr>
          <w:rFonts w:ascii="Arial" w:hAnsi="Arial" w:cs="Arial"/>
          <w:b/>
          <w:sz w:val="24"/>
          <w:szCs w:val="24"/>
        </w:rPr>
        <w:t>Wykonawca:</w:t>
      </w:r>
    </w:p>
    <w:p w:rsidR="00BC121E" w:rsidRPr="00214CC8" w:rsidRDefault="00BC121E" w:rsidP="00214CC8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214CC8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214CC8" w:rsidRDefault="00BC121E" w:rsidP="00214CC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214CC8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214CC8" w:rsidRDefault="00BC121E" w:rsidP="00214CC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14CC8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214CC8" w:rsidRDefault="00BC121E" w:rsidP="00214CC8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214CC8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214CC8" w:rsidRDefault="00BC121E" w:rsidP="00214CC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214CC8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46EB" w:rsidRPr="00214CC8" w:rsidTr="00751F4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D46EB" w:rsidRPr="00214CC8" w:rsidRDefault="004D46EB" w:rsidP="00214CC8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4D46EB" w:rsidRPr="00214CC8" w:rsidRDefault="004D46EB" w:rsidP="00214CC8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214C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214C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4D46EB" w:rsidRPr="00214CC8" w:rsidRDefault="004D46EB" w:rsidP="00214CC8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D46EB" w:rsidRPr="00214CC8" w:rsidRDefault="004D46EB" w:rsidP="00214CC8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14CC8" w:rsidRDefault="00BC121E" w:rsidP="00214CC8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214CC8" w:rsidRDefault="00BC121E" w:rsidP="00214CC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14CC8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14CC8" w:rsidRDefault="004D46EB" w:rsidP="00214CC8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14CC8">
        <w:rPr>
          <w:rFonts w:ascii="Arial" w:eastAsia="Times New Roman" w:hAnsi="Arial" w:cs="Arial"/>
          <w:b/>
          <w:sz w:val="24"/>
          <w:szCs w:val="24"/>
          <w:lang w:eastAsia="pl-PL"/>
        </w:rPr>
        <w:t>Dostawa miału węglowego typu M II w ilości 1800 ton na sezon grzewczy 2023/2024 wraz z rozładunkiem dla Ciepłowni Politechniki Częstochowskie</w:t>
      </w:r>
      <w:bookmarkStart w:id="0" w:name="_GoBack"/>
      <w:bookmarkEnd w:id="0"/>
      <w:r w:rsidRPr="00214CC8">
        <w:rPr>
          <w:rFonts w:ascii="Arial" w:eastAsia="Times New Roman" w:hAnsi="Arial" w:cs="Arial"/>
          <w:b/>
          <w:sz w:val="24"/>
          <w:szCs w:val="24"/>
          <w:lang w:eastAsia="pl-PL"/>
        </w:rPr>
        <w:t>j</w:t>
      </w:r>
    </w:p>
    <w:p w:rsidR="00BC121E" w:rsidRPr="00214CC8" w:rsidRDefault="00BC121E" w:rsidP="00214CC8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14CC8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D46EB" w:rsidRPr="00214CC8">
        <w:rPr>
          <w:rFonts w:ascii="Arial" w:eastAsia="Times New Roman" w:hAnsi="Arial" w:cs="Arial"/>
          <w:b/>
          <w:sz w:val="24"/>
          <w:szCs w:val="24"/>
          <w:lang w:eastAsia="pl-PL"/>
        </w:rPr>
        <w:t>RK-NZ.261.7.2023.MM</w:t>
      </w:r>
    </w:p>
    <w:p w:rsidR="00BC121E" w:rsidRPr="00214CC8" w:rsidRDefault="00BC121E" w:rsidP="00214CC8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14CC8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4D46EB" w:rsidRPr="00214CC8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214CC8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214CC8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214CC8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214CC8" w:rsidRDefault="008E296F" w:rsidP="00214CC8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214CC8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14CC8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214CC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214CC8" w:rsidRDefault="00BC121E" w:rsidP="00214CC8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14CC8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14CC8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ochronie konkurencji i konsumentów (t.j. Dz. U. z 2021 r. poz. 275), z innym </w:t>
      </w:r>
      <w:r w:rsidRPr="00214CC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Wykonawcą, który złożył odrębną ofertę w niniejszym postępowaniu.</w:t>
      </w:r>
    </w:p>
    <w:p w:rsidR="00BF69A4" w:rsidRPr="00214CC8" w:rsidRDefault="00BF69A4" w:rsidP="00214CC8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14CC8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14CC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14CC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214CC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14CC8" w:rsidRDefault="00BC121E" w:rsidP="00214CC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14CC8" w:rsidRDefault="00BC121E" w:rsidP="00214CC8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214CC8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214CC8" w:rsidRDefault="00BC121E" w:rsidP="00214CC8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214CC8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14CC8" w:rsidRDefault="00067B62" w:rsidP="00214CC8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214CC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214CC8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14CC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214CC8" w:rsidRDefault="00067B62" w:rsidP="00214CC8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14CC8" w:rsidTr="00620E37">
        <w:tc>
          <w:tcPr>
            <w:tcW w:w="2660" w:type="dxa"/>
            <w:shd w:val="clear" w:color="auto" w:fill="auto"/>
          </w:tcPr>
          <w:p w:rsidR="00BC121E" w:rsidRPr="00214CC8" w:rsidRDefault="00BC121E" w:rsidP="00214CC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14CC8" w:rsidRDefault="00BC121E" w:rsidP="00214CC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14CC8" w:rsidRDefault="00BC121E" w:rsidP="00214CC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14CC8" w:rsidRDefault="00BC121E" w:rsidP="00214CC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14CC8" w:rsidRDefault="00BC121E" w:rsidP="00214CC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14CC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14CC8" w:rsidRDefault="004D46EB" w:rsidP="00214CC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14CC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214CC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214CC8" w:rsidRDefault="00BC121E" w:rsidP="00214CC8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214CC8" w:rsidRDefault="00BC121E" w:rsidP="00214CC8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7CA" w:rsidRDefault="008E57CA">
      <w:r>
        <w:separator/>
      </w:r>
    </w:p>
  </w:endnote>
  <w:endnote w:type="continuationSeparator" w:id="0">
    <w:p w:rsidR="008E57CA" w:rsidRDefault="008E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C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C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6EB" w:rsidRDefault="004D46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7CA" w:rsidRDefault="008E57CA">
      <w:r>
        <w:separator/>
      </w:r>
    </w:p>
  </w:footnote>
  <w:footnote w:type="continuationSeparator" w:id="0">
    <w:p w:rsidR="008E57CA" w:rsidRDefault="008E5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6EB" w:rsidRDefault="004D4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6EB" w:rsidRDefault="004D4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6EB" w:rsidRDefault="004D4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7C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14CC8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6EB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E57CA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5E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AB8D5A"/>
  <w15:chartTrackingRefBased/>
  <w15:docId w15:val="{FCD84613-961B-4F81-BD1A-32676BC2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14C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14CC8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66E0F-7DDC-4442-AA24-585788F21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2023-02-14T13:16:00Z</cp:lastPrinted>
  <dcterms:created xsi:type="dcterms:W3CDTF">2023-02-14T13:16:00Z</dcterms:created>
  <dcterms:modified xsi:type="dcterms:W3CDTF">2023-02-14T13:16:00Z</dcterms:modified>
</cp:coreProperties>
</file>