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16D" w:rsidRPr="00D87BDB" w:rsidRDefault="00E3116D" w:rsidP="00E3116D">
      <w:pPr>
        <w:spacing w:after="0" w:line="240" w:lineRule="auto"/>
        <w:jc w:val="right"/>
        <w:rPr>
          <w:i/>
          <w:sz w:val="22"/>
          <w:szCs w:val="22"/>
        </w:rPr>
      </w:pPr>
      <w:r w:rsidRPr="00D87BDB">
        <w:rPr>
          <w:i/>
          <w:sz w:val="22"/>
          <w:szCs w:val="22"/>
        </w:rPr>
        <w:t>Załącznik nr 3  do SWZ</w:t>
      </w:r>
    </w:p>
    <w:p w:rsidR="00E3116D" w:rsidRPr="00D87BDB" w:rsidRDefault="00E3116D" w:rsidP="00E3116D">
      <w:pPr>
        <w:spacing w:after="0" w:line="240" w:lineRule="auto"/>
        <w:jc w:val="center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sz w:val="22"/>
          <w:szCs w:val="22"/>
        </w:rPr>
      </w:pPr>
      <w:r w:rsidRPr="00D87BDB">
        <w:rPr>
          <w:sz w:val="22"/>
          <w:szCs w:val="22"/>
        </w:rPr>
        <w:t>WZÓR</w:t>
      </w:r>
    </w:p>
    <w:p w:rsidR="00E3116D" w:rsidRPr="00D87BDB" w:rsidRDefault="00E3116D" w:rsidP="00E3116D">
      <w:pPr>
        <w:spacing w:after="0" w:line="240" w:lineRule="auto"/>
        <w:jc w:val="center"/>
        <w:rPr>
          <w:sz w:val="22"/>
          <w:szCs w:val="22"/>
        </w:rPr>
      </w:pPr>
      <w:r w:rsidRPr="00D87BDB">
        <w:rPr>
          <w:sz w:val="22"/>
          <w:szCs w:val="22"/>
        </w:rPr>
        <w:t>UMOWA NR (...)</w:t>
      </w: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  <w:r w:rsidRPr="00D87BDB">
        <w:rPr>
          <w:sz w:val="22"/>
          <w:szCs w:val="22"/>
        </w:rPr>
        <w:t xml:space="preserve">                    </w:t>
      </w: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  <w:r w:rsidRPr="00D87BDB">
        <w:rPr>
          <w:sz w:val="22"/>
          <w:szCs w:val="22"/>
        </w:rPr>
        <w:t>zawarta</w:t>
      </w:r>
      <w:r w:rsidRPr="00D87BDB">
        <w:rPr>
          <w:b/>
          <w:bCs/>
          <w:sz w:val="22"/>
          <w:szCs w:val="22"/>
        </w:rPr>
        <w:t xml:space="preserve"> dnia (...) </w:t>
      </w:r>
      <w:r w:rsidRPr="00D87BDB">
        <w:rPr>
          <w:bCs/>
          <w:sz w:val="22"/>
          <w:szCs w:val="22"/>
        </w:rPr>
        <w:t>w</w:t>
      </w:r>
      <w:r w:rsidRPr="00D87BDB">
        <w:rPr>
          <w:sz w:val="22"/>
          <w:szCs w:val="22"/>
        </w:rPr>
        <w:t xml:space="preserve"> Chorzowie pomiędzy</w:t>
      </w: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both"/>
        <w:rPr>
          <w:sz w:val="22"/>
          <w:szCs w:val="22"/>
        </w:rPr>
      </w:pPr>
      <w:r w:rsidRPr="00D87BDB">
        <w:rPr>
          <w:bCs/>
          <w:color w:val="000000"/>
          <w:spacing w:val="2"/>
          <w:sz w:val="22"/>
          <w:szCs w:val="22"/>
        </w:rPr>
        <w:t>1.</w:t>
      </w:r>
      <w:r w:rsidRPr="00D87BDB">
        <w:rPr>
          <w:b/>
          <w:bCs/>
          <w:color w:val="000000"/>
          <w:spacing w:val="2"/>
          <w:sz w:val="22"/>
          <w:szCs w:val="22"/>
        </w:rPr>
        <w:t xml:space="preserve"> Szpitalem Specjalistycznym w Chorzowie, z siedzibą w Chorzowie, </w:t>
      </w:r>
      <w:r w:rsidRPr="00D87BDB">
        <w:rPr>
          <w:bCs/>
          <w:color w:val="000000"/>
          <w:spacing w:val="2"/>
          <w:sz w:val="22"/>
          <w:szCs w:val="22"/>
        </w:rPr>
        <w:t xml:space="preserve">przy ul. Zjednoczenia 10, 41-500 Chorzów, wpisanym do Rejestru Stowarzyszeń, innych Organizacji Społecznych </w:t>
      </w:r>
      <w:r w:rsidRPr="00D87BDB">
        <w:rPr>
          <w:bCs/>
          <w:color w:val="000000"/>
          <w:spacing w:val="2"/>
          <w:sz w:val="22"/>
          <w:szCs w:val="22"/>
        </w:rPr>
        <w:br/>
        <w:t xml:space="preserve">i Zawodowych, Fundacji oraz Samodzielnych Publicznych Zakładów Opieki Zdrowotnej prowadzonego przez Sąd Rejonowy Katowice-Wschód w Katowicach Wydział VIII Gospodarczy Krajowego Rejestru Sadowego pod numerem KRS: 0000050560, REGON: 271503395, </w:t>
      </w:r>
      <w:r w:rsidRPr="00D87BDB">
        <w:rPr>
          <w:bCs/>
          <w:color w:val="000000"/>
          <w:spacing w:val="2"/>
          <w:sz w:val="22"/>
          <w:szCs w:val="22"/>
        </w:rPr>
        <w:br/>
        <w:t xml:space="preserve">NIP: 6272323217, </w:t>
      </w:r>
    </w:p>
    <w:p w:rsidR="00E3116D" w:rsidRPr="00D87BDB" w:rsidRDefault="00E3116D" w:rsidP="00E3116D">
      <w:pPr>
        <w:spacing w:after="0" w:line="240" w:lineRule="auto"/>
        <w:jc w:val="both"/>
        <w:rPr>
          <w:bCs/>
          <w:color w:val="000000"/>
          <w:spacing w:val="2"/>
          <w:sz w:val="22"/>
          <w:szCs w:val="22"/>
        </w:rPr>
      </w:pPr>
      <w:r w:rsidRPr="00D87BDB">
        <w:rPr>
          <w:bCs/>
          <w:color w:val="000000"/>
          <w:spacing w:val="2"/>
          <w:sz w:val="22"/>
          <w:szCs w:val="22"/>
        </w:rPr>
        <w:t>zwanym w dalszej treści umowy Zamawiającym,</w:t>
      </w:r>
    </w:p>
    <w:p w:rsidR="00E3116D" w:rsidRPr="00D87BDB" w:rsidRDefault="00E3116D" w:rsidP="00E3116D">
      <w:pPr>
        <w:spacing w:after="0" w:line="240" w:lineRule="auto"/>
        <w:jc w:val="both"/>
        <w:rPr>
          <w:bCs/>
          <w:color w:val="000000"/>
          <w:spacing w:val="2"/>
          <w:sz w:val="22"/>
          <w:szCs w:val="22"/>
        </w:rPr>
      </w:pPr>
      <w:r w:rsidRPr="00D87BDB">
        <w:rPr>
          <w:bCs/>
          <w:color w:val="000000"/>
          <w:spacing w:val="2"/>
          <w:sz w:val="22"/>
          <w:szCs w:val="22"/>
        </w:rPr>
        <w:t>który reprezentuje:</w:t>
      </w:r>
    </w:p>
    <w:p w:rsidR="00E3116D" w:rsidRPr="00D87BDB" w:rsidRDefault="00E3116D" w:rsidP="00E3116D">
      <w:pPr>
        <w:spacing w:after="0" w:line="240" w:lineRule="auto"/>
        <w:jc w:val="both"/>
        <w:rPr>
          <w:b/>
          <w:bCs/>
          <w:color w:val="000000"/>
          <w:spacing w:val="2"/>
          <w:sz w:val="22"/>
          <w:szCs w:val="22"/>
        </w:rPr>
      </w:pPr>
      <w:r w:rsidRPr="00D87BDB">
        <w:rPr>
          <w:b/>
          <w:bCs/>
          <w:color w:val="000000"/>
          <w:spacing w:val="2"/>
          <w:sz w:val="22"/>
          <w:szCs w:val="22"/>
        </w:rPr>
        <w:t>Tomasz Pawlak - Dyrektor Szpitala,</w:t>
      </w:r>
    </w:p>
    <w:p w:rsidR="00E3116D" w:rsidRPr="00D87BDB" w:rsidRDefault="00E3116D" w:rsidP="00E3116D">
      <w:pPr>
        <w:spacing w:after="0" w:line="240" w:lineRule="auto"/>
        <w:rPr>
          <w:bCs/>
          <w:color w:val="000000"/>
          <w:spacing w:val="2"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  <w:r w:rsidRPr="00D87BDB">
        <w:rPr>
          <w:sz w:val="22"/>
          <w:szCs w:val="22"/>
        </w:rPr>
        <w:t xml:space="preserve">2. </w:t>
      </w:r>
      <w:r w:rsidRPr="00D87BDB">
        <w:rPr>
          <w:b/>
          <w:bCs/>
          <w:i/>
          <w:sz w:val="22"/>
          <w:szCs w:val="22"/>
        </w:rPr>
        <w:t>(Oznaczenie strony)</w:t>
      </w: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  <w:r w:rsidRPr="00D87BDB">
        <w:rPr>
          <w:sz w:val="22"/>
          <w:szCs w:val="22"/>
        </w:rPr>
        <w:t>zwanym w dalszej treści umowy Wykonawcą,</w:t>
      </w: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  <w:r w:rsidRPr="00D87BDB">
        <w:rPr>
          <w:sz w:val="22"/>
          <w:szCs w:val="22"/>
        </w:rPr>
        <w:t>który reprezentuje : (...)</w:t>
      </w:r>
    </w:p>
    <w:p w:rsidR="00E3116D" w:rsidRPr="00D87BDB" w:rsidRDefault="00E3116D" w:rsidP="00E3116D">
      <w:pPr>
        <w:tabs>
          <w:tab w:val="right" w:leader="dot" w:pos="3119"/>
        </w:tabs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łącznie zwanymi dalej Stronami i każda z osobna Stroną.</w:t>
      </w:r>
    </w:p>
    <w:p w:rsidR="00E3116D" w:rsidRPr="00D87BDB" w:rsidRDefault="00E3116D" w:rsidP="00E3116D">
      <w:pPr>
        <w:spacing w:after="0" w:line="240" w:lineRule="auto"/>
        <w:jc w:val="both"/>
        <w:rPr>
          <w:bCs/>
          <w:kern w:val="3"/>
          <w:sz w:val="22"/>
          <w:szCs w:val="22"/>
        </w:rPr>
      </w:pP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bCs/>
          <w:kern w:val="3"/>
          <w:sz w:val="22"/>
          <w:szCs w:val="22"/>
        </w:rPr>
      </w:pP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bCs/>
          <w:kern w:val="3"/>
          <w:sz w:val="22"/>
          <w:szCs w:val="22"/>
        </w:rPr>
      </w:pPr>
      <w:r w:rsidRPr="00D87BDB">
        <w:rPr>
          <w:b/>
          <w:bCs/>
          <w:kern w:val="3"/>
          <w:sz w:val="22"/>
          <w:szCs w:val="22"/>
        </w:rPr>
        <w:t>Preambuła</w:t>
      </w:r>
    </w:p>
    <w:p w:rsidR="00E3116D" w:rsidRPr="00D87BDB" w:rsidRDefault="00E3116D" w:rsidP="00E3116D">
      <w:pPr>
        <w:widowControl w:val="0"/>
        <w:spacing w:after="0" w:line="240" w:lineRule="auto"/>
        <w:jc w:val="both"/>
        <w:rPr>
          <w:bCs/>
          <w:kern w:val="3"/>
          <w:sz w:val="22"/>
          <w:szCs w:val="22"/>
        </w:rPr>
      </w:pPr>
    </w:p>
    <w:p w:rsidR="00E3116D" w:rsidRPr="00D87BDB" w:rsidRDefault="00E3116D" w:rsidP="00E3116D">
      <w:pPr>
        <w:widowControl w:val="0"/>
        <w:spacing w:after="0" w:line="240" w:lineRule="auto"/>
        <w:jc w:val="both"/>
        <w:rPr>
          <w:sz w:val="22"/>
          <w:szCs w:val="22"/>
        </w:rPr>
      </w:pPr>
      <w:r w:rsidRPr="00D87BDB">
        <w:rPr>
          <w:bCs/>
          <w:kern w:val="3"/>
          <w:sz w:val="22"/>
          <w:szCs w:val="22"/>
        </w:rPr>
        <w:t>W wyniku przeprowadzonego postępowania o udzielenie zamówienia publicznego na dostawę produktów leczniczych</w:t>
      </w:r>
      <w:r w:rsidR="00DB0E5E">
        <w:rPr>
          <w:bCs/>
          <w:kern w:val="3"/>
          <w:sz w:val="22"/>
          <w:szCs w:val="22"/>
        </w:rPr>
        <w:t xml:space="preserve"> z programów lekowych, chemioterapii i innych</w:t>
      </w:r>
      <w:r w:rsidRPr="00D87BDB">
        <w:rPr>
          <w:bCs/>
          <w:kern w:val="3"/>
          <w:sz w:val="22"/>
          <w:szCs w:val="22"/>
        </w:rPr>
        <w:t>, prowadzonego w trybie przetargu nieogra</w:t>
      </w:r>
      <w:r w:rsidR="00DB0E5E">
        <w:rPr>
          <w:bCs/>
          <w:kern w:val="3"/>
          <w:sz w:val="22"/>
          <w:szCs w:val="22"/>
        </w:rPr>
        <w:t xml:space="preserve">niczonego, na podstawie ustawy </w:t>
      </w:r>
      <w:r w:rsidRPr="00D87BDB">
        <w:rPr>
          <w:bCs/>
          <w:kern w:val="3"/>
          <w:sz w:val="22"/>
          <w:szCs w:val="22"/>
        </w:rPr>
        <w:t>z dnia 11 września 2019 r. Prawo zamó</w:t>
      </w:r>
      <w:r w:rsidR="00F47652">
        <w:rPr>
          <w:bCs/>
          <w:kern w:val="3"/>
          <w:sz w:val="22"/>
          <w:szCs w:val="22"/>
        </w:rPr>
        <w:t>wień publicznych (Dz. U. z  2022 r. poz. 1710), znak sprawy PN/</w:t>
      </w:r>
      <w:r w:rsidR="00DB0E5E">
        <w:rPr>
          <w:bCs/>
          <w:kern w:val="3"/>
          <w:sz w:val="22"/>
          <w:szCs w:val="22"/>
        </w:rPr>
        <w:t>242/2/L/23</w:t>
      </w:r>
      <w:r w:rsidRPr="00D87BDB">
        <w:rPr>
          <w:bCs/>
          <w:kern w:val="3"/>
          <w:sz w:val="22"/>
          <w:szCs w:val="22"/>
        </w:rPr>
        <w:t>, zostaje zawarta niniejsza umowa [dalej: Umowa].</w:t>
      </w: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D87BDB">
        <w:rPr>
          <w:b/>
          <w:sz w:val="22"/>
          <w:szCs w:val="22"/>
        </w:rPr>
        <w:t>§ 1</w:t>
      </w: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D87BDB">
        <w:rPr>
          <w:b/>
          <w:sz w:val="22"/>
          <w:szCs w:val="22"/>
        </w:rPr>
        <w:t>Przedmiot umowy</w:t>
      </w: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:rsidR="00E3116D" w:rsidRDefault="00E3116D" w:rsidP="00E3116D">
      <w:pPr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Przedmiotem umowy jest sprzedaż i dostarczenie produktów leczniczych wyszczególnionych </w:t>
      </w:r>
      <w:r w:rsidRPr="00D87BDB">
        <w:rPr>
          <w:sz w:val="22"/>
          <w:szCs w:val="22"/>
        </w:rPr>
        <w:br/>
        <w:t>w  pakietach nr (...), zgodnie z ofertą złożoną do postępowania, zwanych dalej "produktami leczniczymi" lub "przedmiotem umowy".</w:t>
      </w:r>
    </w:p>
    <w:p w:rsidR="00E3116D" w:rsidRPr="001B0F5B" w:rsidRDefault="00E3116D" w:rsidP="001B0F5B">
      <w:pPr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1B0F5B">
        <w:rPr>
          <w:sz w:val="22"/>
          <w:szCs w:val="22"/>
        </w:rPr>
        <w:t>Zakres przedmiotu umowy określają arkusze cenowe, stanowiące wraz z formularzem ofertowym</w:t>
      </w:r>
      <w:r w:rsidRPr="001B0F5B">
        <w:rPr>
          <w:sz w:val="22"/>
          <w:szCs w:val="22"/>
        </w:rPr>
        <w:br/>
        <w:t xml:space="preserve">załącznik nr 1 do umowy. Zamawiający zastrzega sobie możliwość zmiany ilości asortymentu </w:t>
      </w:r>
      <w:r w:rsidRPr="001B0F5B">
        <w:rPr>
          <w:sz w:val="22"/>
          <w:szCs w:val="22"/>
        </w:rPr>
        <w:br/>
        <w:t>w ramach danego pakietu, w zależności od potrzeb, przy czym zmiany te nie mogą spowodować</w:t>
      </w:r>
      <w:r w:rsidRPr="001B0F5B">
        <w:rPr>
          <w:sz w:val="22"/>
          <w:szCs w:val="22"/>
        </w:rPr>
        <w:br/>
        <w:t>przekroczenia wartości umowy dla danego pakietu.</w:t>
      </w:r>
    </w:p>
    <w:p w:rsidR="00E3116D" w:rsidRPr="001B0F5B" w:rsidRDefault="00E3116D" w:rsidP="001B0F5B">
      <w:pPr>
        <w:pStyle w:val="Akapitzlist"/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357" w:hanging="357"/>
        <w:jc w:val="both"/>
        <w:rPr>
          <w:rFonts w:ascii="Times New Roman" w:hAnsi="Times New Roman"/>
        </w:rPr>
      </w:pPr>
      <w:r w:rsidRPr="001B0F5B">
        <w:rPr>
          <w:rFonts w:ascii="Times New Roman" w:hAnsi="Times New Roman"/>
        </w:rPr>
        <w:t>Dostarczenie produktów leczniczych następować będzie sukcesywnie na podstawie zamówień jednostkowych, o których mowa w § 3 ust. 2, w okresie obowiązywania umowy.</w:t>
      </w:r>
    </w:p>
    <w:p w:rsidR="00E3116D" w:rsidRPr="00D87BDB" w:rsidRDefault="00E3116D" w:rsidP="00E3116D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oświadcza, że produkty lecznicze spełniają wymagania ustawy z dnia 6 września 2001 r. Prawo Fa</w:t>
      </w:r>
      <w:r w:rsidR="00E049F7">
        <w:rPr>
          <w:sz w:val="22"/>
          <w:szCs w:val="22"/>
        </w:rPr>
        <w:t>rmaceutyczne (</w:t>
      </w:r>
      <w:proofErr w:type="spellStart"/>
      <w:r w:rsidR="00E049F7">
        <w:rPr>
          <w:sz w:val="22"/>
          <w:szCs w:val="22"/>
        </w:rPr>
        <w:t>t.j</w:t>
      </w:r>
      <w:proofErr w:type="spellEnd"/>
      <w:r w:rsidR="00E049F7">
        <w:rPr>
          <w:sz w:val="22"/>
          <w:szCs w:val="22"/>
        </w:rPr>
        <w:t>. Dz. U. z 2022 r., poz. 2301</w:t>
      </w:r>
      <w:r w:rsidRPr="00D87BDB">
        <w:rPr>
          <w:sz w:val="22"/>
          <w:szCs w:val="22"/>
        </w:rPr>
        <w:t xml:space="preserve"> z </w:t>
      </w:r>
      <w:proofErr w:type="spellStart"/>
      <w:r w:rsidRPr="00D87BDB">
        <w:rPr>
          <w:sz w:val="22"/>
          <w:szCs w:val="22"/>
        </w:rPr>
        <w:t>późn</w:t>
      </w:r>
      <w:proofErr w:type="spellEnd"/>
      <w:r w:rsidRPr="00D87BDB">
        <w:rPr>
          <w:sz w:val="22"/>
          <w:szCs w:val="22"/>
        </w:rPr>
        <w:t>. zm.). Przez produkt leczniczy, stanowiący przedmiot zamówienia należy rozumieć produkty lecznicze w rozumieniu ustawy Prawo farmaceutyczne z dnia 6 września 2001 r. Zaoferowany produkt leczniczy musi być dopuszczony do obrotu na zasadach okre</w:t>
      </w:r>
      <w:r w:rsidR="004D60DE">
        <w:rPr>
          <w:sz w:val="22"/>
          <w:szCs w:val="22"/>
        </w:rPr>
        <w:t xml:space="preserve">ślonych w art. 3 lub 4 ust. 1 i 2 </w:t>
      </w:r>
      <w:r w:rsidRPr="00D87BDB">
        <w:rPr>
          <w:sz w:val="22"/>
          <w:szCs w:val="22"/>
        </w:rPr>
        <w:t>lub art. 4a ustawy Prawo farmaceutyczne.</w:t>
      </w:r>
    </w:p>
    <w:p w:rsidR="00E3116D" w:rsidRDefault="00E3116D" w:rsidP="00E3116D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W celu zapewnienia zgodności z obowiązującymi ustaleniami wynikającymi z zapisów właściwego dla danego produktu leczniczego instrumentu dzielenia ryzyka, o którym mowa </w:t>
      </w:r>
      <w:r w:rsidRPr="00D87BDB">
        <w:rPr>
          <w:sz w:val="22"/>
          <w:szCs w:val="22"/>
        </w:rPr>
        <w:br/>
        <w:t xml:space="preserve">w art. 11 ust. 2 pkt 7 oraz ust. 5 pkt 2 i pkt 5 ustawy z dnia 12 maja 2011 roku o refundacji leków, środków spożywczych specjalnego przeznaczenia żywieniowego oraz wyrobów medycznych </w:t>
      </w:r>
      <w:r w:rsidRPr="00D87BDB">
        <w:rPr>
          <w:sz w:val="22"/>
          <w:szCs w:val="22"/>
        </w:rPr>
        <w:br/>
        <w:t>(</w:t>
      </w:r>
      <w:proofErr w:type="spellStart"/>
      <w:r w:rsidRPr="00D87BDB">
        <w:rPr>
          <w:sz w:val="22"/>
          <w:szCs w:val="22"/>
        </w:rPr>
        <w:t>t.j</w:t>
      </w:r>
      <w:proofErr w:type="spellEnd"/>
      <w:r w:rsidRPr="00D87BDB">
        <w:rPr>
          <w:sz w:val="22"/>
          <w:szCs w:val="22"/>
        </w:rPr>
        <w:t>. Dz. U. 2022 poz. 463), stanowiącego załącznik do decyzji o refundacji, Wykonawca zapewnia, że produkty lecznicze pochodzą z kanału dystrybucyjnego podmiotu, na który decyzja refundacyjna została wydana.</w:t>
      </w:r>
    </w:p>
    <w:p w:rsidR="00E3116D" w:rsidRPr="00D87BDB" w:rsidRDefault="00E3116D" w:rsidP="00E3116D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lastRenderedPageBreak/>
        <w:t>Dostarczane produkty lecznicze będą posiadać terminy przydatności co najmniej 12 miesięcy. Na dostarczenie w wyjątkowych sytuacjach asortymentu o terminach ważności krótszych niż deklarowany, Wykonawca musi uzyskać każdorazowo uprzednią pisemną zgodę Zamawiającego.</w:t>
      </w:r>
    </w:p>
    <w:p w:rsidR="00E3116D" w:rsidRPr="00D87BDB" w:rsidRDefault="00E3116D" w:rsidP="00E3116D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Zamawiający może zwrócić dostarczony towar na koszt Wykonawcy, w przypadku krótszego terminu ważności</w:t>
      </w:r>
      <w:r w:rsidRPr="00D87BDB">
        <w:rPr>
          <w:color w:val="FF0000"/>
          <w:sz w:val="22"/>
          <w:szCs w:val="22"/>
        </w:rPr>
        <w:t>.</w:t>
      </w:r>
    </w:p>
    <w:p w:rsidR="00E3116D" w:rsidRPr="00D87BDB" w:rsidRDefault="00E3116D" w:rsidP="00E3116D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Zamawiający zapłaci Wykonawcy za zamówione i dostarczone produkty lecznicze, zgodnie </w:t>
      </w:r>
      <w:r w:rsidRPr="00D87BDB">
        <w:rPr>
          <w:sz w:val="22"/>
          <w:szCs w:val="22"/>
        </w:rPr>
        <w:br/>
        <w:t xml:space="preserve">z postanowieniami § 4. 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2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Termin realizacji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both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 xml:space="preserve">Umowa zostaje zawarta na czas określony </w:t>
      </w:r>
      <w:r w:rsidR="004D60DE">
        <w:rPr>
          <w:bCs/>
          <w:sz w:val="22"/>
          <w:szCs w:val="22"/>
        </w:rPr>
        <w:t xml:space="preserve">12 miesięcy </w:t>
      </w:r>
      <w:r w:rsidRPr="00D87BDB">
        <w:rPr>
          <w:bCs/>
          <w:sz w:val="22"/>
          <w:szCs w:val="22"/>
        </w:rPr>
        <w:t>i obowiązuje od dnia jej zawarcia:</w:t>
      </w:r>
    </w:p>
    <w:p w:rsidR="00E3116D" w:rsidRPr="00D87BDB" w:rsidRDefault="00E3116D" w:rsidP="008170DE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1) do dnia (...) r. (maksymalny</w:t>
      </w:r>
      <w:r w:rsidR="004D60DE">
        <w:rPr>
          <w:bCs/>
          <w:sz w:val="22"/>
          <w:szCs w:val="22"/>
        </w:rPr>
        <w:t xml:space="preserve"> termin obowiązywania umowy), </w:t>
      </w:r>
      <w:r w:rsidRPr="00D87BDB">
        <w:rPr>
          <w:bCs/>
          <w:sz w:val="22"/>
          <w:szCs w:val="22"/>
        </w:rPr>
        <w:t xml:space="preserve">lub </w:t>
      </w:r>
    </w:p>
    <w:p w:rsidR="00E3116D" w:rsidRPr="00D87BDB" w:rsidRDefault="00E3116D" w:rsidP="008170DE">
      <w:pPr>
        <w:spacing w:after="0" w:line="240" w:lineRule="auto"/>
        <w:ind w:left="284" w:hanging="284"/>
        <w:jc w:val="both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2) do czasu zrealizowania przedmiotu umowy, o wartości wskazanej w § 4 ust. 3, jeżeli okoliczność ta zaistnieje przed maksymalnym terminem obowiązywania umowy.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3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Sposób i warunki realizacji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oświadcza, że:</w:t>
      </w:r>
    </w:p>
    <w:p w:rsidR="00E3116D" w:rsidRPr="00D87BDB" w:rsidRDefault="00E3116D" w:rsidP="00E3116D">
      <w:pPr>
        <w:pStyle w:val="WZORpunkt1stWZOR"/>
        <w:numPr>
          <w:ilvl w:val="0"/>
          <w:numId w:val="4"/>
        </w:numPr>
        <w:tabs>
          <w:tab w:val="clear" w:pos="680"/>
          <w:tab w:val="left" w:pos="-2397"/>
          <w:tab w:val="left" w:pos="-2284"/>
          <w:tab w:val="right" w:leader="dot" w:pos="5993"/>
        </w:tabs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 w:rsidRPr="00D87BDB">
        <w:rPr>
          <w:rFonts w:ascii="Times New Roman" w:hAnsi="Times New Roman" w:cs="Times New Roman"/>
          <w:sz w:val="22"/>
          <w:szCs w:val="22"/>
        </w:rPr>
        <w:t xml:space="preserve"> jest podmiotem uprawnionym do obrotu produktami będącymi przedmiotem umowy,</w:t>
      </w:r>
    </w:p>
    <w:p w:rsidR="00E3116D" w:rsidRPr="00D87BDB" w:rsidRDefault="00E3116D" w:rsidP="00E3116D">
      <w:pPr>
        <w:pStyle w:val="WZORpunkt1stWZOR"/>
        <w:tabs>
          <w:tab w:val="left" w:pos="567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 w:rsidRPr="00D87BDB">
        <w:rPr>
          <w:rFonts w:ascii="Times New Roman" w:hAnsi="Times New Roman" w:cs="Times New Roman"/>
          <w:sz w:val="22"/>
          <w:szCs w:val="22"/>
        </w:rPr>
        <w:t xml:space="preserve">      znajduje się w sytuacji finansowej zapewniającej wykonanie umowy,</w:t>
      </w:r>
    </w:p>
    <w:p w:rsidR="00E3116D" w:rsidRPr="00D87BDB" w:rsidRDefault="00E3116D" w:rsidP="00E3116D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 w:rsidRPr="00D87BDB">
        <w:rPr>
          <w:rFonts w:ascii="Times New Roman" w:hAnsi="Times New Roman" w:cs="Times New Roman"/>
          <w:sz w:val="22"/>
          <w:szCs w:val="22"/>
        </w:rPr>
        <w:t xml:space="preserve">2)  posiada konieczne doświadczenie i uprawnienia  niezbędne do prawidłowego wykonania umowy i zobowiązuje się do wykonania umowy przy zachowaniu najwyższej należytej staranności określonej w art. 355 § 2 </w:t>
      </w:r>
      <w:r w:rsidRPr="00D87BDB">
        <w:rPr>
          <w:rFonts w:ascii="Times New Roman" w:hAnsi="Times New Roman" w:cs="Times New Roman"/>
          <w:color w:val="auto"/>
          <w:sz w:val="22"/>
          <w:szCs w:val="22"/>
        </w:rPr>
        <w:t xml:space="preserve">ustawy - Kodeks cywilny, </w:t>
      </w:r>
    </w:p>
    <w:p w:rsidR="00E3116D" w:rsidRPr="00D87BDB" w:rsidRDefault="00E3116D" w:rsidP="00E3116D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color w:val="auto"/>
          <w:sz w:val="22"/>
          <w:szCs w:val="22"/>
        </w:rPr>
      </w:pPr>
      <w:r w:rsidRPr="00D87BDB">
        <w:rPr>
          <w:rFonts w:ascii="Times New Roman" w:hAnsi="Times New Roman" w:cs="Times New Roman"/>
          <w:color w:val="auto"/>
          <w:sz w:val="22"/>
          <w:szCs w:val="22"/>
        </w:rPr>
        <w:t>3)  zrealizuje postanowienia niniejszej umowy zgodnie ze złożoną ofertą, oraz  treścią specyfikacji warunków zamówienia.</w:t>
      </w:r>
    </w:p>
    <w:p w:rsidR="00E3116D" w:rsidRPr="00D87BDB" w:rsidRDefault="00E3116D" w:rsidP="00E3116D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zobowiązuje się dostarczać Zamawiającemu produkty lecznicze na podstawie zamówienia jednostkowego wystawionego przez Zamawiającego, określającego ilość, asortyment, rodzaj opakowania oraz inne szczególne warunki.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Zamówienie doręczane będzie Wykonawcy w formie pisemnej zwykłej lub elektronicznej. Zamówienie może być wysłane na adres poczty elektronicznej (…) lub w formie faksu na numer (...).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Zamówienia jednostkowe uzależnione będą od bieżących  </w:t>
      </w:r>
      <w:proofErr w:type="spellStart"/>
      <w:r w:rsidRPr="00D87BDB">
        <w:rPr>
          <w:sz w:val="22"/>
          <w:szCs w:val="22"/>
        </w:rPr>
        <w:t>zapotrzebowań</w:t>
      </w:r>
      <w:proofErr w:type="spellEnd"/>
      <w:r w:rsidRPr="00D87BDB">
        <w:rPr>
          <w:sz w:val="22"/>
          <w:szCs w:val="22"/>
        </w:rPr>
        <w:t xml:space="preserve"> Zamawiającego.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Do składania zamówień upoważnione zostają następujące osoby : (...)</w:t>
      </w:r>
    </w:p>
    <w:p w:rsidR="00E3116D" w:rsidRPr="00825628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Termin realizacji zamówienia wynosi maksymalnie do ….. dni</w:t>
      </w:r>
      <w:r>
        <w:rPr>
          <w:sz w:val="22"/>
          <w:szCs w:val="22"/>
        </w:rPr>
        <w:t xml:space="preserve"> </w:t>
      </w:r>
      <w:r w:rsidRPr="001E7BB6">
        <w:rPr>
          <w:sz w:val="22"/>
          <w:szCs w:val="22"/>
        </w:rPr>
        <w:t xml:space="preserve">roboczych, </w:t>
      </w:r>
      <w:r w:rsidRPr="00D87BDB">
        <w:rPr>
          <w:sz w:val="22"/>
          <w:szCs w:val="22"/>
        </w:rPr>
        <w:t xml:space="preserve">licząc od dnia otrzymania zamówienia przez Wykonawcę, </w:t>
      </w:r>
      <w:r w:rsidRPr="00D87BDB">
        <w:rPr>
          <w:b/>
          <w:sz w:val="22"/>
          <w:szCs w:val="22"/>
        </w:rPr>
        <w:t>dostawa zawsze do godz. 11:00</w:t>
      </w:r>
      <w:r w:rsidR="001E7BB6">
        <w:rPr>
          <w:b/>
          <w:sz w:val="22"/>
          <w:szCs w:val="22"/>
        </w:rPr>
        <w:t>.</w:t>
      </w:r>
    </w:p>
    <w:p w:rsidR="00E3116D" w:rsidRPr="00B8734F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B8734F">
        <w:rPr>
          <w:sz w:val="22"/>
          <w:szCs w:val="22"/>
        </w:rPr>
        <w:t>W  przypadku zamówienia w trybie pilnym, termin realizacji zamówienia wynosi max 6 h od momentu otrzymania zamówienia przez Wykonawcę. Postanowień ust. 11 i 12 nie stosuje się.</w:t>
      </w:r>
    </w:p>
    <w:p w:rsidR="00E3116D" w:rsidRPr="00B8734F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B8734F">
        <w:rPr>
          <w:sz w:val="22"/>
          <w:szCs w:val="22"/>
        </w:rPr>
        <w:t xml:space="preserve">Wykonawca zobowiązany jest do dostarczenia produktów leczniczych własnymi środkami transportu lub za pośrednictwem firmy kurierskiej do apteki Szpitala Specjalistycznego </w:t>
      </w:r>
      <w:r w:rsidRPr="00B8734F">
        <w:rPr>
          <w:sz w:val="22"/>
          <w:szCs w:val="22"/>
        </w:rPr>
        <w:br/>
        <w:t>w Chorzowie przy ul. Zjednoczenia 10, wraz z rozładowaniem w miejscu wskazanym przez personel apteki.</w:t>
      </w:r>
    </w:p>
    <w:p w:rsidR="00E3116D" w:rsidRPr="00B8734F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B8734F">
        <w:rPr>
          <w:sz w:val="22"/>
          <w:szCs w:val="22"/>
        </w:rPr>
        <w:t>Wszelkie koszty dostarczenia i wydania Zamawiającemu produktów leczniczych ponosi Wykonawca.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ind w:left="357" w:hanging="357"/>
        <w:jc w:val="both"/>
        <w:rPr>
          <w:sz w:val="22"/>
          <w:szCs w:val="22"/>
        </w:rPr>
      </w:pPr>
      <w:r w:rsidRPr="00B8734F">
        <w:rPr>
          <w:sz w:val="22"/>
          <w:szCs w:val="22"/>
        </w:rPr>
        <w:t>W przypadku wykonania zamówienia w części dotyczącej transportu przy użyciu podwykonawcy, Wykonawca odpowiada za działania, uchybienia i zaniedbania podwykonawcy tak, jak za własne działania, uchybienia i zaniedbania w tym za przestrzeganie</w:t>
      </w:r>
      <w:r w:rsidRPr="00D87BDB">
        <w:rPr>
          <w:sz w:val="22"/>
          <w:szCs w:val="22"/>
        </w:rPr>
        <w:t xml:space="preserve"> przez podwykonawcę wymogu określonego w punkcie 15.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Dostarczenie produktów leczniczych nastąpi w dniach od poniedziałku do piątku w godzinach od  </w:t>
      </w:r>
      <w:r w:rsidR="002020B4">
        <w:rPr>
          <w:sz w:val="22"/>
          <w:szCs w:val="22"/>
        </w:rPr>
        <w:t>08:00</w:t>
      </w:r>
      <w:r w:rsidRPr="00D87BDB">
        <w:rPr>
          <w:sz w:val="22"/>
          <w:szCs w:val="22"/>
        </w:rPr>
        <w:t xml:space="preserve"> do 11:00. Zamawiający ma prawo wyznaczyć inne godziny dostarczenia produktów leczniczych.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Jeżeli termin realizacji zamówienia przypada w dniu wolnym od pracy dostarczenie produktów leczniczych nastąpi  w pierwszym dniu roboczym po tym terminie.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gwarantuje dostarczanie towaru  w pełnych, oryginalnych opakowaniach produktu leczniczego, zabezpieczonych w sposób uniemożliwiający dekompletację oraz chroniący przed uszkodzeniem, gwarantujących bezpieczny transport  i magazynowanie.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lastRenderedPageBreak/>
        <w:t xml:space="preserve"> Towar opakowany będzie w odpowiednie opakowania jednostkowe (zbiorcze o zawartości odpowiedniej ilości  sztuk w opakowaniu).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Produkty lecznicze dostarczane będą do Zamawiającego zgodnie z warunkami określonymi Rozporządzeniu Ministra Zdrowia z dnia 13 marca 2015 r. w sprawie wymagań Dobrej Praktyki Dystrybucyjnej (Dz. U. z 2022 poz. 1287) (odpowiednia temperatura udokumentowana wskaźnikiem temperatury). </w:t>
      </w:r>
    </w:p>
    <w:p w:rsidR="00E3116D" w:rsidRPr="00D87BDB" w:rsidRDefault="00E3116D" w:rsidP="00E3116D">
      <w:pPr>
        <w:numPr>
          <w:ilvl w:val="0"/>
          <w:numId w:val="5"/>
        </w:numPr>
        <w:tabs>
          <w:tab w:val="left" w:pos="-8138"/>
        </w:tabs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Zamawiający wymaga:</w:t>
      </w:r>
    </w:p>
    <w:p w:rsidR="00E3116D" w:rsidRPr="00D87BDB" w:rsidRDefault="00E3116D" w:rsidP="00727A92">
      <w:pPr>
        <w:pStyle w:val="Standard"/>
        <w:ind w:left="641" w:hanging="284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a) dostarczenia towaru oznakowanego w języku polskim, zarówno na opakowaniu bezpośrednim jak i zewnętrznym, zaopatrzonego w ulotkę w języku polskim,</w:t>
      </w:r>
    </w:p>
    <w:p w:rsidR="00E3116D" w:rsidRPr="00D87BDB" w:rsidRDefault="00E3116D" w:rsidP="00727A92">
      <w:pPr>
        <w:pStyle w:val="Standard"/>
        <w:ind w:left="641" w:hanging="284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b) w przypadku dostawy produktów leczniczych, sprowadzonych na podstawie PF art. 4 ust. 8, dostarczenia aktualnego dokumentu potwierdzającego dopuszczenie do obrotu sprowadzonego produktu leczniczego,  informacji o sprowadzonych seriach, ulotki w języku polskim na adres apteka@sswch.pl oraz w postaci papierowej, </w:t>
      </w:r>
    </w:p>
    <w:p w:rsidR="00E3116D" w:rsidRPr="00D87BDB" w:rsidRDefault="00E3116D" w:rsidP="00727A92">
      <w:pPr>
        <w:pStyle w:val="Standard"/>
        <w:ind w:left="641" w:hanging="284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c) dostarczenia faktury wraz z towarem, w dniu dostawy, w formie papierowej i elektronicznej, czytelnej dla systemu informatycznego AMMS na adres apteka@sswch.pl, zawierającej niezbędne dane (nazwa handlowa, dawka, postać, nazwa producenta, nr serii, data ważności cena netto, cena brutto, sposób przechowywania, kod EAN); </w:t>
      </w:r>
    </w:p>
    <w:p w:rsidR="00E3116D" w:rsidRPr="00D87BDB" w:rsidRDefault="00E3116D" w:rsidP="00727A92">
      <w:pPr>
        <w:spacing w:after="0" w:line="240" w:lineRule="auto"/>
        <w:ind w:left="641" w:hanging="284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d) dostarczenia towaru zgodnego z zaoferowanym; dostawa zamiennika musi być każdorazowo uzgodniona z Zamawiającym. W trakcie obowiązywania umowy, dopuszcza się </w:t>
      </w:r>
      <w:r w:rsidR="00E16D33">
        <w:rPr>
          <w:sz w:val="22"/>
          <w:szCs w:val="22"/>
        </w:rPr>
        <w:br/>
      </w:r>
      <w:r w:rsidRPr="00D87BDB">
        <w:rPr>
          <w:sz w:val="22"/>
          <w:szCs w:val="22"/>
        </w:rPr>
        <w:t xml:space="preserve">w uzasadnionych wypadkach, zmianę wielkości opakowań dostarczanych produktów </w:t>
      </w:r>
      <w:r w:rsidR="00E16D33">
        <w:rPr>
          <w:sz w:val="22"/>
          <w:szCs w:val="22"/>
        </w:rPr>
        <w:br/>
      </w:r>
      <w:r w:rsidRPr="00D87BDB">
        <w:rPr>
          <w:sz w:val="22"/>
          <w:szCs w:val="22"/>
        </w:rPr>
        <w:t>z zachowaniem zasady proporcjonalności. Zmiana wielkości opakowania nie może mieć wpływu na zmianę ogólnej ilości (sztuk) produktów objętych przedmiotem zamówienia. Zmiana może nastąpić po uprzedniej, akceptacji Zamawiającego,</w:t>
      </w:r>
    </w:p>
    <w:p w:rsidR="00E3116D" w:rsidRPr="00D87BDB" w:rsidRDefault="00E3116D" w:rsidP="00727A92">
      <w:pPr>
        <w:pStyle w:val="Standard"/>
        <w:ind w:left="641" w:hanging="284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e) dostarczenia odmowy realizacji zapotrzebowania na produkty lecznicze na adres apteka@sswch.pl (w terminie 24 godz. od złożenia zamówienia), w postaci pliku PDF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ponosi odpowiedzialność z tytułu uszkodzenia lub utraty przedmiotu umowy, aż do chwili potwierdzenia odbioru przez Zamawiającego.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Potwierdzenie odbioru produktów leczniczych nastąpi poprzez podpisanie odpowiednich dokumentów (dokument dostarczenia produktów leczniczych, protokół odbioru).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Potwierdzenie odbioru produktów leczniczych nie wyklucza dochodzenia roszczeń z tytułu rękojmi za wady w przypadku wykrycia wady w terminie późniejszym.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Zamawiający zastrzega sobie prawo do otwarcia paczek przy przewoźniku i  sprawdzenia przedmiotu zamówienia a przy stwierdzeniu nieprawidłowości, złożenia reklamacji ilościowych </w:t>
      </w:r>
      <w:r w:rsidR="00E16D33">
        <w:rPr>
          <w:sz w:val="22"/>
          <w:szCs w:val="22"/>
        </w:rPr>
        <w:br/>
      </w:r>
      <w:r w:rsidRPr="00D87BDB">
        <w:rPr>
          <w:sz w:val="22"/>
          <w:szCs w:val="22"/>
        </w:rPr>
        <w:t xml:space="preserve">i jakościowych w terminie odpowiednio 48 godzin i 5 dni od daty jego dostarczenia. 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 przypadku stwierdzenia przez Zamawiającego, że dostarczone produkty lecznicze:</w:t>
      </w:r>
    </w:p>
    <w:p w:rsidR="00E3116D" w:rsidRPr="00D87BDB" w:rsidRDefault="00E3116D" w:rsidP="00E3116D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D87BDB">
        <w:rPr>
          <w:rFonts w:ascii="Times New Roman" w:hAnsi="Times New Roman" w:cs="Times New Roman"/>
          <w:color w:val="auto"/>
          <w:sz w:val="22"/>
          <w:szCs w:val="22"/>
        </w:rPr>
        <w:t>1) są niezgodne z umową;</w:t>
      </w:r>
    </w:p>
    <w:p w:rsidR="00E3116D" w:rsidRPr="00D87BDB" w:rsidRDefault="00E3116D" w:rsidP="00E3116D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D87BDB">
        <w:rPr>
          <w:rFonts w:ascii="Times New Roman" w:hAnsi="Times New Roman" w:cs="Times New Roman"/>
          <w:color w:val="auto"/>
          <w:sz w:val="22"/>
          <w:szCs w:val="22"/>
        </w:rPr>
        <w:t>2) są niezgodne z zamówieniem o którym mowa w ust. 2;</w:t>
      </w:r>
    </w:p>
    <w:p w:rsidR="00E3116D" w:rsidRPr="00D87BDB" w:rsidRDefault="00E3116D" w:rsidP="00E3116D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D87BDB">
        <w:rPr>
          <w:rFonts w:ascii="Times New Roman" w:hAnsi="Times New Roman" w:cs="Times New Roman"/>
          <w:color w:val="auto"/>
          <w:sz w:val="22"/>
          <w:szCs w:val="22"/>
        </w:rPr>
        <w:t>3) posiadają wady jakościowe (np. uszkodzenia opakowań);</w:t>
      </w:r>
    </w:p>
    <w:p w:rsidR="00E3116D" w:rsidRDefault="00E3116D" w:rsidP="00E3116D">
      <w:pPr>
        <w:pStyle w:val="WZORtekstWZOR"/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D87BDB">
        <w:rPr>
          <w:rFonts w:ascii="Times New Roman" w:hAnsi="Times New Roman" w:cs="Times New Roman"/>
          <w:color w:val="auto"/>
          <w:sz w:val="22"/>
          <w:szCs w:val="22"/>
        </w:rPr>
        <w:t>–    Zamawiający powiadomi o tym Wykonawcę, który dostarczy Zamawiającemu towar wolny od</w:t>
      </w:r>
      <w:r w:rsidRPr="00D87BDB">
        <w:rPr>
          <w:rFonts w:ascii="Times New Roman" w:hAnsi="Times New Roman" w:cs="Times New Roman"/>
          <w:color w:val="auto"/>
          <w:sz w:val="22"/>
          <w:szCs w:val="22"/>
        </w:rPr>
        <w:br/>
        <w:t xml:space="preserve">      wad lub uzupełni zamówienie o brakujący asortyment.</w:t>
      </w:r>
    </w:p>
    <w:p w:rsidR="00E3116D" w:rsidRPr="001E7BB6" w:rsidRDefault="00E3116D" w:rsidP="00E3116D">
      <w:pPr>
        <w:pStyle w:val="WZORtekstWZOR"/>
        <w:numPr>
          <w:ilvl w:val="0"/>
          <w:numId w:val="5"/>
        </w:numPr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1E7BB6">
        <w:rPr>
          <w:color w:val="auto"/>
          <w:sz w:val="22"/>
          <w:szCs w:val="22"/>
        </w:rPr>
        <w:t>Wykonawca zobowiązany jest do</w:t>
      </w:r>
      <w:r w:rsidRPr="001E7BB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1E7BB6">
        <w:rPr>
          <w:color w:val="auto"/>
          <w:sz w:val="22"/>
          <w:szCs w:val="22"/>
        </w:rPr>
        <w:t xml:space="preserve">wymiany wadliwej partii towaru  na wolną od wad </w:t>
      </w:r>
      <w:r w:rsidRPr="001E7BB6">
        <w:rPr>
          <w:rFonts w:ascii="Times New Roman" w:hAnsi="Times New Roman" w:cs="Times New Roman"/>
          <w:color w:val="auto"/>
          <w:sz w:val="22"/>
          <w:szCs w:val="22"/>
        </w:rPr>
        <w:t xml:space="preserve">lub uzupełnienia zamówienia o brakujący asortyment w </w:t>
      </w:r>
      <w:r w:rsidRPr="001E7BB6">
        <w:rPr>
          <w:color w:val="auto"/>
          <w:sz w:val="22"/>
          <w:szCs w:val="22"/>
        </w:rPr>
        <w:t>ciągu 3 dni roboczych</w:t>
      </w:r>
      <w:r w:rsidR="00D72C62" w:rsidRPr="001E7BB6">
        <w:rPr>
          <w:color w:val="auto"/>
          <w:sz w:val="22"/>
          <w:szCs w:val="22"/>
        </w:rPr>
        <w:t xml:space="preserve"> od chwili złożenia reklamacji.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Reklamacje będą składane przez Zamawiającego na piśmie, pocztą elektroniczną, niezwłocznie  po stwierdzeniu wad. 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rPr>
          <w:sz w:val="22"/>
          <w:szCs w:val="22"/>
        </w:rPr>
      </w:pPr>
      <w:r w:rsidRPr="00D87BDB">
        <w:rPr>
          <w:sz w:val="22"/>
          <w:szCs w:val="22"/>
        </w:rPr>
        <w:t xml:space="preserve">Reklamowany towar zwracany jest środkami transportu Wykonawcy lub na jego koszt. 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Zastrzeżenie powyższego terminu nie wyłącza uprawnień Zamawiającego na wypadek </w:t>
      </w:r>
      <w:r w:rsidRPr="00D87BDB">
        <w:rPr>
          <w:bCs/>
          <w:sz w:val="22"/>
          <w:szCs w:val="22"/>
        </w:rPr>
        <w:t>zwłoki</w:t>
      </w:r>
      <w:r w:rsidRPr="00D87BDB">
        <w:rPr>
          <w:sz w:val="22"/>
          <w:szCs w:val="22"/>
        </w:rPr>
        <w:t xml:space="preserve"> </w:t>
      </w:r>
      <w:r w:rsidRPr="00D87BDB">
        <w:rPr>
          <w:sz w:val="22"/>
          <w:szCs w:val="22"/>
        </w:rPr>
        <w:br/>
        <w:t xml:space="preserve">w realizacji zamówienia. 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dostarczy Charakterystyki Produktów Leczniczych, stanowiących przedmiot umowy, na żądanie Zamawiającego w terminie 3 dni od zgłoszenia zapotrzebowania na w/w dokumenty.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W wyjątkowych okolicznościach spowodowanych ustaniem potrzeby podania zamówionego produktu leczniczego oraz w przypadku błędnie zrealizowanego zamówienia  Zamawiający zastrzega sobie prawo zwrotu w terminie 7 dni roboczych od dnia dostawy, na koszt Wykonawcy. 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Wykonawca zobowiązuje się do zapewnienia ciągłości dostaw w okresie trwania umowy. </w:t>
      </w:r>
      <w:r w:rsidRPr="00D87BDB">
        <w:rPr>
          <w:sz w:val="22"/>
          <w:szCs w:val="22"/>
        </w:rPr>
        <w:br/>
        <w:t xml:space="preserve">W przypadku wystąpienia okoliczności niezależnych od Wykonawcy, np.: zakończenia produkcji, czasowego wstrzymania produkcji, braku importu do Polski, Wykonawca niezwłocznie przedstawi  dokument  potwierdzający ten fakt  od  producenta i  powiadomi  o tym  fakcie  Zamawiającego oraz niezwłocznie zaproponuje Zamawiającemu inne, dostępne w obrocie </w:t>
      </w:r>
      <w:r w:rsidRPr="00D87BDB">
        <w:rPr>
          <w:sz w:val="22"/>
          <w:szCs w:val="22"/>
        </w:rPr>
        <w:lastRenderedPageBreak/>
        <w:t>produkty o takiej samej nazwie międzynarodowej i postaci /o takich samych parametrach. Wykonawca podejmie również wszelki możliwe działania w celu ustalenia czy na rynku produktów objętych przedmiotem zamówienia, są przedsiębiorcy posiadający na stanie przedmiotowe produkty (w tzw. zapasach) i jeżeli tak, to wówczas Wykonawca dokona stosownej transakcji celem ich pozyskania i dalszego odsprzedania Zamawiającemu.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Cena zamiennika nie może być wyższa od ceny produktu leczniczego objętego przedmiotem zamówienia.</w:t>
      </w:r>
    </w:p>
    <w:p w:rsidR="00E3116D" w:rsidRPr="00D87BDB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 xml:space="preserve">Wykonawca dostarczy zamiennik danego produktu leczniczego, po wcześniejszym uzgodnieniu </w:t>
      </w:r>
      <w:r w:rsidRPr="00D87BDB">
        <w:rPr>
          <w:rFonts w:ascii="Times New Roman" w:hAnsi="Times New Roman"/>
        </w:rPr>
        <w:br/>
        <w:t xml:space="preserve">z Kierownikiem Apteki Szpitalnej. </w:t>
      </w:r>
    </w:p>
    <w:p w:rsidR="00E3116D" w:rsidRPr="00D87BDB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 xml:space="preserve">W przypadku odstąpienia w trakcie realizacji umowy od refundacji leku objętego umową, na podstawie decyzji administracyjnej Ministra Zdrowia wydanej w oparciu o Ustawę z dnia 12 maja 2011r. o refundacji leków, środków spożywczych specjalnego przeznaczenia żywieniowego oraz wyrobów medycznych, Zamawiający wymaga zastąpienia leku odpowiednikiem chemicznym zgodnym z nazwą międzynarodową przedmiotu zamówienia wykazaną w Arkuszu cenowym, </w:t>
      </w:r>
      <w:r w:rsidRPr="00D87BDB">
        <w:rPr>
          <w:rFonts w:ascii="Times New Roman" w:hAnsi="Times New Roman"/>
        </w:rPr>
        <w:br/>
        <w:t xml:space="preserve">a objętego refundacją zgodnie z obowiązującymi </w:t>
      </w:r>
      <w:proofErr w:type="spellStart"/>
      <w:r w:rsidRPr="00D87BDB">
        <w:rPr>
          <w:rFonts w:ascii="Times New Roman" w:hAnsi="Times New Roman"/>
        </w:rPr>
        <w:t>Obwieszczeniami</w:t>
      </w:r>
      <w:proofErr w:type="spellEnd"/>
      <w:r w:rsidRPr="00D87BDB">
        <w:rPr>
          <w:rFonts w:ascii="Times New Roman" w:hAnsi="Times New Roman"/>
        </w:rPr>
        <w:t xml:space="preserve"> Ministra Zdrowia w sprawie wykazu refundowanych leków w cenie zgodnej z obowiązującymi </w:t>
      </w:r>
      <w:proofErr w:type="spellStart"/>
      <w:r w:rsidRPr="00D87BDB">
        <w:rPr>
          <w:rFonts w:ascii="Times New Roman" w:hAnsi="Times New Roman"/>
        </w:rPr>
        <w:t>obwieszczeniami</w:t>
      </w:r>
      <w:proofErr w:type="spellEnd"/>
      <w:r w:rsidRPr="00D87BDB">
        <w:rPr>
          <w:rFonts w:ascii="Times New Roman" w:hAnsi="Times New Roman"/>
        </w:rPr>
        <w:t>, których mowa powyżej. Zmiana ta wymaga powiadomienia pisemnego Kierownika Apteki Zamawiającego oraz podpisania aneksu do umowy.</w:t>
      </w:r>
    </w:p>
    <w:p w:rsidR="00A929BD" w:rsidRPr="00477BDF" w:rsidRDefault="00E3116D" w:rsidP="00477BDF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>W przypadku gdy Wykonawca nie będzie dostarczał produktu będącego przedmiotem umowy</w:t>
      </w:r>
      <w:r w:rsidR="00477BDF">
        <w:rPr>
          <w:rFonts w:ascii="Times New Roman" w:hAnsi="Times New Roman"/>
        </w:rPr>
        <w:t>,</w:t>
      </w:r>
      <w:r w:rsidRPr="00D87BDB">
        <w:rPr>
          <w:rFonts w:ascii="Times New Roman" w:hAnsi="Times New Roman"/>
        </w:rPr>
        <w:t xml:space="preserve"> bądź też niezwłocznie nie zaproponuje dostarczania zamiennika </w:t>
      </w:r>
      <w:r w:rsidR="00477BDF">
        <w:rPr>
          <w:rFonts w:ascii="Times New Roman" w:hAnsi="Times New Roman"/>
        </w:rPr>
        <w:t>produktu czy też produktu z  tzw. zapasów</w:t>
      </w:r>
      <w:r w:rsidRPr="00D87BDB">
        <w:rPr>
          <w:rFonts w:ascii="Times New Roman" w:hAnsi="Times New Roman"/>
        </w:rPr>
        <w:t xml:space="preserve"> </w:t>
      </w:r>
      <w:r w:rsidR="00477BDF">
        <w:rPr>
          <w:rFonts w:ascii="Times New Roman" w:hAnsi="Times New Roman"/>
        </w:rPr>
        <w:t>(</w:t>
      </w:r>
      <w:r w:rsidRPr="00D87BDB">
        <w:rPr>
          <w:rFonts w:ascii="Times New Roman" w:hAnsi="Times New Roman"/>
        </w:rPr>
        <w:t xml:space="preserve">w sytuacji o której </w:t>
      </w:r>
      <w:r w:rsidRPr="00DB0E5E">
        <w:rPr>
          <w:rFonts w:ascii="Times New Roman" w:hAnsi="Times New Roman"/>
        </w:rPr>
        <w:t>mowa w pkt. 28</w:t>
      </w:r>
      <w:r w:rsidR="00477BDF">
        <w:rPr>
          <w:rFonts w:ascii="Times New Roman" w:hAnsi="Times New Roman"/>
        </w:rPr>
        <w:t xml:space="preserve">) </w:t>
      </w:r>
      <w:r w:rsidRPr="00DB0E5E">
        <w:rPr>
          <w:rFonts w:ascii="Times New Roman" w:hAnsi="Times New Roman"/>
        </w:rPr>
        <w:t xml:space="preserve"> Zamawiający będzie miał prawo dokonać zakupu produktu (odpowiednika) u innego Wykonawcy. Jeżeli koszt zakupu będzie wyższy od zakupu </w:t>
      </w:r>
      <w:r w:rsidRPr="00DB0E5E">
        <w:rPr>
          <w:rFonts w:ascii="Times New Roman" w:hAnsi="Times New Roman"/>
        </w:rPr>
        <w:br/>
      </w:r>
      <w:r w:rsidRPr="00A929BD">
        <w:rPr>
          <w:rFonts w:ascii="Times New Roman" w:hAnsi="Times New Roman"/>
        </w:rPr>
        <w:t>w ramach umowy, powstałą różni</w:t>
      </w:r>
      <w:r w:rsidR="00477BDF">
        <w:rPr>
          <w:rFonts w:ascii="Times New Roman" w:hAnsi="Times New Roman"/>
        </w:rPr>
        <w:t xml:space="preserve">cą zostanie obciążony Wykonawca.  </w:t>
      </w:r>
      <w:r w:rsidR="00477BDF">
        <w:rPr>
          <w:rFonts w:ascii="Times New Roman" w:eastAsia="Times New Roman" w:hAnsi="Times New Roman"/>
          <w:color w:val="FF0000"/>
          <w:lang w:eastAsia="pl-PL"/>
        </w:rPr>
        <w:t>Z</w:t>
      </w:r>
      <w:r w:rsidR="00A929BD" w:rsidRPr="00477BDF">
        <w:rPr>
          <w:rFonts w:ascii="Times New Roman" w:eastAsia="Times New Roman" w:hAnsi="Times New Roman"/>
          <w:color w:val="FF0000"/>
          <w:lang w:eastAsia="pl-PL"/>
        </w:rPr>
        <w:t xml:space="preserve"> wyłączeniem powołania się przez Wykonawcę na okoliczności, które zgodnie z przepisami prawa powszechnie obowiązującego uprawniają Wykonawcę do odmowy dostarczenia towaru Zamawiającemu</w:t>
      </w:r>
      <w:r w:rsidR="00477BDF">
        <w:rPr>
          <w:rFonts w:ascii="Times New Roman" w:eastAsia="Times New Roman" w:hAnsi="Times New Roman"/>
          <w:color w:val="FF0000"/>
          <w:lang w:eastAsia="pl-PL"/>
        </w:rPr>
        <w:t>.</w:t>
      </w:r>
    </w:p>
    <w:p w:rsidR="008E531A" w:rsidRPr="00DB0E5E" w:rsidRDefault="008E531A" w:rsidP="008D3084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B0E5E">
        <w:rPr>
          <w:rFonts w:ascii="Times New Roman" w:hAnsi="Times New Roman"/>
        </w:rPr>
        <w:t xml:space="preserve">W przypadku zmiany cen urzędowych, wysokości limitów finansowania oraz cen ustalonych pomiędzy firmami farmaceutycznymi a Ministerstwem Zdrowia (instrumentów dzielenia ryzyka) produktów </w:t>
      </w:r>
      <w:r w:rsidR="000574B5">
        <w:rPr>
          <w:rFonts w:ascii="Times New Roman" w:hAnsi="Times New Roman"/>
        </w:rPr>
        <w:t xml:space="preserve">stosowanych w ramach programów </w:t>
      </w:r>
      <w:r w:rsidRPr="00DB0E5E">
        <w:rPr>
          <w:rFonts w:ascii="Times New Roman" w:hAnsi="Times New Roman"/>
        </w:rPr>
        <w:t xml:space="preserve">lekowych/chemioterapii Wykonawca zobowiązany jest uwzględnić je od dnia obowiązywania nowych cen, w oparciu o </w:t>
      </w:r>
      <w:r w:rsidRPr="00DB0E5E">
        <w:rPr>
          <w:rFonts w:ascii="Times New Roman" w:hAnsi="Times New Roman"/>
          <w:bCs/>
        </w:rPr>
        <w:t xml:space="preserve">§ 10 ust. 3 pkt 6 oraz </w:t>
      </w:r>
      <w:r w:rsidRPr="00DB0E5E">
        <w:rPr>
          <w:rFonts w:ascii="Times New Roman" w:hAnsi="Times New Roman"/>
        </w:rPr>
        <w:t xml:space="preserve"> </w:t>
      </w:r>
      <w:r w:rsidRPr="00DB0E5E">
        <w:rPr>
          <w:rFonts w:ascii="Times New Roman" w:hAnsi="Times New Roman"/>
          <w:bCs/>
        </w:rPr>
        <w:t>§</w:t>
      </w:r>
      <w:r w:rsidR="00143A4D" w:rsidRPr="00DB0E5E">
        <w:rPr>
          <w:rFonts w:ascii="Times New Roman" w:hAnsi="Times New Roman"/>
        </w:rPr>
        <w:t xml:space="preserve"> oraz 4 ust. 5 pkt 2</w:t>
      </w:r>
      <w:r w:rsidRPr="00DB0E5E">
        <w:rPr>
          <w:rFonts w:ascii="Times New Roman" w:hAnsi="Times New Roman"/>
        </w:rPr>
        <w:t>. Korekta cen, w przypadku obniżenia cen urzędowych, nie ma zastosowania, jeśli w ramach umowy produkt leczniczy oferowany jest po cenie niższej.</w:t>
      </w:r>
    </w:p>
    <w:p w:rsidR="00E3116D" w:rsidRPr="00D87BDB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B0E5E">
        <w:rPr>
          <w:rFonts w:ascii="Times New Roman" w:hAnsi="Times New Roman"/>
        </w:rPr>
        <w:t xml:space="preserve">W  przypadku  prowadzenia  promocji  w  stosunku  do  innych  odbiorców produktów </w:t>
      </w:r>
      <w:r w:rsidRPr="00D87BDB">
        <w:rPr>
          <w:rFonts w:ascii="Times New Roman" w:hAnsi="Times New Roman"/>
        </w:rPr>
        <w:t xml:space="preserve">leczniczych objętych  umową, Sprzedawca zobowiązany jest objąć promocją produkty lecznicze </w:t>
      </w:r>
      <w:r w:rsidRPr="00D87BDB">
        <w:rPr>
          <w:rFonts w:ascii="Times New Roman" w:hAnsi="Times New Roman"/>
        </w:rPr>
        <w:br/>
        <w:t>z niniejszej umowy.</w:t>
      </w:r>
    </w:p>
    <w:p w:rsidR="00E3116D" w:rsidRPr="00AA27D6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  <w:color w:val="FF0000"/>
        </w:rPr>
      </w:pPr>
      <w:r w:rsidRPr="00AA27D6">
        <w:rPr>
          <w:rFonts w:ascii="Times New Roman" w:hAnsi="Times New Roman"/>
          <w:color w:val="FF0000"/>
        </w:rPr>
        <w:t xml:space="preserve">Leki </w:t>
      </w:r>
      <w:r w:rsidR="000574B5" w:rsidRPr="00AA27D6">
        <w:rPr>
          <w:rFonts w:ascii="Times New Roman" w:hAnsi="Times New Roman"/>
          <w:color w:val="FF0000"/>
        </w:rPr>
        <w:t>st</w:t>
      </w:r>
      <w:r w:rsidR="00AA27D6" w:rsidRPr="00AA27D6">
        <w:rPr>
          <w:rFonts w:ascii="Times New Roman" w:hAnsi="Times New Roman"/>
          <w:color w:val="FF0000"/>
        </w:rPr>
        <w:t xml:space="preserve">osowane w Programach  Lekowych, w ramach </w:t>
      </w:r>
      <w:r w:rsidRPr="00AA27D6">
        <w:rPr>
          <w:rFonts w:ascii="Times New Roman" w:hAnsi="Times New Roman"/>
          <w:color w:val="FF0000"/>
        </w:rPr>
        <w:t>chemioterapii</w:t>
      </w:r>
      <w:r w:rsidR="00332388" w:rsidRPr="00AA27D6">
        <w:rPr>
          <w:rFonts w:ascii="Times New Roman" w:hAnsi="Times New Roman"/>
          <w:color w:val="FF0000"/>
        </w:rPr>
        <w:t xml:space="preserve"> oraz zawarte w pakietach nr 8 i 10 </w:t>
      </w:r>
      <w:r w:rsidRPr="00AA27D6">
        <w:rPr>
          <w:rFonts w:ascii="Times New Roman" w:hAnsi="Times New Roman"/>
          <w:color w:val="FF0000"/>
        </w:rPr>
        <w:t xml:space="preserve">- wysokość zużycia zależna od ilości pacjentów, którzy mogą zostać zakwalifikowani do leczenia, </w:t>
      </w:r>
      <w:r w:rsidR="008246A0" w:rsidRPr="00AA27D6">
        <w:rPr>
          <w:rFonts w:ascii="Times New Roman" w:hAnsi="Times New Roman"/>
          <w:color w:val="FF0000"/>
        </w:rPr>
        <w:t xml:space="preserve">a także </w:t>
      </w:r>
      <w:r w:rsidRPr="00AA27D6">
        <w:rPr>
          <w:rFonts w:ascii="Times New Roman" w:hAnsi="Times New Roman"/>
          <w:color w:val="FF0000"/>
        </w:rPr>
        <w:t>zgodnie z wytycznymi programu lekowego</w:t>
      </w:r>
      <w:r w:rsidR="00E357A2">
        <w:rPr>
          <w:rFonts w:ascii="Times New Roman" w:hAnsi="Times New Roman"/>
          <w:color w:val="FF0000"/>
        </w:rPr>
        <w:t xml:space="preserve"> (pakiety 1 do </w:t>
      </w:r>
      <w:bookmarkStart w:id="0" w:name="_GoBack"/>
      <w:bookmarkEnd w:id="0"/>
      <w:r w:rsidR="00E357A2">
        <w:rPr>
          <w:rFonts w:ascii="Times New Roman" w:hAnsi="Times New Roman"/>
          <w:color w:val="FF0000"/>
        </w:rPr>
        <w:t xml:space="preserve">7) </w:t>
      </w:r>
      <w:r w:rsidRPr="00AA27D6">
        <w:rPr>
          <w:rFonts w:ascii="Times New Roman" w:hAnsi="Times New Roman"/>
          <w:color w:val="FF0000"/>
        </w:rPr>
        <w:t>i leczenia chemioterapeutycznego</w:t>
      </w:r>
      <w:r w:rsidR="00E357A2">
        <w:rPr>
          <w:rFonts w:ascii="Times New Roman" w:hAnsi="Times New Roman"/>
          <w:color w:val="FF0000"/>
        </w:rPr>
        <w:t xml:space="preserve"> (pakiet nr 9)</w:t>
      </w:r>
      <w:r w:rsidRPr="00AA27D6">
        <w:rPr>
          <w:rFonts w:ascii="Times New Roman" w:hAnsi="Times New Roman"/>
          <w:color w:val="FF0000"/>
        </w:rPr>
        <w:t>. Nabywca nie gwarantuje odbioru towaru z powyższych pakietów, gdyż zamówienie w tych pakietach stanowi jedynie zabezpieczenie dostępności towaru dla potrzeb Nabywcy. W przypadku braku realizacji całości Umowy, Sprzedawcy nie przysługuje roszczenie o dostawy niezamówionego asortymentu.</w:t>
      </w:r>
    </w:p>
    <w:p w:rsidR="00E3116D" w:rsidRPr="002E157B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  <w:color w:val="FF0000"/>
        </w:rPr>
      </w:pPr>
      <w:r w:rsidRPr="002E157B">
        <w:rPr>
          <w:rFonts w:ascii="Times New Roman" w:hAnsi="Times New Roman"/>
          <w:color w:val="FF0000"/>
        </w:rPr>
        <w:t xml:space="preserve">Zamawiający może  zrezygnować z części zamówienia,  jeżeli  z  uwagi  na  okoliczności  niezależne  od  Zamawiającego,  jego realizacja nie leży w interesie publicznym, przy czym łączna wartość zamówionego asortymentu będzie nie mniejsza </w:t>
      </w:r>
      <w:r w:rsidR="002E157B" w:rsidRPr="002E157B">
        <w:rPr>
          <w:rFonts w:ascii="Times New Roman" w:hAnsi="Times New Roman"/>
          <w:color w:val="FF0000"/>
        </w:rPr>
        <w:t>niż 4</w:t>
      </w:r>
      <w:r w:rsidRPr="002E157B">
        <w:rPr>
          <w:rFonts w:ascii="Times New Roman" w:hAnsi="Times New Roman"/>
          <w:color w:val="FF0000"/>
        </w:rPr>
        <w:t>0</w:t>
      </w:r>
      <w:r w:rsidR="002E157B" w:rsidRPr="002E157B">
        <w:rPr>
          <w:rFonts w:ascii="Times New Roman" w:hAnsi="Times New Roman"/>
          <w:color w:val="FF0000"/>
        </w:rPr>
        <w:t xml:space="preserve"> </w:t>
      </w:r>
      <w:r w:rsidRPr="002E157B">
        <w:rPr>
          <w:rFonts w:ascii="Times New Roman" w:hAnsi="Times New Roman"/>
          <w:color w:val="FF0000"/>
        </w:rPr>
        <w:t>% (</w:t>
      </w:r>
      <w:r w:rsidR="002E157B">
        <w:rPr>
          <w:rFonts w:ascii="Times New Roman" w:hAnsi="Times New Roman"/>
          <w:color w:val="FF0000"/>
        </w:rPr>
        <w:t xml:space="preserve">zapis </w:t>
      </w:r>
      <w:r w:rsidR="002E157B" w:rsidRPr="002E157B">
        <w:rPr>
          <w:rFonts w:ascii="Times New Roman" w:hAnsi="Times New Roman"/>
          <w:color w:val="FF0000"/>
        </w:rPr>
        <w:t>dotyczy pakietów nr 11, 12 i 13</w:t>
      </w:r>
      <w:r w:rsidRPr="002E157B">
        <w:rPr>
          <w:rFonts w:ascii="Times New Roman" w:hAnsi="Times New Roman"/>
          <w:color w:val="FF0000"/>
        </w:rPr>
        <w:t xml:space="preserve">). </w:t>
      </w:r>
    </w:p>
    <w:p w:rsidR="00E3116D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 xml:space="preserve">Ilości  poszczególnych produktów  leczniczych  określonych w  opisie  przedmiotu  zamówienia  mają  charakter szacunkowy. Zamawiający zastrzega sobie możliwość zmniejszenia przyjętych </w:t>
      </w:r>
      <w:r w:rsidRPr="00D87BDB">
        <w:rPr>
          <w:rFonts w:ascii="Times New Roman" w:hAnsi="Times New Roman"/>
        </w:rPr>
        <w:br/>
        <w:t>w umowie ilości i częstotliwości dostaw stosownie do swoich potrzeb.</w:t>
      </w:r>
    </w:p>
    <w:p w:rsidR="00DB0E5E" w:rsidRDefault="00DB0E5E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4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 xml:space="preserve">    Wynagrodzenie</w:t>
      </w:r>
    </w:p>
    <w:p w:rsidR="00E3116D" w:rsidRPr="00D87BDB" w:rsidRDefault="00E3116D" w:rsidP="001B0F5B">
      <w:pPr>
        <w:numPr>
          <w:ilvl w:val="0"/>
          <w:numId w:val="6"/>
        </w:numPr>
        <w:suppressAutoHyphens/>
        <w:autoSpaceDN w:val="0"/>
        <w:spacing w:after="0" w:line="240" w:lineRule="auto"/>
        <w:ind w:left="425" w:hanging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Zamawiający zobowiązuje się zapłacić Wykonawcy za faktycznie odebrane produkty lecznicze według ich cen jednostkowych, wyszczególnionych w arkuszach cenowych, wskazanych </w:t>
      </w:r>
      <w:r w:rsidRPr="00D87BDB">
        <w:rPr>
          <w:sz w:val="22"/>
          <w:szCs w:val="22"/>
        </w:rPr>
        <w:br/>
        <w:t>w załączniku nr 1 do umowy.</w:t>
      </w:r>
    </w:p>
    <w:p w:rsidR="00E3116D" w:rsidRPr="001B0F5B" w:rsidRDefault="00E3116D" w:rsidP="001B0F5B">
      <w:pPr>
        <w:pStyle w:val="Akapitzlist"/>
        <w:numPr>
          <w:ilvl w:val="0"/>
          <w:numId w:val="6"/>
        </w:numPr>
        <w:suppressAutoHyphens/>
        <w:autoSpaceDN w:val="0"/>
        <w:spacing w:after="0" w:line="240" w:lineRule="auto"/>
        <w:ind w:left="425" w:hanging="357"/>
        <w:jc w:val="both"/>
        <w:rPr>
          <w:rFonts w:ascii="Times New Roman" w:hAnsi="Times New Roman"/>
        </w:rPr>
      </w:pPr>
      <w:r w:rsidRPr="001B0F5B">
        <w:rPr>
          <w:rFonts w:ascii="Times New Roman" w:hAnsi="Times New Roman"/>
        </w:rPr>
        <w:t>Maksymalne wynagrodzenie Wykonawcy za realizację przedmiotu umowy nie może przekroczyć wartości umowy, o której mowa w ust. 3.</w:t>
      </w:r>
    </w:p>
    <w:p w:rsidR="00E3116D" w:rsidRPr="00D87BDB" w:rsidRDefault="00E3116D" w:rsidP="00E3116D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bCs/>
          <w:sz w:val="22"/>
          <w:szCs w:val="22"/>
        </w:rPr>
        <w:t>Strony ustalają wartość umowy na kwotę :</w:t>
      </w:r>
    </w:p>
    <w:p w:rsidR="00E3116D" w:rsidRPr="00D87BDB" w:rsidRDefault="00E3116D" w:rsidP="00E3116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...................................zł netto + ............... zł VAT = ..............zł brutto</w:t>
      </w:r>
    </w:p>
    <w:p w:rsidR="00E3116D" w:rsidRPr="00D87BDB" w:rsidRDefault="00E3116D" w:rsidP="00E3116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lastRenderedPageBreak/>
        <w:t>(słownie:..................................................................................... zł) gdzie :</w:t>
      </w:r>
    </w:p>
    <w:p w:rsidR="00E3116D" w:rsidRPr="00D87BDB" w:rsidRDefault="00E3116D" w:rsidP="00E3116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Pakiet nr 1 ............zł netto + .............zł VAT =............... zł brutto</w:t>
      </w:r>
    </w:p>
    <w:p w:rsidR="00E3116D" w:rsidRPr="00D87BDB" w:rsidRDefault="00E3116D" w:rsidP="00E3116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Pakiet nr 2 ............zł netto + ............. zł VAT =............... zł brutto</w:t>
      </w:r>
    </w:p>
    <w:p w:rsidR="00E3116D" w:rsidRPr="00D87BDB" w:rsidRDefault="00E3116D" w:rsidP="00E3116D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bCs/>
          <w:sz w:val="22"/>
          <w:szCs w:val="22"/>
        </w:rPr>
        <w:t>Ceny jednostkowe netto i brutto są niezmienne przez cały okres trwania umowy</w:t>
      </w:r>
      <w:r w:rsidRPr="00D87BDB">
        <w:rPr>
          <w:color w:val="FF0000"/>
          <w:sz w:val="22"/>
          <w:szCs w:val="22"/>
        </w:rPr>
        <w:t xml:space="preserve"> </w:t>
      </w:r>
      <w:r w:rsidRPr="00D87BDB">
        <w:rPr>
          <w:sz w:val="22"/>
          <w:szCs w:val="22"/>
        </w:rPr>
        <w:t>z zastrzeżeniem postanowień ust. 5</w:t>
      </w:r>
      <w:r w:rsidRPr="00D87BDB">
        <w:rPr>
          <w:bCs/>
          <w:sz w:val="22"/>
          <w:szCs w:val="22"/>
        </w:rPr>
        <w:t>.</w:t>
      </w:r>
    </w:p>
    <w:p w:rsidR="00E3116D" w:rsidRPr="00D87BDB" w:rsidRDefault="00E3116D" w:rsidP="00E3116D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 trakcie obowiązywania umowy Strony dopuszczają zmiany cen wyłącznie w przypadku:</w:t>
      </w:r>
    </w:p>
    <w:p w:rsidR="00E3116D" w:rsidRDefault="00E3116D" w:rsidP="00E3116D">
      <w:pPr>
        <w:numPr>
          <w:ilvl w:val="0"/>
          <w:numId w:val="8"/>
        </w:numPr>
        <w:suppressAutoHyphens/>
        <w:autoSpaceDN w:val="0"/>
        <w:spacing w:after="0" w:line="240" w:lineRule="auto"/>
        <w:ind w:left="709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zmiany stawki podatku VAT, przy czym zmianie ulegnie wyłącznie cena brutto, cena netto pozostanie bez zmian;</w:t>
      </w:r>
    </w:p>
    <w:p w:rsidR="00E3116D" w:rsidRPr="00E16D33" w:rsidRDefault="00E3116D" w:rsidP="00E16D33">
      <w:pPr>
        <w:numPr>
          <w:ilvl w:val="0"/>
          <w:numId w:val="8"/>
        </w:numPr>
        <w:suppressAutoHyphens/>
        <w:autoSpaceDN w:val="0"/>
        <w:spacing w:after="0" w:line="240" w:lineRule="auto"/>
        <w:ind w:left="709"/>
        <w:jc w:val="both"/>
        <w:rPr>
          <w:sz w:val="22"/>
          <w:szCs w:val="22"/>
        </w:rPr>
      </w:pPr>
      <w:r w:rsidRPr="00E16D33">
        <w:rPr>
          <w:sz w:val="22"/>
          <w:szCs w:val="22"/>
        </w:rPr>
        <w:t>zmian cen urzędowych leków, wprowadzonych rozporządzeniem odpowiedniego ministra.</w:t>
      </w:r>
    </w:p>
    <w:p w:rsidR="00E3116D" w:rsidRPr="00D87BDB" w:rsidRDefault="00E3116D" w:rsidP="00E3116D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Zmiana cen polegająca na podwyższeniu cen jednostkowych może nastąpić za zgodą Stron </w:t>
      </w:r>
      <w:r w:rsidRPr="00D87BDB">
        <w:rPr>
          <w:sz w:val="22"/>
          <w:szCs w:val="22"/>
        </w:rPr>
        <w:br/>
        <w:t>w formie aneksu do umowy.</w:t>
      </w:r>
    </w:p>
    <w:p w:rsidR="00E3116D" w:rsidRPr="00D87BDB" w:rsidRDefault="00E3116D" w:rsidP="00E3116D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Zmiana cen polegająca na obniżeniu cen jednostkowych przez Wykonawcę może nastąpić </w:t>
      </w:r>
      <w:r w:rsidRPr="00D87BDB">
        <w:rPr>
          <w:sz w:val="22"/>
          <w:szCs w:val="22"/>
        </w:rPr>
        <w:br/>
        <w:t>w każdym czasie trwania umowy i nie wymaga zgody Zamawiającego i aneksu do umowy.</w:t>
      </w:r>
    </w:p>
    <w:p w:rsidR="00E3116D" w:rsidRPr="00D87BDB" w:rsidRDefault="00E3116D" w:rsidP="00E3116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5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Warunki płatności</w:t>
      </w:r>
    </w:p>
    <w:p w:rsidR="00E3116D" w:rsidRPr="00D87BDB" w:rsidRDefault="00E3116D" w:rsidP="00E3116D">
      <w:pPr>
        <w:spacing w:after="0" w:line="240" w:lineRule="auto"/>
        <w:jc w:val="center"/>
        <w:rPr>
          <w:sz w:val="22"/>
          <w:szCs w:val="22"/>
        </w:rPr>
      </w:pPr>
    </w:p>
    <w:p w:rsidR="00E3116D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Płatność za dostarczone produkty lecznicze będzie dokonana przez Zamawiającego przelewem na rachunek bankowy podany na fakturze w terminie do 45 dni od daty otrzymania przez Zamawiającego prawidłowo wystawionej faktury, po zrealizowaniu zamówienia, o którym mowa </w:t>
      </w:r>
      <w:r w:rsidRPr="00D87BDB">
        <w:rPr>
          <w:sz w:val="22"/>
          <w:szCs w:val="22"/>
        </w:rPr>
        <w:br/>
        <w:t>w § 3 ust. 2.</w:t>
      </w:r>
    </w:p>
    <w:p w:rsidR="00E3116D" w:rsidRPr="006137C2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rFonts w:eastAsia="Palatino Linotype"/>
          <w:sz w:val="22"/>
          <w:szCs w:val="22"/>
        </w:rPr>
        <w:t>W przypadku wystawienia faktury elektronicznej, zostanie ona przekazana z adresu poczty elektronicznej Wykonawcy  na adres poczty elektronicznej Zamawiającego. W przypadku wystawienia faktury elektronicznej, nie należy wystawiać faktury papierowej.</w:t>
      </w:r>
    </w:p>
    <w:p w:rsidR="00E3116D" w:rsidRPr="006137C2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rFonts w:eastAsia="Palatino Linotype"/>
          <w:sz w:val="22"/>
          <w:szCs w:val="22"/>
        </w:rPr>
        <w:t>Wykonawca zobowiązany jest podać na fakturze datę zawarcia umowy, numer umowy nadany przez Zamawiającego, której dotyczy wystawiona faktura oraz termin zapłaty wynikający z umowy.</w:t>
      </w:r>
    </w:p>
    <w:p w:rsidR="00E3116D" w:rsidRPr="006137C2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rFonts w:eastAsia="Palatino Linotype"/>
          <w:sz w:val="22"/>
          <w:szCs w:val="22"/>
        </w:rPr>
        <w:t>Zapłatę uznaje się za dokonaną w dniu obciążenia rachunku bankowego Zamawiającego, na podstawie polecenia przelewu na rachunek bankowy Wykonawcy.</w:t>
      </w:r>
    </w:p>
    <w:p w:rsidR="00E3116D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sz w:val="22"/>
          <w:szCs w:val="22"/>
        </w:rPr>
        <w:t>W przypadku, gdy termin płatności przypada w sobotę lub dzień ustawowo wolny od pracy, płatność nastąpi w pierwszy dzień roboczy przypadający po tych dniach.</w:t>
      </w:r>
    </w:p>
    <w:p w:rsidR="00E3116D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sz w:val="22"/>
          <w:szCs w:val="22"/>
        </w:rPr>
        <w:t>Zamawiający oświadcza, że jest płatnikiem podatku VAT i upoważnia Wykonawcę  do wystawienia faktury bez podpisu odbiorcy. Wykonawca oświadcza, że jest płatnikiem podatku VAT.</w:t>
      </w:r>
    </w:p>
    <w:p w:rsidR="00E3116D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sz w:val="22"/>
          <w:szCs w:val="22"/>
        </w:rPr>
        <w:t>Wykonawca zapewnia, iż wskazany przez niego rachunek bankowy właściwy do dokonania płatności za niniejsza umowę jest rachunkiem  znajdującym się w wykazie podmiotów, o którym mowa w art. 96b ust. 1 ustawy z dnia 11 marca 2004</w:t>
      </w:r>
      <w:r w:rsidR="004F0B9B">
        <w:rPr>
          <w:sz w:val="22"/>
          <w:szCs w:val="22"/>
        </w:rPr>
        <w:t xml:space="preserve"> </w:t>
      </w:r>
      <w:r w:rsidRPr="006137C2">
        <w:rPr>
          <w:sz w:val="22"/>
          <w:szCs w:val="22"/>
        </w:rPr>
        <w:t xml:space="preserve"> r. o podatku od towarów i usług (</w:t>
      </w:r>
      <w:proofErr w:type="spellStart"/>
      <w:r w:rsidRPr="006137C2">
        <w:rPr>
          <w:sz w:val="22"/>
          <w:szCs w:val="22"/>
        </w:rPr>
        <w:t>t.j</w:t>
      </w:r>
      <w:proofErr w:type="spellEnd"/>
      <w:r w:rsidRPr="006137C2">
        <w:rPr>
          <w:sz w:val="22"/>
          <w:szCs w:val="22"/>
        </w:rPr>
        <w:t xml:space="preserve">. Dz. U. 2022 r. poz. 931 z </w:t>
      </w:r>
      <w:proofErr w:type="spellStart"/>
      <w:r w:rsidRPr="006137C2">
        <w:rPr>
          <w:sz w:val="22"/>
          <w:szCs w:val="22"/>
        </w:rPr>
        <w:t>późn</w:t>
      </w:r>
      <w:proofErr w:type="spellEnd"/>
      <w:r w:rsidRPr="006137C2">
        <w:rPr>
          <w:sz w:val="22"/>
          <w:szCs w:val="22"/>
        </w:rPr>
        <w:t>. zm.)</w:t>
      </w:r>
    </w:p>
    <w:p w:rsidR="00E3116D" w:rsidRPr="006137C2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sz w:val="22"/>
          <w:szCs w:val="22"/>
        </w:rPr>
        <w:t>W przypadku gdy rachunek bankowy zostanie zmieniony lub wykreślony</w:t>
      </w:r>
      <w:r>
        <w:rPr>
          <w:sz w:val="22"/>
          <w:szCs w:val="22"/>
        </w:rPr>
        <w:t xml:space="preserve"> z wykazu o którym mowa w ust. 7</w:t>
      </w:r>
      <w:r w:rsidRPr="006137C2">
        <w:rPr>
          <w:sz w:val="22"/>
          <w:szCs w:val="22"/>
        </w:rPr>
        <w:t xml:space="preserve"> Wykonawca niezwłocznie (nie później niż 1 dzień po dokonaniu zmiany lub wykreśleniu) powiadamia o tym fakcie Zamawiającego podając aktualny rachunek bankowy. 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6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Kary umowne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numPr>
          <w:ilvl w:val="0"/>
          <w:numId w:val="11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Strony ustanawiają odpowiedzialność za niewykonanie lub nienależyte wykonanie Umowy </w:t>
      </w:r>
      <w:r w:rsidRPr="00D87BDB">
        <w:rPr>
          <w:sz w:val="22"/>
          <w:szCs w:val="22"/>
        </w:rPr>
        <w:br/>
        <w:t>w formie kar umownych.</w:t>
      </w:r>
    </w:p>
    <w:p w:rsidR="00E3116D" w:rsidRPr="001B0F5B" w:rsidRDefault="00E3116D" w:rsidP="001B0F5B">
      <w:pPr>
        <w:pStyle w:val="Akapitzlist"/>
        <w:numPr>
          <w:ilvl w:val="0"/>
          <w:numId w:val="11"/>
        </w:numPr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/>
        </w:rPr>
      </w:pPr>
      <w:r w:rsidRPr="001B0F5B">
        <w:rPr>
          <w:rFonts w:ascii="Times New Roman" w:hAnsi="Times New Roman"/>
        </w:rPr>
        <w:t xml:space="preserve">Łączna maksymalna wysokość kar umownych, których mogą dochodzić Strony wynosi </w:t>
      </w:r>
      <w:r w:rsidRPr="001B0F5B">
        <w:rPr>
          <w:rFonts w:ascii="Times New Roman" w:hAnsi="Times New Roman"/>
          <w:bCs/>
        </w:rPr>
        <w:t>20 % wartości umowy brutto określonej w § 4 ust. 3 umowy</w:t>
      </w:r>
      <w:r w:rsidRPr="001B0F5B">
        <w:rPr>
          <w:rFonts w:ascii="Times New Roman" w:hAnsi="Times New Roman"/>
        </w:rPr>
        <w:t>.</w:t>
      </w:r>
    </w:p>
    <w:p w:rsidR="00E3116D" w:rsidRPr="00D87BDB" w:rsidRDefault="00E3116D" w:rsidP="00E3116D">
      <w:pPr>
        <w:numPr>
          <w:ilvl w:val="0"/>
          <w:numId w:val="12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zapłaci Zamawiającemu karę umowną:</w:t>
      </w:r>
    </w:p>
    <w:p w:rsidR="00E3116D" w:rsidRPr="001B0F5B" w:rsidRDefault="00E3116D" w:rsidP="00E3116D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rFonts w:eastAsia="Calibri"/>
          <w:sz w:val="22"/>
          <w:szCs w:val="22"/>
        </w:rPr>
        <w:t>w przypadku nie dotrzymania terminu określonego w § 3 ust. 6 - w wysokości 1 % wartości brutto niezrealizowanego zamówienia produktów leczniczych za każdy rozpoczęty dzień zwłoki, jednak nie więcej niż 10% wartości brutto danego zamówienia;</w:t>
      </w:r>
    </w:p>
    <w:p w:rsidR="00E3116D" w:rsidRPr="001B0F5B" w:rsidRDefault="00E3116D" w:rsidP="001B0F5B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1B0F5B">
        <w:rPr>
          <w:rFonts w:eastAsia="Calibri"/>
          <w:sz w:val="22"/>
          <w:szCs w:val="22"/>
        </w:rPr>
        <w:t>w przypadku nie dotrzymania terminu określonego w § 3 ust. 7 - w wysokości 2 % wartości brutto niezrealizowanego zamówienia produktów leczniczych za każdy rozpoczęty dzień zwłoki, jednak nie więcej niż 50% wartości brutto danego zamówienia;</w:t>
      </w:r>
    </w:p>
    <w:p w:rsidR="00E3116D" w:rsidRPr="001B0F5B" w:rsidRDefault="00E3116D" w:rsidP="001B0F5B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1B0F5B">
        <w:rPr>
          <w:rFonts w:eastAsia="Calibri"/>
          <w:sz w:val="22"/>
          <w:szCs w:val="22"/>
        </w:rPr>
        <w:lastRenderedPageBreak/>
        <w:t xml:space="preserve">za odstąpienie od umowy przez którąkolwiek ze Stron z przyczyn, za które Wykonawca ponosi odpowiedzialność – w wysokości 10 % wartości brutto </w:t>
      </w:r>
      <w:r w:rsidRPr="001B0F5B">
        <w:rPr>
          <w:sz w:val="22"/>
          <w:szCs w:val="22"/>
        </w:rPr>
        <w:t>niezrealizowanej części umowy.</w:t>
      </w:r>
    </w:p>
    <w:p w:rsidR="00E3116D" w:rsidRPr="00D87BDB" w:rsidRDefault="00E3116D" w:rsidP="00E3116D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D87BDB">
        <w:rPr>
          <w:rFonts w:eastAsia="Calibri"/>
          <w:sz w:val="22"/>
          <w:szCs w:val="22"/>
        </w:rPr>
        <w:t>W przypadku gdy wysokość szkody poniesionej przez Zamawiającego jest większa od kary umownej, a także w przypadku, gdy szkoda powstała z przyczyn, dla których nie zastrzeżono kary umownej, Zamawiający jest uprawniony do żądania odszkodowania na zasadach ogólnych, 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:rsidR="00E3116D" w:rsidRPr="00D87BDB" w:rsidRDefault="00E3116D" w:rsidP="00E3116D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Zamawiający jest uprawniony do potrącania wierzytelności wobec Wykonawcy z tytułu kar umownych z wierzytelnościami Wykonawcy wobec Zamawiającego z tytułu wynagrodzenia, na co Wykonawca wyraża zgodę.</w:t>
      </w:r>
    </w:p>
    <w:p w:rsidR="00E3116D" w:rsidRPr="00D87BDB" w:rsidRDefault="00E3116D" w:rsidP="00E3116D">
      <w:pPr>
        <w:widowControl w:val="0"/>
        <w:numPr>
          <w:ilvl w:val="0"/>
          <w:numId w:val="12"/>
        </w:numPr>
        <w:tabs>
          <w:tab w:val="left" w:pos="-2095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D87BDB">
        <w:rPr>
          <w:rFonts w:eastAsia="Palatino Linotype"/>
          <w:sz w:val="22"/>
          <w:szCs w:val="22"/>
        </w:rPr>
        <w:t>Zamawiający może dokonać potrącenia, o którym mowa w ust. 5,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:rsidR="00E3116D" w:rsidRPr="00D87BDB" w:rsidRDefault="00E3116D" w:rsidP="00E3116D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rFonts w:eastAsia="Palatino Linotype"/>
          <w:sz w:val="22"/>
          <w:szCs w:val="22"/>
        </w:rPr>
        <w:t>Dla wykonania prawa potrącenia nie jest niezbędne złożenie Wykonawcy przez Zamawiającego odrębnego oświadczenia woli, przy czym przyjmuje się, że Zamawiający wykonał prawo potrącenia w dniu, w którym upłynął termin do zapłaty wynagrodzenia, a wynagrodzenie albo jej odpowiednia część nie została zapłacona.</w:t>
      </w:r>
    </w:p>
    <w:p w:rsidR="00E3116D" w:rsidRPr="00D87BDB" w:rsidRDefault="00E3116D" w:rsidP="00E3116D">
      <w:pPr>
        <w:numPr>
          <w:ilvl w:val="0"/>
          <w:numId w:val="12"/>
        </w:numPr>
        <w:suppressAutoHyphens/>
        <w:autoSpaceDN w:val="0"/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 xml:space="preserve">Wykonawca zobowiązany jest do uregulowania kary  umownej niepotrąconej wedle zapisów </w:t>
      </w:r>
      <w:r w:rsidRPr="00D87BDB">
        <w:rPr>
          <w:rFonts w:eastAsia="Calibri"/>
          <w:sz w:val="22"/>
          <w:szCs w:val="22"/>
        </w:rPr>
        <w:br/>
        <w:t>w ust. 5 w terminie 14 dni od dnia zawiadomienia o jej nałożeniu.</w:t>
      </w:r>
    </w:p>
    <w:p w:rsidR="00E3116D" w:rsidRPr="00D87BDB" w:rsidRDefault="00E3116D" w:rsidP="00E3116D">
      <w:pPr>
        <w:spacing w:after="0" w:line="240" w:lineRule="auto"/>
        <w:jc w:val="center"/>
        <w:rPr>
          <w:rFonts w:eastAsia="Times New Roman"/>
          <w:b/>
          <w:bCs/>
          <w:sz w:val="22"/>
          <w:szCs w:val="22"/>
          <w:lang w:eastAsia="pl-PL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7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Odstąpienie i rozwiązanie umowy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Default="00E3116D" w:rsidP="00E3116D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Zamawiający może odstąpić od umowy na podstawie art. 456 ustawy z dnia 11 września 2019 r. Prawo zamówień publicznych.</w:t>
      </w:r>
    </w:p>
    <w:p w:rsidR="00E3116D" w:rsidRDefault="00E3116D" w:rsidP="001B0F5B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1B0F5B">
        <w:rPr>
          <w:sz w:val="22"/>
          <w:szCs w:val="22"/>
        </w:rPr>
        <w:t xml:space="preserve">Zamawiającemu przysługuje prawo do odstąpienia od umowy również w przypadku, jeżeli Wykonawca nie rozpoczął realizacji umowy bez uzasadnionych przyczyn lub – mimo otrzymania pisemnego wezwania – nie wykonuje lub nienależycie wykonuje zobowiązania wynikające </w:t>
      </w:r>
      <w:r w:rsidRPr="001B0F5B">
        <w:rPr>
          <w:sz w:val="22"/>
          <w:szCs w:val="22"/>
        </w:rPr>
        <w:br/>
        <w:t>z umowy, w szczególności gdy zwłoka Wykonawcy w wykonaniu zamówienia trwać będzie dłużej niż 7 dni roboczych.</w:t>
      </w:r>
    </w:p>
    <w:p w:rsidR="00E3116D" w:rsidRDefault="00E3116D" w:rsidP="001B0F5B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1B0F5B">
        <w:rPr>
          <w:sz w:val="22"/>
          <w:szCs w:val="22"/>
        </w:rPr>
        <w:t>Jeżeli zwłoka w płatności, o której mowa w § 5 ust. 1 trwać będzie dłużej niż 14 dni, Wykonawca może odstąpić od umowy.</w:t>
      </w:r>
    </w:p>
    <w:p w:rsidR="00E3116D" w:rsidRPr="001B0F5B" w:rsidRDefault="00E3116D" w:rsidP="001B0F5B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1B0F5B">
        <w:rPr>
          <w:bCs/>
          <w:sz w:val="22"/>
          <w:szCs w:val="22"/>
        </w:rPr>
        <w:t>Oświadczenie o odstąpieniu od umowy wymaga formy pisemnej. Oświadczenie doręcza się za zwrotnym potwierdzeniem przekazania. Oświadczenie to musi zawierać uzasadnienie.</w:t>
      </w:r>
    </w:p>
    <w:p w:rsidR="00E3116D" w:rsidRPr="001B0F5B" w:rsidRDefault="00E3116D" w:rsidP="001B0F5B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1B0F5B">
        <w:rPr>
          <w:sz w:val="22"/>
          <w:szCs w:val="22"/>
        </w:rPr>
        <w:t>Odstąpienie Zamawiającego od umowy nie zwalnia Wykonawcy od zapłaty kary umownej lub odszkodowania.</w:t>
      </w:r>
    </w:p>
    <w:p w:rsidR="00E3116D" w:rsidRPr="00D87BDB" w:rsidRDefault="00E3116D" w:rsidP="00E3116D">
      <w:pPr>
        <w:keepNext/>
        <w:spacing w:after="0" w:line="240" w:lineRule="auto"/>
        <w:jc w:val="center"/>
        <w:rPr>
          <w:rFonts w:eastAsia="Times New Roman"/>
          <w:sz w:val="22"/>
          <w:szCs w:val="22"/>
          <w:lang w:eastAsia="pl-PL"/>
        </w:rPr>
      </w:pPr>
      <w:r w:rsidRPr="00D87BDB">
        <w:rPr>
          <w:rFonts w:eastAsia="Palatino Linotype"/>
          <w:b/>
          <w:bCs/>
          <w:color w:val="000000"/>
          <w:sz w:val="22"/>
          <w:szCs w:val="22"/>
        </w:rPr>
        <w:t>§ 8</w:t>
      </w:r>
    </w:p>
    <w:p w:rsidR="00E3116D" w:rsidRDefault="00E3116D" w:rsidP="00E3116D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  <w:r w:rsidRPr="00D87BDB">
        <w:rPr>
          <w:b/>
          <w:color w:val="000000"/>
          <w:sz w:val="22"/>
          <w:szCs w:val="22"/>
        </w:rPr>
        <w:t>Przedstawiciele stron</w:t>
      </w:r>
    </w:p>
    <w:p w:rsidR="00863E48" w:rsidRPr="00D87BDB" w:rsidRDefault="00863E48" w:rsidP="00E3116D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</w:p>
    <w:p w:rsidR="00E3116D" w:rsidRPr="00D87BDB" w:rsidRDefault="00E3116D" w:rsidP="00E3116D">
      <w:pPr>
        <w:widowControl w:val="0"/>
        <w:numPr>
          <w:ilvl w:val="0"/>
          <w:numId w:val="17"/>
        </w:numPr>
        <w:tabs>
          <w:tab w:val="left" w:pos="0"/>
        </w:tabs>
        <w:suppressAutoHyphens/>
        <w:autoSpaceDN w:val="0"/>
        <w:spacing w:after="0" w:line="240" w:lineRule="auto"/>
        <w:ind w:left="284" w:hanging="284"/>
        <w:jc w:val="both"/>
        <w:rPr>
          <w:rFonts w:eastAsia="Palatino Linotype"/>
          <w:sz w:val="22"/>
          <w:szCs w:val="22"/>
        </w:rPr>
      </w:pPr>
      <w:r w:rsidRPr="00D87BDB">
        <w:rPr>
          <w:rFonts w:eastAsia="Palatino Linotype"/>
          <w:sz w:val="22"/>
          <w:szCs w:val="22"/>
        </w:rPr>
        <w:t>Za nadzór nad realizacją umowy oraz współdziałanie przy jej wykonaniu odpowiadają ze Strony:</w:t>
      </w:r>
    </w:p>
    <w:p w:rsidR="00E3116D" w:rsidRPr="00D87BDB" w:rsidRDefault="00E3116D" w:rsidP="00E3116D">
      <w:pPr>
        <w:numPr>
          <w:ilvl w:val="0"/>
          <w:numId w:val="18"/>
        </w:numPr>
        <w:tabs>
          <w:tab w:val="left" w:pos="-31680"/>
        </w:tabs>
        <w:suppressAutoHyphens/>
        <w:autoSpaceDN w:val="0"/>
        <w:spacing w:after="0" w:line="240" w:lineRule="auto"/>
        <w:jc w:val="both"/>
        <w:rPr>
          <w:rFonts w:eastAsia="Times New Roman"/>
          <w:sz w:val="22"/>
          <w:szCs w:val="22"/>
          <w:lang w:eastAsia="pl-PL"/>
        </w:rPr>
      </w:pPr>
      <w:r w:rsidRPr="00D87BDB">
        <w:rPr>
          <w:rFonts w:eastAsia="Calibri"/>
          <w:sz w:val="22"/>
          <w:szCs w:val="22"/>
        </w:rPr>
        <w:t>Zamawiającego</w:t>
      </w:r>
      <w:r w:rsidRPr="00D87BDB">
        <w:rPr>
          <w:rFonts w:eastAsia="Calibri"/>
          <w:color w:val="000000"/>
          <w:sz w:val="22"/>
          <w:szCs w:val="22"/>
        </w:rPr>
        <w:t>: (...)</w:t>
      </w:r>
    </w:p>
    <w:p w:rsidR="00E3116D" w:rsidRPr="00D87BDB" w:rsidRDefault="00E3116D" w:rsidP="00E3116D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(...) – tel. (...), e-mail: (...),</w:t>
      </w:r>
    </w:p>
    <w:p w:rsidR="00E3116D" w:rsidRPr="001B0F5B" w:rsidRDefault="00E3116D" w:rsidP="001B0F5B">
      <w:pPr>
        <w:pStyle w:val="Akapitzlist"/>
        <w:numPr>
          <w:ilvl w:val="0"/>
          <w:numId w:val="18"/>
        </w:num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1B0F5B">
        <w:rPr>
          <w:rFonts w:ascii="Times New Roman" w:hAnsi="Times New Roman"/>
        </w:rPr>
        <w:t xml:space="preserve">Wykonawcy: (...), </w:t>
      </w:r>
    </w:p>
    <w:p w:rsidR="00E3116D" w:rsidRPr="00D87BDB" w:rsidRDefault="00E3116D" w:rsidP="00E3116D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(...) – tel. (...), e-mail: (...),</w:t>
      </w:r>
    </w:p>
    <w:p w:rsidR="00E3116D" w:rsidRPr="001B0F5B" w:rsidRDefault="00E3116D" w:rsidP="001B0F5B">
      <w:pPr>
        <w:pStyle w:val="Akapitzlist"/>
        <w:widowControl w:val="0"/>
        <w:numPr>
          <w:ilvl w:val="0"/>
          <w:numId w:val="17"/>
        </w:numPr>
        <w:tabs>
          <w:tab w:val="left" w:pos="0"/>
        </w:tabs>
        <w:suppressAutoHyphens/>
        <w:autoSpaceDN w:val="0"/>
        <w:spacing w:after="0" w:line="240" w:lineRule="auto"/>
        <w:ind w:left="425" w:hanging="357"/>
        <w:jc w:val="both"/>
        <w:rPr>
          <w:rFonts w:ascii="Times New Roman" w:eastAsia="Times New Roman" w:hAnsi="Times New Roman"/>
        </w:rPr>
      </w:pPr>
      <w:r w:rsidRPr="001B0F5B">
        <w:rPr>
          <w:rFonts w:ascii="Times New Roman" w:eastAsia="Palatino Linotype" w:hAnsi="Times New Roman"/>
        </w:rPr>
        <w:t xml:space="preserve">O ile umowa nie stanowi inaczej, wszelkie oświadczenia i zawiadomienia dokonywane przez Strony, a wynikające z postanowień umowy lub związane z jej zawarciem, wykonywaniem lub rozwiązaniem, powinny być dokonywane wyłącznie w formie pisemnej </w:t>
      </w:r>
      <w:r w:rsidRPr="001B0F5B">
        <w:rPr>
          <w:rFonts w:ascii="Times New Roman" w:hAnsi="Times New Roman"/>
          <w:bCs/>
        </w:rPr>
        <w:t>lub w postaci elektronicznej, na zasadach wskazanych w art. 77</w:t>
      </w:r>
      <w:r w:rsidRPr="001B0F5B">
        <w:rPr>
          <w:rFonts w:ascii="Times New Roman" w:hAnsi="Times New Roman"/>
          <w:bCs/>
          <w:vertAlign w:val="superscript"/>
        </w:rPr>
        <w:t>2</w:t>
      </w:r>
      <w:r w:rsidRPr="001B0F5B">
        <w:rPr>
          <w:rFonts w:ascii="Times New Roman" w:hAnsi="Times New Roman"/>
          <w:bCs/>
        </w:rPr>
        <w:t xml:space="preserve"> ustawy - Kodeks cywilny</w:t>
      </w:r>
      <w:r w:rsidRPr="001B0F5B">
        <w:rPr>
          <w:rFonts w:ascii="Times New Roman" w:eastAsia="Palatino Linotype" w:hAnsi="Times New Roman"/>
          <w:bCs/>
        </w:rPr>
        <w:t>.</w:t>
      </w:r>
      <w:r w:rsidRPr="001B0F5B">
        <w:rPr>
          <w:rFonts w:ascii="Times New Roman" w:eastAsia="Palatino Linotype" w:hAnsi="Times New Roman"/>
        </w:rPr>
        <w:t xml:space="preserve"> Zawiadomienia </w:t>
      </w:r>
      <w:r w:rsidR="00C32E15">
        <w:rPr>
          <w:rFonts w:ascii="Times New Roman" w:eastAsia="Palatino Linotype" w:hAnsi="Times New Roman"/>
        </w:rPr>
        <w:br/>
      </w:r>
      <w:r w:rsidRPr="001B0F5B">
        <w:rPr>
          <w:rFonts w:ascii="Times New Roman" w:eastAsia="Palatino Linotype" w:hAnsi="Times New Roman"/>
        </w:rPr>
        <w:t xml:space="preserve">i oświadczenia dokonywane w innej formie nie wywołują skutków prawnych. 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9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sz w:val="22"/>
          <w:szCs w:val="22"/>
        </w:rPr>
      </w:pPr>
      <w:r w:rsidRPr="00D87BDB">
        <w:rPr>
          <w:b/>
          <w:sz w:val="22"/>
          <w:szCs w:val="22"/>
        </w:rPr>
        <w:t>Poufność i dane osobowe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sz w:val="22"/>
          <w:szCs w:val="22"/>
        </w:rPr>
      </w:pPr>
    </w:p>
    <w:p w:rsidR="00E3116D" w:rsidRDefault="00E3116D" w:rsidP="00E3116D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lastRenderedPageBreak/>
        <w:t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Stronę i przekazanych lub udostępnionych przez drugą Stronę w czasie trwania Umowy, jak również w terminie 5 lat po jej wykonaniu, rozwiązaniu lub wygaśnięciu.</w:t>
      </w:r>
    </w:p>
    <w:p w:rsidR="00E3116D" w:rsidRDefault="00E3116D" w:rsidP="001B0F5B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1B0F5B">
        <w:rPr>
          <w:rFonts w:eastAsia="Calibri"/>
          <w:sz w:val="22"/>
          <w:szCs w:val="22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:rsidR="00E3116D" w:rsidRPr="001B0F5B" w:rsidRDefault="00E3116D" w:rsidP="001B0F5B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1B0F5B">
        <w:rPr>
          <w:sz w:val="22"/>
          <w:szCs w:val="22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 z przetwarzaniem danych osobowych i w sprawie swobodnego przepływu takich danych oraz uchylenia dyrektywy 95/46/WE. </w:t>
      </w:r>
    </w:p>
    <w:p w:rsidR="00E3116D" w:rsidRPr="001B0F5B" w:rsidRDefault="00E3116D" w:rsidP="001B0F5B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1B0F5B">
        <w:rPr>
          <w:sz w:val="22"/>
          <w:szCs w:val="22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:rsidR="00E3116D" w:rsidRPr="001B0F5B" w:rsidRDefault="00E3116D" w:rsidP="001B0F5B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1B0F5B">
        <w:rPr>
          <w:sz w:val="22"/>
          <w:szCs w:val="22"/>
        </w:rPr>
        <w:t>Strony oświadczają, że dane osobowe ich przedstawicieli uzyskane w związku z realizacją umowy, zostaną wykorzystane wyłącznie w celu realizacji jej przedmiotu i tak długo jak jest to niezbędne do jej wykonania.</w:t>
      </w:r>
    </w:p>
    <w:p w:rsidR="00E3116D" w:rsidRPr="00D87BDB" w:rsidRDefault="00E3116D" w:rsidP="00E3116D">
      <w:pPr>
        <w:spacing w:after="0" w:line="240" w:lineRule="auto"/>
        <w:ind w:left="426"/>
        <w:jc w:val="both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10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Zmiana treści umowy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Default="00E3116D" w:rsidP="00E3116D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D87BDB">
        <w:rPr>
          <w:color w:val="000000"/>
          <w:sz w:val="22"/>
          <w:szCs w:val="22"/>
        </w:rPr>
        <w:t>Zmiana postanowień umowy może nastąpić na podstawie art. 455 ustawy z dnia 11 września 2019 r. Prawo zamówień publicznych.</w:t>
      </w:r>
    </w:p>
    <w:p w:rsidR="00E3116D" w:rsidRDefault="00E3116D" w:rsidP="00F47652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F47652">
        <w:rPr>
          <w:color w:val="000000"/>
          <w:sz w:val="22"/>
          <w:szCs w:val="22"/>
        </w:rPr>
        <w:t>Zmiana umowy podlega unieważnieniu, jeżeli została dokonana z naruszeniem art. 454 i art. 455 ustawy z dnia 11 września 2019 r. Prawo zamówień publicznych. W takim przypadku stosuje się postanowienie umowne w brzmieniu obowiązującym przed tą zmianą.</w:t>
      </w:r>
    </w:p>
    <w:p w:rsidR="00E3116D" w:rsidRPr="001B0F5B" w:rsidRDefault="00E3116D" w:rsidP="001B0F5B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1B0F5B">
        <w:rPr>
          <w:color w:val="000000"/>
          <w:sz w:val="22"/>
          <w:szCs w:val="22"/>
        </w:rPr>
        <w:t>Zamawiający dopuszcza zmianę umowy w następujących sytuacjach:</w:t>
      </w:r>
    </w:p>
    <w:p w:rsidR="00E3116D" w:rsidRDefault="00E3116D" w:rsidP="00E3116D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D87BDB">
        <w:rPr>
          <w:color w:val="000000"/>
          <w:sz w:val="22"/>
          <w:szCs w:val="22"/>
        </w:rPr>
        <w:t>zaistnienia w trakcie realizacji umowy okoliczności, których Wykonawca nie mógł przewidzieć na etapie złożenia oferty i były one niezależne od niego (np. zaprzestanie produkcji danego produktu leczniczego), co skutkowałoby brakiem możliwości dalszej realizacji umowy na dotychczasowych warunkach. W takim przypadku Wykonawca będzie zobowiązany do zaproponowania Zamawiającemu odpowiedników produktów leczniczych objętych umową;</w:t>
      </w:r>
    </w:p>
    <w:p w:rsidR="00E3116D" w:rsidRDefault="00E3116D" w:rsidP="001B0F5B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1B0F5B">
        <w:rPr>
          <w:color w:val="000000"/>
          <w:sz w:val="22"/>
          <w:szCs w:val="22"/>
        </w:rPr>
        <w:t>zmniejszenia zakresu realizacji umowy, jeżeli realizacja umowy stanie się niemożliwa ze względu na zaprzestanie produkcji danego produktu leczniczego i braku możliwości zrealizowania postanowień pkt. 1. W takim przypadku następuje zmniejszenie proporcjonalne wartości umowy określonej w § 4 ust. 3;</w:t>
      </w:r>
    </w:p>
    <w:p w:rsidR="00E3116D" w:rsidRDefault="00E3116D" w:rsidP="001B0F5B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1B0F5B">
        <w:rPr>
          <w:color w:val="000000"/>
          <w:sz w:val="22"/>
          <w:szCs w:val="22"/>
        </w:rPr>
        <w:t xml:space="preserve">zmniejszenia zakresu realizacji umowy w przypadku </w:t>
      </w:r>
      <w:r w:rsidRPr="000B5611">
        <w:rPr>
          <w:sz w:val="22"/>
          <w:szCs w:val="22"/>
        </w:rPr>
        <w:t xml:space="preserve">wskazanym w § 3 ust. 35, 36 i 37. </w:t>
      </w:r>
      <w:r w:rsidRPr="001B0F5B">
        <w:rPr>
          <w:sz w:val="22"/>
          <w:szCs w:val="22"/>
        </w:rPr>
        <w:br/>
        <w:t xml:space="preserve">W </w:t>
      </w:r>
      <w:r w:rsidRPr="001B0F5B">
        <w:rPr>
          <w:color w:val="000000"/>
          <w:sz w:val="22"/>
          <w:szCs w:val="22"/>
        </w:rPr>
        <w:t xml:space="preserve">takim przypadku Wykonawcy nie przysługują żadne </w:t>
      </w:r>
      <w:r w:rsidR="001B0F5B">
        <w:rPr>
          <w:color w:val="000000"/>
          <w:sz w:val="22"/>
          <w:szCs w:val="22"/>
        </w:rPr>
        <w:t>roszczenia;</w:t>
      </w:r>
    </w:p>
    <w:p w:rsidR="00E3116D" w:rsidRDefault="00E3116D" w:rsidP="001B0F5B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1B0F5B">
        <w:rPr>
          <w:color w:val="000000"/>
          <w:sz w:val="22"/>
          <w:szCs w:val="22"/>
        </w:rPr>
        <w:t>zmiany osób, o których mowa w § 3 ust. 5 oraz w § 8 ust. 1 oraz danych kontaktowych. Zmiana zostanie dokonana w formie pisemnej lub postaci elektronicznej, co nie wymaga sporządzania aneksu do umowy;</w:t>
      </w:r>
    </w:p>
    <w:p w:rsidR="00E3116D" w:rsidRPr="001B0F5B" w:rsidRDefault="00E3116D" w:rsidP="001B0F5B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1B0F5B">
        <w:rPr>
          <w:color w:val="000000"/>
          <w:sz w:val="22"/>
          <w:szCs w:val="22"/>
        </w:rPr>
        <w:t xml:space="preserve">wystąpienia zmiany powszechnie obowiązujących przepisów prawa, w zakresie mającym </w:t>
      </w:r>
      <w:r w:rsidRPr="001B0F5B">
        <w:rPr>
          <w:sz w:val="22"/>
          <w:szCs w:val="22"/>
        </w:rPr>
        <w:t>istotny wpływ na realizację przedmiotu umowy;</w:t>
      </w:r>
    </w:p>
    <w:p w:rsidR="00E3116D" w:rsidRPr="00390B25" w:rsidRDefault="00E3116D" w:rsidP="001B0F5B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1B0F5B">
        <w:rPr>
          <w:sz w:val="22"/>
          <w:szCs w:val="22"/>
        </w:rPr>
        <w:t xml:space="preserve">zmiany cen w </w:t>
      </w:r>
      <w:r w:rsidRPr="00390B25">
        <w:rPr>
          <w:sz w:val="22"/>
          <w:szCs w:val="22"/>
        </w:rPr>
        <w:t>przypadkach i na warunkach wskazanych w § 4 ust. 5,</w:t>
      </w:r>
    </w:p>
    <w:p w:rsidR="00E3116D" w:rsidRPr="00390B25" w:rsidRDefault="00E3116D" w:rsidP="001B0F5B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390B25">
        <w:rPr>
          <w:color w:val="000000"/>
          <w:sz w:val="22"/>
          <w:szCs w:val="22"/>
        </w:rPr>
        <w:t>zmiany nazwy produktu leczniczego przy zachowaniu jego parametrów</w:t>
      </w:r>
    </w:p>
    <w:p w:rsidR="00E3116D" w:rsidRPr="00390B25" w:rsidRDefault="00E3116D" w:rsidP="00090FCB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  <w:color w:val="000000"/>
        </w:rPr>
      </w:pPr>
      <w:r w:rsidRPr="00390B25">
        <w:rPr>
          <w:rFonts w:ascii="Times New Roman" w:hAnsi="Times New Roman"/>
          <w:color w:val="000000"/>
        </w:rPr>
        <w:t>Wszelkie zmiany treści umowy wymagają, poza przypadkami wyraźnie określonymi w umowie, zachowania formy pisemnej pod rygorem nieważności.</w:t>
      </w:r>
    </w:p>
    <w:p w:rsidR="00390B25" w:rsidRPr="00390B25" w:rsidRDefault="00390B25" w:rsidP="00390B25">
      <w:pPr>
        <w:pStyle w:val="Akapitzlist"/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5" w:hanging="357"/>
        <w:jc w:val="both"/>
        <w:textAlignment w:val="center"/>
        <w:rPr>
          <w:rFonts w:ascii="Times New Roman" w:hAnsi="Times New Roman"/>
          <w:color w:val="000000"/>
        </w:rPr>
      </w:pPr>
      <w:r w:rsidRPr="00390B25">
        <w:rPr>
          <w:rFonts w:ascii="Times New Roman" w:hAnsi="Times New Roman"/>
        </w:rPr>
        <w:t xml:space="preserve">W przypadku zmian cen materiałów i kosztów związanych z realizacją zamówienia po upływie </w:t>
      </w:r>
      <w:r w:rsidRPr="00390B25">
        <w:rPr>
          <w:rFonts w:ascii="Times New Roman" w:hAnsi="Times New Roman"/>
        </w:rPr>
        <w:br/>
        <w:t xml:space="preserve">6 miesięcy realizacji umowy,  wynagrodzenie z tytułu realizacji przedmiotu umowy  ulegnie </w:t>
      </w:r>
      <w:r w:rsidRPr="00390B25">
        <w:rPr>
          <w:rFonts w:ascii="Times New Roman" w:hAnsi="Times New Roman"/>
        </w:rPr>
        <w:br/>
        <w:t xml:space="preserve">stosownej zmianie o wskaźnik inflacji za miniony kwartał, opublikowany przez Prezesa </w:t>
      </w:r>
      <w:r w:rsidRPr="00390B25">
        <w:rPr>
          <w:rFonts w:ascii="Times New Roman" w:hAnsi="Times New Roman"/>
        </w:rPr>
        <w:br/>
        <w:t xml:space="preserve">Głównego Urzędu Statystycznego. Zmiana wynagrodzenia nastąpi nie częściej niż raz na kwartał, </w:t>
      </w:r>
      <w:r w:rsidRPr="00390B25">
        <w:rPr>
          <w:rFonts w:ascii="Times New Roman" w:hAnsi="Times New Roman"/>
        </w:rPr>
        <w:lastRenderedPageBreak/>
        <w:t xml:space="preserve">począwszy od pierwszego dnia po upływie 9 miesiąca realizacji umowy, pod warunkiem </w:t>
      </w:r>
      <w:r w:rsidRPr="00390B25">
        <w:rPr>
          <w:rFonts w:ascii="Times New Roman" w:hAnsi="Times New Roman"/>
        </w:rPr>
        <w:br/>
        <w:t>wykazania przez Wykonawcę wpływu tej zmiany na cenę realizacji zamówienia.</w:t>
      </w:r>
      <w:r w:rsidRPr="00390B25">
        <w:rPr>
          <w:rFonts w:ascii="Times New Roman" w:hAnsi="Times New Roman"/>
        </w:rPr>
        <w:br/>
        <w:t>Zamawiający dopuszcza maksymalną wartość zmiany wynagrodzenia na poziomie nie wyższym niż wskaźnik inflacji ustalony jak wyżej.</w:t>
      </w:r>
    </w:p>
    <w:p w:rsidR="00DB0E5E" w:rsidRDefault="00DB0E5E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7429B9" w:rsidRDefault="007429B9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11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Cesja wierzytelności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Cesji wierzytelności wynikających z niniejszej umowy dla swej ważności wymaga dochowania procedury określonej w art. 54 pkt 5-7 ustawy o działalności leczniczej. </w:t>
      </w:r>
    </w:p>
    <w:p w:rsidR="00E3116D" w:rsidRPr="00D87BDB" w:rsidRDefault="00E3116D" w:rsidP="00E3116D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 w:rsidRPr="00D87BDB">
        <w:rPr>
          <w:rFonts w:eastAsia="Calibri"/>
          <w:b/>
          <w:bCs/>
          <w:sz w:val="22"/>
          <w:szCs w:val="22"/>
        </w:rPr>
        <w:t>§ 12</w:t>
      </w:r>
    </w:p>
    <w:p w:rsidR="00E3116D" w:rsidRPr="00D87BDB" w:rsidRDefault="00E3116D" w:rsidP="00E3116D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 w:rsidRPr="00D87BDB">
        <w:rPr>
          <w:rFonts w:eastAsia="Calibri"/>
          <w:b/>
          <w:bCs/>
          <w:sz w:val="22"/>
          <w:szCs w:val="22"/>
        </w:rPr>
        <w:t>Postanowienia końcowe</w:t>
      </w:r>
    </w:p>
    <w:p w:rsidR="00E3116D" w:rsidRPr="00D87BDB" w:rsidRDefault="00E3116D" w:rsidP="00E3116D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1. Strony zgodnie postanawiają, że nieważność poszczególnych postanowień umownych nie wpływa na ważność umowy w pozostałej części.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2. Tytuły paragrafów mają jedynie charakter porządkowy i nie wpływają na sposób interpretacji zapisów umowy.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3. Wszelkie ewentualne spory związane z realizacją umowy rozstrzyga sąd właściwy miejscowo dla siedziby Zamawiającego.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4. W sprawach nieuregulowanych niniejszą umową mają zastosowanie odpowiednie przepisy: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Times New Roman"/>
          <w:sz w:val="22"/>
          <w:szCs w:val="22"/>
          <w:lang w:eastAsia="pl-PL"/>
        </w:rPr>
      </w:pPr>
      <w:r w:rsidRPr="00D87BDB">
        <w:rPr>
          <w:rFonts w:eastAsia="Calibri"/>
          <w:sz w:val="22"/>
          <w:szCs w:val="22"/>
        </w:rPr>
        <w:t xml:space="preserve">     -  </w:t>
      </w:r>
      <w:r w:rsidRPr="00D87BDB">
        <w:rPr>
          <w:bCs/>
          <w:sz w:val="22"/>
          <w:szCs w:val="22"/>
        </w:rPr>
        <w:t>ustawy z dnia 11 września 2019 r. - Prawo zamó</w:t>
      </w:r>
      <w:r w:rsidR="001E7BB6">
        <w:rPr>
          <w:bCs/>
          <w:sz w:val="22"/>
          <w:szCs w:val="22"/>
        </w:rPr>
        <w:t>wień publicz</w:t>
      </w:r>
      <w:r w:rsidR="00783B5E">
        <w:rPr>
          <w:bCs/>
          <w:sz w:val="22"/>
          <w:szCs w:val="22"/>
        </w:rPr>
        <w:t>nych (Dz. U. z  2022</w:t>
      </w:r>
      <w:r w:rsidR="001E7BB6">
        <w:rPr>
          <w:bCs/>
          <w:sz w:val="22"/>
          <w:szCs w:val="22"/>
        </w:rPr>
        <w:t xml:space="preserve"> r. poz. 1710</w:t>
      </w:r>
      <w:r w:rsidRPr="00D87BDB">
        <w:rPr>
          <w:rFonts w:eastAsia="Calibri"/>
          <w:sz w:val="22"/>
          <w:szCs w:val="22"/>
        </w:rPr>
        <w:t>),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 xml:space="preserve">     - ustawy z dnia 23 kwietnia 1964 r. - Kodeks Cywilny (tj. Dz.</w:t>
      </w:r>
      <w:r w:rsidR="00727A92">
        <w:rPr>
          <w:rFonts w:eastAsia="Calibri"/>
          <w:sz w:val="22"/>
          <w:szCs w:val="22"/>
        </w:rPr>
        <w:t xml:space="preserve"> </w:t>
      </w:r>
      <w:r w:rsidRPr="00D87BDB">
        <w:rPr>
          <w:rFonts w:eastAsia="Calibri"/>
          <w:sz w:val="22"/>
          <w:szCs w:val="22"/>
        </w:rPr>
        <w:t xml:space="preserve">U. z 2022 r. poz. 1360, </w:t>
      </w:r>
      <w:r w:rsidRPr="00D87BDB">
        <w:rPr>
          <w:rFonts w:eastAsia="Calibri"/>
          <w:sz w:val="22"/>
          <w:szCs w:val="22"/>
        </w:rPr>
        <w:br/>
        <w:t>z późniejszymi zmianami).</w:t>
      </w:r>
    </w:p>
    <w:p w:rsidR="00E3116D" w:rsidRPr="00D87BDB" w:rsidRDefault="00E3116D" w:rsidP="00E3116D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 xml:space="preserve">5. Strony ustalają następujące adresy do doręczeń dla celów związanych z niniejszą umową: </w:t>
      </w:r>
    </w:p>
    <w:p w:rsidR="00E3116D" w:rsidRPr="00D87BDB" w:rsidRDefault="00E3116D" w:rsidP="00E3116D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1) Zamawiający: (adres do doręczeń)</w:t>
      </w:r>
    </w:p>
    <w:p w:rsidR="00E3116D" w:rsidRPr="00D87BDB" w:rsidRDefault="00E3116D" w:rsidP="00E3116D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2) Wykonawca: (adres do doręczeń).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6. Każda ze Stron zobowiązuje się do niezwłocznego zawiadamiania drugiej Strony o wszelkich zmianach adresów do doręczeń pod rygorem uznania doręczenia za skuteczne na ostatni wskazany adres do doręczeń.</w:t>
      </w:r>
    </w:p>
    <w:p w:rsidR="001E7BB6" w:rsidRDefault="001E7BB6" w:rsidP="00E3116D">
      <w:pPr>
        <w:spacing w:after="0" w:line="240" w:lineRule="auto"/>
        <w:ind w:left="357" w:hanging="357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>7</w:t>
      </w:r>
      <w:r w:rsidR="00E3116D" w:rsidRPr="00D87BDB">
        <w:rPr>
          <w:rFonts w:eastAsia="Calibri"/>
          <w:sz w:val="22"/>
          <w:szCs w:val="22"/>
        </w:rPr>
        <w:t>. Umowę sporządzono w dwóch jednobrzmiących egzemplarzach, po jednym dla każdej ze Stron.</w:t>
      </w:r>
      <w:r w:rsidR="00E3116D" w:rsidRPr="00D87BDB">
        <w:rPr>
          <w:sz w:val="22"/>
          <w:szCs w:val="22"/>
        </w:rPr>
        <w:t xml:space="preserve"> </w:t>
      </w:r>
    </w:p>
    <w:p w:rsidR="001E7BB6" w:rsidRPr="00D87BDB" w:rsidRDefault="001E7BB6" w:rsidP="001E7BB6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8</w:t>
      </w:r>
      <w:r w:rsidRPr="00D87BDB">
        <w:rPr>
          <w:rFonts w:eastAsia="Calibri"/>
          <w:sz w:val="22"/>
          <w:szCs w:val="22"/>
        </w:rPr>
        <w:t>. Integralną cześć umowy stanowi (...).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Times New Roman"/>
          <w:sz w:val="22"/>
          <w:szCs w:val="22"/>
          <w:lang w:eastAsia="pl-PL"/>
        </w:rPr>
      </w:pPr>
      <w:r w:rsidRPr="00D87BDB">
        <w:rPr>
          <w:sz w:val="22"/>
          <w:szCs w:val="22"/>
        </w:rPr>
        <w:tab/>
      </w:r>
    </w:p>
    <w:p w:rsidR="00E3116D" w:rsidRPr="00D87BDB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ind w:firstLine="284"/>
        <w:rPr>
          <w:sz w:val="22"/>
          <w:szCs w:val="22"/>
        </w:rPr>
      </w:pPr>
      <w:r w:rsidRPr="00D87BDB">
        <w:rPr>
          <w:sz w:val="22"/>
          <w:szCs w:val="22"/>
        </w:rPr>
        <w:t xml:space="preserve"> ..............................</w:t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  <w:t>...................................</w:t>
      </w:r>
    </w:p>
    <w:p w:rsidR="00E3116D" w:rsidRPr="00D87BDB" w:rsidRDefault="00F32F8C" w:rsidP="00E3116D">
      <w:pPr>
        <w:spacing w:after="0" w:line="240" w:lineRule="auto"/>
        <w:ind w:firstLine="284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E3116D" w:rsidRPr="00D87BDB">
        <w:rPr>
          <w:sz w:val="22"/>
          <w:szCs w:val="22"/>
        </w:rPr>
        <w:t>ZAMAWIAJĄCY                                                                                   WYKONAWCA</w:t>
      </w:r>
    </w:p>
    <w:p w:rsidR="00E3116D" w:rsidRPr="00D87BDB" w:rsidRDefault="00E3116D" w:rsidP="00E3116D">
      <w:pPr>
        <w:tabs>
          <w:tab w:val="left" w:pos="1620"/>
          <w:tab w:val="left" w:pos="6660"/>
        </w:tabs>
        <w:spacing w:after="0" w:line="240" w:lineRule="auto"/>
        <w:jc w:val="both"/>
        <w:rPr>
          <w:sz w:val="22"/>
          <w:szCs w:val="22"/>
          <w:vertAlign w:val="superscript"/>
        </w:rPr>
      </w:pPr>
    </w:p>
    <w:p w:rsidR="00E3116D" w:rsidRPr="00D87BDB" w:rsidRDefault="00E3116D" w:rsidP="00E3116D">
      <w:pPr>
        <w:spacing w:after="0" w:line="240" w:lineRule="auto"/>
        <w:rPr>
          <w:color w:val="FF0000"/>
          <w:sz w:val="22"/>
          <w:szCs w:val="22"/>
        </w:rPr>
      </w:pPr>
    </w:p>
    <w:p w:rsidR="00326D75" w:rsidRDefault="00326D75"/>
    <w:sectPr w:rsidR="00326D75" w:rsidSect="00C86804">
      <w:footerReference w:type="even" r:id="rId8"/>
      <w:pgSz w:w="11906" w:h="16838"/>
      <w:pgMar w:top="868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674" w:rsidRDefault="00974674" w:rsidP="00E3116D">
      <w:pPr>
        <w:spacing w:after="0" w:line="240" w:lineRule="auto"/>
      </w:pPr>
      <w:r>
        <w:separator/>
      </w:r>
    </w:p>
  </w:endnote>
  <w:endnote w:type="continuationSeparator" w:id="0">
    <w:p w:rsidR="00974674" w:rsidRDefault="00974674" w:rsidP="00E31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harterITCPL-Normal">
    <w:altName w:val="Times New Roman"/>
    <w:charset w:val="00"/>
    <w:family w:val="auto"/>
    <w:pitch w:val="default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BA3" w:rsidRDefault="0032399B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674" w:rsidRDefault="00974674" w:rsidP="00E3116D">
      <w:pPr>
        <w:spacing w:after="0" w:line="240" w:lineRule="auto"/>
      </w:pPr>
      <w:r>
        <w:separator/>
      </w:r>
    </w:p>
  </w:footnote>
  <w:footnote w:type="continuationSeparator" w:id="0">
    <w:p w:rsidR="00974674" w:rsidRDefault="00974674" w:rsidP="00E311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81C1A"/>
    <w:multiLevelType w:val="multilevel"/>
    <w:tmpl w:val="751AD0F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5337B"/>
    <w:multiLevelType w:val="multilevel"/>
    <w:tmpl w:val="6A083C3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4F188A"/>
    <w:multiLevelType w:val="multilevel"/>
    <w:tmpl w:val="308CE5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603C84"/>
    <w:multiLevelType w:val="multilevel"/>
    <w:tmpl w:val="A7C48F6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CA227D"/>
    <w:multiLevelType w:val="multilevel"/>
    <w:tmpl w:val="BB646D3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FC715B"/>
    <w:multiLevelType w:val="multilevel"/>
    <w:tmpl w:val="343AEC8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38F264A3"/>
    <w:multiLevelType w:val="multilevel"/>
    <w:tmpl w:val="05F8508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534930"/>
    <w:multiLevelType w:val="multilevel"/>
    <w:tmpl w:val="E98E938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77E60FF"/>
    <w:multiLevelType w:val="multilevel"/>
    <w:tmpl w:val="E3C0E8B0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973E02"/>
    <w:multiLevelType w:val="multilevel"/>
    <w:tmpl w:val="2E1A0384"/>
    <w:lvl w:ilvl="0">
      <w:start w:val="1"/>
      <w:numFmt w:val="decimal"/>
      <w:lvlText w:val="%1)"/>
      <w:lvlJc w:val="left"/>
      <w:pPr>
        <w:ind w:left="587" w:hanging="360"/>
      </w:pPr>
    </w:lvl>
    <w:lvl w:ilvl="1">
      <w:start w:val="1"/>
      <w:numFmt w:val="lowerLetter"/>
      <w:lvlText w:val="%2."/>
      <w:lvlJc w:val="left"/>
      <w:pPr>
        <w:ind w:left="1307" w:hanging="360"/>
      </w:pPr>
    </w:lvl>
    <w:lvl w:ilvl="2">
      <w:start w:val="1"/>
      <w:numFmt w:val="lowerRoman"/>
      <w:lvlText w:val="%3."/>
      <w:lvlJc w:val="right"/>
      <w:pPr>
        <w:ind w:left="2027" w:hanging="180"/>
      </w:pPr>
    </w:lvl>
    <w:lvl w:ilvl="3">
      <w:start w:val="1"/>
      <w:numFmt w:val="decimal"/>
      <w:lvlText w:val="%4."/>
      <w:lvlJc w:val="left"/>
      <w:pPr>
        <w:ind w:left="2747" w:hanging="360"/>
      </w:pPr>
    </w:lvl>
    <w:lvl w:ilvl="4">
      <w:start w:val="1"/>
      <w:numFmt w:val="lowerLetter"/>
      <w:lvlText w:val="%5."/>
      <w:lvlJc w:val="left"/>
      <w:pPr>
        <w:ind w:left="3467" w:hanging="360"/>
      </w:pPr>
    </w:lvl>
    <w:lvl w:ilvl="5">
      <w:start w:val="1"/>
      <w:numFmt w:val="lowerRoman"/>
      <w:lvlText w:val="%6."/>
      <w:lvlJc w:val="right"/>
      <w:pPr>
        <w:ind w:left="4187" w:hanging="180"/>
      </w:pPr>
    </w:lvl>
    <w:lvl w:ilvl="6">
      <w:start w:val="1"/>
      <w:numFmt w:val="decimal"/>
      <w:lvlText w:val="%7."/>
      <w:lvlJc w:val="left"/>
      <w:pPr>
        <w:ind w:left="4907" w:hanging="360"/>
      </w:pPr>
    </w:lvl>
    <w:lvl w:ilvl="7">
      <w:start w:val="1"/>
      <w:numFmt w:val="lowerLetter"/>
      <w:lvlText w:val="%8."/>
      <w:lvlJc w:val="left"/>
      <w:pPr>
        <w:ind w:left="5627" w:hanging="360"/>
      </w:pPr>
    </w:lvl>
    <w:lvl w:ilvl="8">
      <w:start w:val="1"/>
      <w:numFmt w:val="lowerRoman"/>
      <w:lvlText w:val="%9."/>
      <w:lvlJc w:val="right"/>
      <w:pPr>
        <w:ind w:left="6347" w:hanging="180"/>
      </w:pPr>
    </w:lvl>
  </w:abstractNum>
  <w:abstractNum w:abstractNumId="10">
    <w:nsid w:val="611945A5"/>
    <w:multiLevelType w:val="multilevel"/>
    <w:tmpl w:val="FC201B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D05FED"/>
    <w:multiLevelType w:val="multilevel"/>
    <w:tmpl w:val="9A4A866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493FFF"/>
    <w:multiLevelType w:val="multilevel"/>
    <w:tmpl w:val="90DE3D8A"/>
    <w:lvl w:ilvl="0">
      <w:start w:val="1"/>
      <w:numFmt w:val="decimal"/>
      <w:lvlText w:val="%1)"/>
      <w:lvlJc w:val="left"/>
      <w:pPr>
        <w:ind w:left="1571" w:hanging="360"/>
      </w:p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13">
    <w:nsid w:val="76EC106C"/>
    <w:multiLevelType w:val="multilevel"/>
    <w:tmpl w:val="4A2282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785" w:hanging="70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ED382B"/>
    <w:multiLevelType w:val="multilevel"/>
    <w:tmpl w:val="FE7C6E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785" w:hanging="705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4AA"/>
    <w:rsid w:val="000574B5"/>
    <w:rsid w:val="00081830"/>
    <w:rsid w:val="00090FCB"/>
    <w:rsid w:val="000B5611"/>
    <w:rsid w:val="00141A89"/>
    <w:rsid w:val="00143A4D"/>
    <w:rsid w:val="001B0F5B"/>
    <w:rsid w:val="001E7BB6"/>
    <w:rsid w:val="001F0440"/>
    <w:rsid w:val="002020B4"/>
    <w:rsid w:val="002E157B"/>
    <w:rsid w:val="0032399B"/>
    <w:rsid w:val="00326D75"/>
    <w:rsid w:val="00332388"/>
    <w:rsid w:val="00353A57"/>
    <w:rsid w:val="003876ED"/>
    <w:rsid w:val="00390B25"/>
    <w:rsid w:val="003C3588"/>
    <w:rsid w:val="003D26D0"/>
    <w:rsid w:val="00477BDF"/>
    <w:rsid w:val="00485276"/>
    <w:rsid w:val="004C37E9"/>
    <w:rsid w:val="004D60DE"/>
    <w:rsid w:val="004F0B9B"/>
    <w:rsid w:val="00563503"/>
    <w:rsid w:val="0059026E"/>
    <w:rsid w:val="00591482"/>
    <w:rsid w:val="0059152E"/>
    <w:rsid w:val="006D1E18"/>
    <w:rsid w:val="00727A92"/>
    <w:rsid w:val="007429B9"/>
    <w:rsid w:val="00783B5E"/>
    <w:rsid w:val="007A7E06"/>
    <w:rsid w:val="008170DE"/>
    <w:rsid w:val="008246A0"/>
    <w:rsid w:val="00863E48"/>
    <w:rsid w:val="008D1FDB"/>
    <w:rsid w:val="008D3084"/>
    <w:rsid w:val="008E531A"/>
    <w:rsid w:val="009067AE"/>
    <w:rsid w:val="00974674"/>
    <w:rsid w:val="009B711F"/>
    <w:rsid w:val="00A82E4F"/>
    <w:rsid w:val="00A929BD"/>
    <w:rsid w:val="00AA27D6"/>
    <w:rsid w:val="00B84ED9"/>
    <w:rsid w:val="00C32E15"/>
    <w:rsid w:val="00C81B1E"/>
    <w:rsid w:val="00C90AEC"/>
    <w:rsid w:val="00D2251C"/>
    <w:rsid w:val="00D72C62"/>
    <w:rsid w:val="00DB0E5E"/>
    <w:rsid w:val="00DD1EEB"/>
    <w:rsid w:val="00DF7475"/>
    <w:rsid w:val="00E049F7"/>
    <w:rsid w:val="00E10C31"/>
    <w:rsid w:val="00E16D33"/>
    <w:rsid w:val="00E3116D"/>
    <w:rsid w:val="00E357A2"/>
    <w:rsid w:val="00ED29D7"/>
    <w:rsid w:val="00F32F8C"/>
    <w:rsid w:val="00F47652"/>
    <w:rsid w:val="00F744AA"/>
    <w:rsid w:val="00F76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20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3974</Words>
  <Characters>23845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9</cp:revision>
  <dcterms:created xsi:type="dcterms:W3CDTF">2023-02-01T11:36:00Z</dcterms:created>
  <dcterms:modified xsi:type="dcterms:W3CDTF">2023-02-02T09:17:00Z</dcterms:modified>
</cp:coreProperties>
</file>