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4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5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dotyczące rekrutacji pracowników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9"/>
        <w:gridCol w:w="1106"/>
        <w:gridCol w:w="1601"/>
        <w:gridCol w:w="2693"/>
        <w:gridCol w:w="3544"/>
      </w:tblGrid>
      <w:tr w:rsidR="00990C82" w:rsidTr="00990C82">
        <w:tc>
          <w:tcPr>
            <w:tcW w:w="549" w:type="dxa"/>
            <w:shd w:val="clear" w:color="auto" w:fill="D9D9D9" w:themeFill="background1" w:themeFillShade="D9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1106" w:type="dxa"/>
            <w:shd w:val="clear" w:color="auto" w:fill="D9D9D9" w:themeFill="background1" w:themeFillShade="D9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1601" w:type="dxa"/>
            <w:shd w:val="clear" w:color="auto" w:fill="D9D9D9" w:themeFill="background1" w:themeFillShade="D9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990C82" w:rsidRPr="00D624D4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trenera w tematyce zbieżnej z przedmiotem zamówienia (określone w latach)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Realizacja szkoleń w jednostkach sektora publicznego związanych z pracownikami naukowymi i administracyjnymi </w:t>
            </w:r>
          </w:p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(jeśli posiada, należy wskazać jednostki)</w:t>
            </w:r>
          </w:p>
        </w:tc>
      </w:tr>
      <w:tr w:rsidR="00990C82" w:rsidTr="00990C82">
        <w:tc>
          <w:tcPr>
            <w:tcW w:w="549" w:type="dxa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1106" w:type="dxa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601" w:type="dxa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693" w:type="dxa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544" w:type="dxa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990C82" w:rsidTr="00990C82">
        <w:tc>
          <w:tcPr>
            <w:tcW w:w="549" w:type="dxa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1106" w:type="dxa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1601" w:type="dxa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2693" w:type="dxa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544" w:type="dxa"/>
          </w:tcPr>
          <w:p w:rsidR="00990C82" w:rsidRDefault="00990C82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doświadczenia.</w:t>
      </w:r>
      <w:bookmarkStart w:id="2" w:name="_GoBack"/>
      <w:bookmarkEnd w:id="2"/>
      <w:r w:rsidR="00EE30A8">
        <w:rPr>
          <w:rFonts w:ascii="Arial" w:hAnsi="Arial" w:cs="Arial"/>
          <w:b/>
          <w:bCs/>
          <w:i/>
          <w:sz w:val="20"/>
        </w:rPr>
        <w:t xml:space="preserve">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140" w:rsidRDefault="00286140">
      <w:pPr>
        <w:spacing w:after="0" w:line="240" w:lineRule="auto"/>
      </w:pPr>
      <w:r>
        <w:separator/>
      </w:r>
    </w:p>
  </w:endnote>
  <w:endnote w:type="continuationSeparator" w:id="0">
    <w:p w:rsidR="00286140" w:rsidRDefault="00286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EDB" w:rsidRPr="00C9286F" w:rsidRDefault="00364EDB" w:rsidP="00364ED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1802B0" w:rsidRPr="00693E05" w:rsidRDefault="00364EDB" w:rsidP="00364EDB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 w:rsidRPr="00C9286F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DEB180" wp14:editId="1208A1E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EB180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0D4C4F33" w14:textId="77777777"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38706E2" w14:textId="77777777"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E1FDE26" w14:textId="77777777"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79A2DAD" w14:textId="77777777"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140" w:rsidRDefault="00286140">
      <w:pPr>
        <w:spacing w:after="0" w:line="240" w:lineRule="auto"/>
      </w:pPr>
      <w:r>
        <w:separator/>
      </w:r>
    </w:p>
  </w:footnote>
  <w:footnote w:type="continuationSeparator" w:id="0">
    <w:p w:rsidR="00286140" w:rsidRDefault="002861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364EDB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editId="2E5870E2">
          <wp:simplePos x="0" y="0"/>
          <wp:positionH relativeFrom="margin">
            <wp:align>right</wp:align>
          </wp:positionH>
          <wp:positionV relativeFrom="paragraph">
            <wp:posOffset>-45720</wp:posOffset>
          </wp:positionV>
          <wp:extent cx="5753100" cy="739140"/>
          <wp:effectExtent l="0" t="0" r="0" b="3810"/>
          <wp:wrapSquare wrapText="bothSides"/>
          <wp:docPr id="3" name="Obraz 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6F127DC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3</cp:revision>
  <cp:lastPrinted>2023-01-11T13:32:00Z</cp:lastPrinted>
  <dcterms:created xsi:type="dcterms:W3CDTF">2023-01-11T13:19:00Z</dcterms:created>
  <dcterms:modified xsi:type="dcterms:W3CDTF">2023-01-11T13:32:00Z</dcterms:modified>
</cp:coreProperties>
</file>