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A2A7E" w:rsidRPr="00472506" w:rsidRDefault="004B04F9" w:rsidP="00472506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  <w:r w:rsidRPr="00472506">
        <w:rPr>
          <w:rFonts w:ascii="Arial" w:hAnsi="Arial" w:cs="Arial"/>
          <w:sz w:val="24"/>
          <w:szCs w:val="24"/>
        </w:rPr>
        <w:t>Częstochowa</w:t>
      </w:r>
      <w:r w:rsidR="00DA2A7E" w:rsidRPr="00472506">
        <w:rPr>
          <w:rFonts w:ascii="Arial" w:hAnsi="Arial" w:cs="Arial"/>
          <w:sz w:val="24"/>
          <w:szCs w:val="24"/>
        </w:rPr>
        <w:t xml:space="preserve"> dnia: </w:t>
      </w:r>
      <w:r w:rsidRPr="00472506">
        <w:rPr>
          <w:rFonts w:ascii="Arial" w:hAnsi="Arial" w:cs="Arial"/>
          <w:sz w:val="24"/>
          <w:szCs w:val="24"/>
        </w:rPr>
        <w:t>2023-01-03</w:t>
      </w:r>
    </w:p>
    <w:p w:rsidR="00DA2A7E" w:rsidRPr="00472506" w:rsidRDefault="004B04F9" w:rsidP="00472506">
      <w:pPr>
        <w:spacing w:after="40" w:line="360" w:lineRule="auto"/>
        <w:rPr>
          <w:rFonts w:ascii="Arial" w:hAnsi="Arial" w:cs="Arial"/>
          <w:b/>
          <w:bCs/>
          <w:sz w:val="24"/>
          <w:szCs w:val="24"/>
        </w:rPr>
      </w:pPr>
      <w:r w:rsidRPr="00472506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DA2A7E" w:rsidRPr="00472506" w:rsidRDefault="004B04F9" w:rsidP="00472506">
      <w:pPr>
        <w:spacing w:line="360" w:lineRule="auto"/>
        <w:rPr>
          <w:rFonts w:ascii="Arial" w:hAnsi="Arial" w:cs="Arial"/>
          <w:sz w:val="24"/>
          <w:szCs w:val="24"/>
        </w:rPr>
      </w:pPr>
      <w:r w:rsidRPr="00472506">
        <w:rPr>
          <w:rFonts w:ascii="Arial" w:hAnsi="Arial" w:cs="Arial"/>
          <w:sz w:val="24"/>
          <w:szCs w:val="24"/>
        </w:rPr>
        <w:t>Dąbrowskiego</w:t>
      </w:r>
      <w:r w:rsidR="00DA2A7E" w:rsidRPr="00472506">
        <w:rPr>
          <w:rFonts w:ascii="Arial" w:hAnsi="Arial" w:cs="Arial"/>
          <w:sz w:val="24"/>
          <w:szCs w:val="24"/>
        </w:rPr>
        <w:t xml:space="preserve"> </w:t>
      </w:r>
      <w:r w:rsidRPr="00472506">
        <w:rPr>
          <w:rFonts w:ascii="Arial" w:hAnsi="Arial" w:cs="Arial"/>
          <w:sz w:val="24"/>
          <w:szCs w:val="24"/>
        </w:rPr>
        <w:t>69</w:t>
      </w:r>
    </w:p>
    <w:p w:rsidR="00DA2A7E" w:rsidRDefault="004B04F9" w:rsidP="00472506">
      <w:pPr>
        <w:spacing w:line="360" w:lineRule="auto"/>
        <w:rPr>
          <w:rFonts w:ascii="Arial" w:hAnsi="Arial" w:cs="Arial"/>
          <w:sz w:val="24"/>
          <w:szCs w:val="24"/>
        </w:rPr>
      </w:pPr>
      <w:r w:rsidRPr="00472506">
        <w:rPr>
          <w:rFonts w:ascii="Arial" w:hAnsi="Arial" w:cs="Arial"/>
          <w:sz w:val="24"/>
          <w:szCs w:val="24"/>
        </w:rPr>
        <w:t>42-201</w:t>
      </w:r>
      <w:r w:rsidR="00DA2A7E" w:rsidRPr="00472506">
        <w:rPr>
          <w:rFonts w:ascii="Arial" w:hAnsi="Arial" w:cs="Arial"/>
          <w:sz w:val="24"/>
          <w:szCs w:val="24"/>
        </w:rPr>
        <w:t xml:space="preserve"> </w:t>
      </w:r>
      <w:r w:rsidRPr="00472506">
        <w:rPr>
          <w:rFonts w:ascii="Arial" w:hAnsi="Arial" w:cs="Arial"/>
          <w:sz w:val="24"/>
          <w:szCs w:val="24"/>
        </w:rPr>
        <w:t>Częstochowa</w:t>
      </w:r>
    </w:p>
    <w:p w:rsidR="00472506" w:rsidRDefault="00472506" w:rsidP="00472506">
      <w:pPr>
        <w:spacing w:line="360" w:lineRule="auto"/>
        <w:rPr>
          <w:rFonts w:ascii="Arial" w:hAnsi="Arial" w:cs="Arial"/>
          <w:sz w:val="24"/>
          <w:szCs w:val="24"/>
        </w:rPr>
      </w:pPr>
    </w:p>
    <w:p w:rsidR="00472506" w:rsidRPr="00472506" w:rsidRDefault="00472506" w:rsidP="00472506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472506">
        <w:rPr>
          <w:rFonts w:ascii="Arial" w:hAnsi="Arial" w:cs="Arial"/>
          <w:b/>
          <w:sz w:val="24"/>
          <w:szCs w:val="24"/>
        </w:rPr>
        <w:t xml:space="preserve">Pismo: RK - </w:t>
      </w:r>
      <w:r w:rsidR="005729DE">
        <w:rPr>
          <w:rFonts w:ascii="Arial" w:hAnsi="Arial" w:cs="Arial"/>
          <w:b/>
          <w:sz w:val="24"/>
          <w:szCs w:val="24"/>
        </w:rPr>
        <w:t>10</w:t>
      </w:r>
      <w:bookmarkStart w:id="0" w:name="_GoBack"/>
      <w:bookmarkEnd w:id="0"/>
      <w:r w:rsidRPr="00472506">
        <w:rPr>
          <w:rFonts w:ascii="Arial" w:hAnsi="Arial" w:cs="Arial"/>
          <w:b/>
          <w:sz w:val="24"/>
          <w:szCs w:val="24"/>
        </w:rPr>
        <w:t>/23</w:t>
      </w:r>
    </w:p>
    <w:p w:rsidR="00DA2A7E" w:rsidRPr="00472506" w:rsidRDefault="00DA2A7E" w:rsidP="00472506">
      <w:pPr>
        <w:tabs>
          <w:tab w:val="left" w:pos="708"/>
          <w:tab w:val="center" w:pos="4536"/>
          <w:tab w:val="right" w:pos="9072"/>
        </w:tabs>
        <w:spacing w:after="20" w:line="360" w:lineRule="auto"/>
        <w:ind w:left="5812"/>
        <w:rPr>
          <w:rFonts w:ascii="Arial" w:hAnsi="Arial" w:cs="Arial"/>
          <w:b/>
          <w:sz w:val="24"/>
          <w:szCs w:val="24"/>
        </w:rPr>
      </w:pPr>
      <w:r w:rsidRPr="00472506">
        <w:rPr>
          <w:rFonts w:ascii="Arial" w:hAnsi="Arial" w:cs="Arial"/>
          <w:b/>
          <w:sz w:val="24"/>
          <w:szCs w:val="24"/>
        </w:rPr>
        <w:t>WYKONAWCY</w:t>
      </w:r>
    </w:p>
    <w:p w:rsidR="00DA2A7E" w:rsidRPr="00472506" w:rsidRDefault="00DA2A7E" w:rsidP="00472506">
      <w:pPr>
        <w:tabs>
          <w:tab w:val="left" w:pos="708"/>
          <w:tab w:val="center" w:pos="4536"/>
          <w:tab w:val="right" w:pos="9072"/>
        </w:tabs>
        <w:spacing w:after="20" w:line="360" w:lineRule="auto"/>
        <w:ind w:left="5812"/>
        <w:rPr>
          <w:rFonts w:ascii="Arial" w:hAnsi="Arial" w:cs="Arial"/>
          <w:sz w:val="24"/>
          <w:szCs w:val="24"/>
        </w:rPr>
      </w:pPr>
      <w:r w:rsidRPr="00472506">
        <w:rPr>
          <w:rFonts w:ascii="Arial" w:hAnsi="Arial" w:cs="Arial"/>
          <w:sz w:val="24"/>
          <w:szCs w:val="24"/>
        </w:rPr>
        <w:t>ubiegający się o zamówienie</w:t>
      </w:r>
    </w:p>
    <w:p w:rsidR="00DA2A7E" w:rsidRPr="00472506" w:rsidRDefault="00DA2A7E" w:rsidP="00472506">
      <w:pPr>
        <w:keepNext/>
        <w:spacing w:before="600" w:after="60" w:line="360" w:lineRule="auto"/>
        <w:jc w:val="center"/>
        <w:outlineLvl w:val="0"/>
        <w:rPr>
          <w:rFonts w:ascii="Arial" w:hAnsi="Arial" w:cs="Arial"/>
          <w:b/>
          <w:kern w:val="28"/>
          <w:sz w:val="24"/>
          <w:szCs w:val="24"/>
        </w:rPr>
      </w:pPr>
      <w:r w:rsidRPr="00472506">
        <w:rPr>
          <w:rFonts w:ascii="Arial" w:hAnsi="Arial" w:cs="Arial"/>
          <w:b/>
          <w:kern w:val="28"/>
          <w:sz w:val="24"/>
          <w:szCs w:val="24"/>
        </w:rPr>
        <w:t>ZAWIADOMIENIE</w:t>
      </w:r>
    </w:p>
    <w:p w:rsidR="00DA2A7E" w:rsidRPr="00472506" w:rsidRDefault="00DA2A7E" w:rsidP="00472506">
      <w:pPr>
        <w:spacing w:after="48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472506">
        <w:rPr>
          <w:rFonts w:ascii="Arial" w:hAnsi="Arial" w:cs="Arial"/>
          <w:b/>
          <w:sz w:val="24"/>
          <w:szCs w:val="24"/>
        </w:rPr>
        <w:t>o unieważnieniu postępowania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137"/>
        <w:gridCol w:w="7933"/>
      </w:tblGrid>
      <w:tr w:rsidR="004B04F9" w:rsidRPr="00472506" w:rsidTr="00D862DA">
        <w:trPr>
          <w:trHeight w:val="638"/>
        </w:trPr>
        <w:tc>
          <w:tcPr>
            <w:tcW w:w="959" w:type="dxa"/>
            <w:shd w:val="clear" w:color="auto" w:fill="auto"/>
          </w:tcPr>
          <w:p w:rsidR="004B04F9" w:rsidRPr="00472506" w:rsidRDefault="004B04F9" w:rsidP="00472506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72506">
              <w:rPr>
                <w:rFonts w:ascii="Arial" w:hAnsi="Arial" w:cs="Arial"/>
                <w:sz w:val="24"/>
                <w:szCs w:val="24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4B04F9" w:rsidRPr="00472506" w:rsidRDefault="004B04F9" w:rsidP="00472506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72506">
              <w:rPr>
                <w:rFonts w:ascii="Arial" w:hAnsi="Arial" w:cs="Arial"/>
                <w:sz w:val="24"/>
                <w:szCs w:val="24"/>
              </w:rPr>
              <w:t xml:space="preserve">postępowania o udzielenie zamówienia publicznego, prowadzonego w trybie Tryb podstawowy bez negocjacji - art. 275 pkt. 1 ustawy </w:t>
            </w:r>
            <w:proofErr w:type="spellStart"/>
            <w:r w:rsidRPr="00472506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472506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472506">
              <w:rPr>
                <w:rFonts w:ascii="Arial" w:hAnsi="Arial" w:cs="Arial"/>
                <w:bCs/>
                <w:sz w:val="24"/>
                <w:szCs w:val="24"/>
              </w:rPr>
              <w:t>na</w:t>
            </w:r>
            <w:r w:rsidRPr="00472506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472506">
              <w:rPr>
                <w:rFonts w:ascii="Arial" w:hAnsi="Arial" w:cs="Arial"/>
                <w:bCs/>
                <w:sz w:val="24"/>
                <w:szCs w:val="24"/>
              </w:rPr>
              <w:t>”</w:t>
            </w:r>
            <w:r w:rsidRPr="00472506">
              <w:rPr>
                <w:rFonts w:ascii="Arial" w:hAnsi="Arial" w:cs="Arial"/>
                <w:b/>
                <w:bCs/>
                <w:sz w:val="24"/>
                <w:szCs w:val="24"/>
              </w:rPr>
              <w:t>Świadczenie usług z zakresu medycyny pracy dla pracowników Politechniki Częstochowskiej</w:t>
            </w:r>
            <w:r w:rsidRPr="00472506">
              <w:rPr>
                <w:rFonts w:ascii="Arial" w:hAnsi="Arial" w:cs="Arial"/>
                <w:bCs/>
                <w:sz w:val="24"/>
                <w:szCs w:val="24"/>
              </w:rPr>
              <w:t>”</w:t>
            </w:r>
            <w:r w:rsidRPr="00472506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472506">
              <w:rPr>
                <w:rFonts w:ascii="Arial" w:hAnsi="Arial" w:cs="Arial"/>
                <w:bCs/>
                <w:sz w:val="24"/>
                <w:szCs w:val="24"/>
              </w:rPr>
              <w:t>– znak sprawy</w:t>
            </w:r>
            <w:r w:rsidRPr="00472506">
              <w:rPr>
                <w:rFonts w:ascii="Arial" w:hAnsi="Arial" w:cs="Arial"/>
                <w:b/>
                <w:sz w:val="24"/>
                <w:szCs w:val="24"/>
              </w:rPr>
              <w:t xml:space="preserve"> RK-NZ.261.107.2022.MT</w:t>
            </w:r>
            <w:r w:rsidRPr="00472506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</w:tbl>
    <w:p w:rsidR="00DA2A7E" w:rsidRPr="00472506" w:rsidRDefault="00DA2A7E" w:rsidP="00472506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472506">
        <w:rPr>
          <w:rFonts w:ascii="Arial" w:hAnsi="Arial" w:cs="Arial"/>
          <w:sz w:val="24"/>
          <w:szCs w:val="24"/>
        </w:rPr>
        <w:t xml:space="preserve">Zamawiający, </w:t>
      </w:r>
      <w:r w:rsidR="004B04F9" w:rsidRPr="00472506">
        <w:rPr>
          <w:rFonts w:ascii="Arial" w:hAnsi="Arial" w:cs="Arial"/>
          <w:b/>
          <w:sz w:val="24"/>
          <w:szCs w:val="24"/>
        </w:rPr>
        <w:t>Politechnika Częstochowska</w:t>
      </w:r>
      <w:r w:rsidRPr="00472506">
        <w:rPr>
          <w:rFonts w:ascii="Arial" w:hAnsi="Arial" w:cs="Arial"/>
          <w:sz w:val="24"/>
          <w:szCs w:val="24"/>
        </w:rPr>
        <w:t xml:space="preserve">, działając na podstawie art. 260 ustawy z dnia 11 września 2019r. Prawo zamówień publicznych </w:t>
      </w:r>
      <w:r w:rsidR="004B04F9" w:rsidRPr="00472506">
        <w:rPr>
          <w:rFonts w:ascii="Arial" w:hAnsi="Arial" w:cs="Arial"/>
          <w:sz w:val="24"/>
          <w:szCs w:val="24"/>
        </w:rPr>
        <w:t>(</w:t>
      </w:r>
      <w:proofErr w:type="spellStart"/>
      <w:r w:rsidR="004B04F9" w:rsidRPr="00472506">
        <w:rPr>
          <w:rFonts w:ascii="Arial" w:hAnsi="Arial" w:cs="Arial"/>
          <w:sz w:val="24"/>
          <w:szCs w:val="24"/>
        </w:rPr>
        <w:t>t.j</w:t>
      </w:r>
      <w:proofErr w:type="spellEnd"/>
      <w:r w:rsidR="004B04F9" w:rsidRPr="00472506">
        <w:rPr>
          <w:rFonts w:ascii="Arial" w:hAnsi="Arial" w:cs="Arial"/>
          <w:sz w:val="24"/>
          <w:szCs w:val="24"/>
        </w:rPr>
        <w:t>. Dz. U. z 2022r. poz. 1710)</w:t>
      </w:r>
      <w:r w:rsidRPr="00472506">
        <w:rPr>
          <w:rFonts w:ascii="Arial" w:hAnsi="Arial" w:cs="Arial"/>
          <w:sz w:val="24"/>
          <w:szCs w:val="24"/>
        </w:rPr>
        <w:t>, zwanej dalej „ustawą Pzp”, zawiadamia, że unieważnia postępowanie o udzielenie zamówienia publicznego.</w:t>
      </w:r>
    </w:p>
    <w:p w:rsidR="00DA2A7E" w:rsidRPr="00472506" w:rsidRDefault="00DA2A7E" w:rsidP="00472506">
      <w:pPr>
        <w:spacing w:after="60" w:line="360" w:lineRule="auto"/>
        <w:jc w:val="both"/>
        <w:rPr>
          <w:rFonts w:ascii="Arial" w:hAnsi="Arial" w:cs="Arial"/>
          <w:sz w:val="24"/>
          <w:szCs w:val="24"/>
        </w:rPr>
      </w:pPr>
      <w:r w:rsidRPr="00472506">
        <w:rPr>
          <w:rFonts w:ascii="Arial" w:hAnsi="Arial" w:cs="Arial"/>
          <w:b/>
          <w:bCs/>
          <w:sz w:val="24"/>
          <w:szCs w:val="24"/>
        </w:rPr>
        <w:t>Uzasadnienie prawne</w:t>
      </w:r>
      <w:r w:rsidRPr="00472506">
        <w:rPr>
          <w:rFonts w:ascii="Arial" w:hAnsi="Arial" w:cs="Arial"/>
          <w:sz w:val="24"/>
          <w:szCs w:val="24"/>
        </w:rPr>
        <w:t>:</w:t>
      </w:r>
    </w:p>
    <w:tbl>
      <w:tblPr>
        <w:tblW w:w="0" w:type="auto"/>
        <w:tblBorders>
          <w:insideH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60"/>
        <w:gridCol w:w="6550"/>
      </w:tblGrid>
      <w:tr w:rsidR="004B04F9" w:rsidRPr="00472506" w:rsidTr="00D862DA">
        <w:tc>
          <w:tcPr>
            <w:tcW w:w="2660" w:type="dxa"/>
            <w:shd w:val="clear" w:color="auto" w:fill="auto"/>
          </w:tcPr>
          <w:p w:rsidR="004B04F9" w:rsidRPr="00472506" w:rsidRDefault="004B04F9" w:rsidP="00472506">
            <w:pPr>
              <w:spacing w:before="60"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72506">
              <w:rPr>
                <w:rFonts w:ascii="Arial" w:hAnsi="Arial" w:cs="Arial"/>
                <w:sz w:val="24"/>
                <w:szCs w:val="24"/>
              </w:rPr>
              <w:t xml:space="preserve">Art. 255 pkt. 2 ustawy </w:t>
            </w:r>
            <w:proofErr w:type="spellStart"/>
            <w:r w:rsidRPr="00472506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</w:p>
        </w:tc>
        <w:tc>
          <w:tcPr>
            <w:tcW w:w="6550" w:type="dxa"/>
            <w:shd w:val="clear" w:color="auto" w:fill="auto"/>
          </w:tcPr>
          <w:p w:rsidR="004B04F9" w:rsidRPr="00472506" w:rsidRDefault="004B04F9" w:rsidP="00472506">
            <w:pPr>
              <w:spacing w:before="60"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72506">
              <w:rPr>
                <w:rFonts w:ascii="Arial" w:hAnsi="Arial" w:cs="Arial"/>
                <w:sz w:val="24"/>
                <w:szCs w:val="24"/>
              </w:rPr>
              <w:t>wszystkie złożone wnioski o dopuszczenie do udziału w postępowaniu albo oferty podlegały odrzuceniu</w:t>
            </w:r>
          </w:p>
        </w:tc>
      </w:tr>
    </w:tbl>
    <w:p w:rsidR="00DA2A7E" w:rsidRPr="00472506" w:rsidRDefault="00DA2A7E" w:rsidP="00472506">
      <w:pPr>
        <w:pStyle w:val="Nagwek6"/>
        <w:spacing w:before="120" w:after="60"/>
        <w:rPr>
          <w:rFonts w:cs="Arial"/>
          <w:sz w:val="24"/>
          <w:szCs w:val="24"/>
        </w:rPr>
      </w:pPr>
      <w:r w:rsidRPr="00472506">
        <w:rPr>
          <w:rFonts w:cs="Arial"/>
          <w:sz w:val="24"/>
          <w:szCs w:val="24"/>
        </w:rPr>
        <w:lastRenderedPageBreak/>
        <w:t>Uzasadnienie faktyczne</w:t>
      </w:r>
      <w:r w:rsidRPr="00472506">
        <w:rPr>
          <w:rFonts w:cs="Arial"/>
          <w:b w:val="0"/>
          <w:bCs/>
          <w:sz w:val="24"/>
          <w:szCs w:val="24"/>
        </w:rPr>
        <w:t>:</w:t>
      </w:r>
    </w:p>
    <w:p w:rsidR="00DA2A7E" w:rsidRDefault="004B04F9" w:rsidP="00472506">
      <w:pPr>
        <w:spacing w:after="480" w:line="360" w:lineRule="auto"/>
        <w:jc w:val="both"/>
        <w:rPr>
          <w:rFonts w:ascii="Arial" w:hAnsi="Arial" w:cs="Arial"/>
          <w:sz w:val="24"/>
          <w:szCs w:val="24"/>
        </w:rPr>
      </w:pPr>
      <w:r w:rsidRPr="00472506">
        <w:rPr>
          <w:rFonts w:ascii="Arial" w:hAnsi="Arial" w:cs="Arial"/>
          <w:sz w:val="24"/>
          <w:szCs w:val="24"/>
        </w:rPr>
        <w:t xml:space="preserve">   Zamawiający unieważnił postępowanie, gdyż wszystkie oferty jakie zostały złożone w przedmiotowym postępowaniu podlegają odrzuceniu.</w:t>
      </w:r>
    </w:p>
    <w:p w:rsidR="00472506" w:rsidRDefault="00472506" w:rsidP="00472506">
      <w:pPr>
        <w:spacing w:after="100" w:afterAutospacing="1" w:line="360" w:lineRule="auto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Kanclerz</w:t>
      </w:r>
    </w:p>
    <w:p w:rsidR="00472506" w:rsidRDefault="00472506" w:rsidP="00472506">
      <w:pPr>
        <w:spacing w:after="100" w:afterAutospacing="1" w:line="360" w:lineRule="auto"/>
        <w:jc w:val="right"/>
        <w:rPr>
          <w:rFonts w:ascii="Arial" w:hAnsi="Arial" w:cs="Arial"/>
          <w:sz w:val="24"/>
          <w:szCs w:val="24"/>
        </w:rPr>
      </w:pPr>
      <w:r w:rsidRPr="00472506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Politechniki Częstochowskiej</w:t>
      </w:r>
    </w:p>
    <w:p w:rsidR="00472506" w:rsidRPr="00472506" w:rsidRDefault="00472506" w:rsidP="00472506">
      <w:pPr>
        <w:spacing w:after="100" w:afterAutospacing="1" w:line="360" w:lineRule="auto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dr inż. Arkadiusz Kociszewski</w:t>
      </w:r>
    </w:p>
    <w:p w:rsidR="00020DF5" w:rsidRPr="00472506" w:rsidRDefault="00020DF5" w:rsidP="00472506">
      <w:pPr>
        <w:spacing w:line="360" w:lineRule="auto"/>
        <w:rPr>
          <w:rFonts w:ascii="Arial" w:hAnsi="Arial" w:cs="Arial"/>
          <w:sz w:val="24"/>
          <w:szCs w:val="24"/>
        </w:rPr>
      </w:pPr>
    </w:p>
    <w:sectPr w:rsidR="00020DF5" w:rsidRPr="00472506" w:rsidSect="0047250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985" w:right="1418" w:bottom="1134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1381C" w:rsidRDefault="00E1381C">
      <w:r>
        <w:separator/>
      </w:r>
    </w:p>
  </w:endnote>
  <w:endnote w:type="continuationSeparator" w:id="0">
    <w:p w:rsidR="00E1381C" w:rsidRDefault="00E138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72506" w:rsidRPr="00472506" w:rsidRDefault="005729DE" w:rsidP="00472506">
    <w:pPr>
      <w:spacing w:line="276" w:lineRule="auto"/>
      <w:rPr>
        <w:rFonts w:ascii="Roboto" w:hAnsi="Roboto"/>
        <w:b/>
        <w:bCs/>
        <w:sz w:val="22"/>
        <w:szCs w:val="18"/>
      </w:rPr>
    </w:pPr>
    <w:r>
      <w:rPr>
        <w:rFonts w:ascii="Roboto" w:hAnsi="Roboto"/>
        <w:noProof/>
        <w:sz w:val="24"/>
        <w:szCs w:val="24"/>
      </w:rPr>
      <w:drawing>
        <wp:anchor distT="0" distB="0" distL="114300" distR="114300" simplePos="0" relativeHeight="251664896" behindDoc="0" locked="0" layoutInCell="1" allowOverlap="1">
          <wp:simplePos x="0" y="0"/>
          <wp:positionH relativeFrom="column">
            <wp:posOffset>381000</wp:posOffset>
          </wp:positionH>
          <wp:positionV relativeFrom="paragraph">
            <wp:posOffset>140335</wp:posOffset>
          </wp:positionV>
          <wp:extent cx="99060" cy="404495"/>
          <wp:effectExtent l="0" t="0" r="0" b="0"/>
          <wp:wrapNone/>
          <wp:docPr id="6" name="Obraz 6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Roboto" w:hAnsi="Roboto"/>
        <w:b/>
        <w:bCs/>
        <w:noProof/>
        <w:sz w:val="24"/>
        <w:szCs w:val="18"/>
      </w:rPr>
      <w:drawing>
        <wp:anchor distT="0" distB="0" distL="114300" distR="114300" simplePos="0" relativeHeight="251665920" behindDoc="0" locked="0" layoutInCell="1" allowOverlap="1">
          <wp:simplePos x="0" y="0"/>
          <wp:positionH relativeFrom="column">
            <wp:posOffset>-114935</wp:posOffset>
          </wp:positionH>
          <wp:positionV relativeFrom="paragraph">
            <wp:posOffset>128905</wp:posOffset>
          </wp:positionV>
          <wp:extent cx="198120" cy="365760"/>
          <wp:effectExtent l="0" t="0" r="0" b="0"/>
          <wp:wrapNone/>
          <wp:docPr id="7" name="Obraz 7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161" t="30656" r="89815" b="31122"/>
                  <a:stretch>
                    <a:fillRect/>
                  </a:stretch>
                </pic:blipFill>
                <pic:spPr bwMode="auto">
                  <a:xfrm>
                    <a:off x="0" y="0"/>
                    <a:ext cx="198120" cy="36576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/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62848" behindDoc="0" locked="0" layoutInCell="1" allowOverlap="1">
              <wp:simplePos x="0" y="0"/>
              <wp:positionH relativeFrom="column">
                <wp:posOffset>-1905</wp:posOffset>
              </wp:positionH>
              <wp:positionV relativeFrom="paragraph">
                <wp:posOffset>83185</wp:posOffset>
              </wp:positionV>
              <wp:extent cx="5400675" cy="635"/>
              <wp:effectExtent l="0" t="0" r="0" b="0"/>
              <wp:wrapNone/>
              <wp:docPr id="1" name="Łącznik prosty ze strzałką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051BCCF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3" o:spid="_x0000_s1026" type="#_x0000_t32" style="position:absolute;margin-left:-.15pt;margin-top:6.55pt;width:425.25pt;height:.05pt;z-index: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" strokeweight="1.5pt"/>
          </w:pict>
        </mc:Fallback>
      </mc:AlternateConten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472506" w:rsidRPr="00472506" w:rsidTr="00D862DA">
      <w:tc>
        <w:tcPr>
          <w:tcW w:w="0" w:type="auto"/>
          <w:shd w:val="clear" w:color="auto" w:fill="auto"/>
          <w:vAlign w:val="center"/>
        </w:tcPr>
        <w:p w:rsidR="00472506" w:rsidRPr="00472506" w:rsidRDefault="00472506" w:rsidP="00472506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472506" w:rsidRPr="00472506" w:rsidRDefault="00472506" w:rsidP="00472506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472506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472506" w:rsidRPr="00472506" w:rsidRDefault="00472506" w:rsidP="00472506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472506" w:rsidRPr="00472506" w:rsidRDefault="00472506" w:rsidP="00472506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472506" w:rsidRPr="00472506" w:rsidRDefault="00472506" w:rsidP="00472506">
    <w:pPr>
      <w:spacing w:line="276" w:lineRule="auto"/>
      <w:rPr>
        <w:rFonts w:ascii="Roboto" w:hAnsi="Roboto"/>
        <w:b/>
        <w:bCs/>
        <w:sz w:val="24"/>
        <w:szCs w:val="24"/>
      </w:rPr>
    </w:pPr>
    <w:r w:rsidRPr="00472506">
      <w:rPr>
        <w:rFonts w:ascii="Roboto" w:hAnsi="Roboto"/>
        <w:b/>
        <w:bCs/>
        <w:sz w:val="24"/>
        <w:szCs w:val="18"/>
      </w:rPr>
      <w:t>Kanclerz Politechniki Częstochowskiej</w:t>
    </w:r>
  </w:p>
  <w:p w:rsidR="00472506" w:rsidRPr="00472506" w:rsidRDefault="005729DE" w:rsidP="00472506">
    <w:pPr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drawing>
        <wp:anchor distT="0" distB="0" distL="114300" distR="114300" simplePos="0" relativeHeight="251663872" behindDoc="0" locked="0" layoutInCell="1" allowOverlap="1">
          <wp:simplePos x="0" y="0"/>
          <wp:positionH relativeFrom="column">
            <wp:posOffset>5398770</wp:posOffset>
          </wp:positionH>
          <wp:positionV relativeFrom="paragraph">
            <wp:posOffset>173355</wp:posOffset>
          </wp:positionV>
          <wp:extent cx="99060" cy="404495"/>
          <wp:effectExtent l="0" t="0" r="0" b="0"/>
          <wp:wrapNone/>
          <wp:docPr id="5" name="Obraz 5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472506" w:rsidRPr="00472506">
      <w:rPr>
        <w:rFonts w:ascii="Roboto" w:hAnsi="Roboto"/>
        <w:sz w:val="24"/>
        <w:szCs w:val="24"/>
      </w:rPr>
      <w:t>ul. Gen. J.H. Dąbrowskiego 69, 42-201 Częstochowa</w:t>
    </w:r>
  </w:p>
  <w:p w:rsidR="00472506" w:rsidRPr="00472506" w:rsidRDefault="00472506" w:rsidP="00472506">
    <w:pPr>
      <w:spacing w:line="276" w:lineRule="auto"/>
      <w:rPr>
        <w:rFonts w:ascii="Arial" w:hAnsi="Arial"/>
        <w:noProof/>
        <w:sz w:val="24"/>
        <w:szCs w:val="24"/>
      </w:rPr>
    </w:pPr>
    <w:r w:rsidRPr="00472506">
      <w:rPr>
        <w:rFonts w:ascii="Roboto" w:hAnsi="Roboto"/>
        <w:sz w:val="24"/>
        <w:szCs w:val="24"/>
      </w:rPr>
      <w:t>tel. +48 34 325 02 56, e-mail: kanclerz@pcz.pl</w:t>
    </w:r>
  </w:p>
  <w:p w:rsidR="003F0CBE" w:rsidRDefault="00472506" w:rsidP="00472506">
    <w:pPr>
      <w:rPr>
        <w:rFonts w:ascii="Arial" w:hAnsi="Arial" w:cs="Arial"/>
        <w:sz w:val="18"/>
        <w:szCs w:val="18"/>
      </w:rPr>
    </w:pPr>
    <w:r w:rsidRPr="00472506">
      <w:rPr>
        <w:rFonts w:ascii="Roboto" w:hAnsi="Roboto"/>
        <w:b/>
        <w:sz w:val="24"/>
        <w:szCs w:val="24"/>
      </w:rPr>
      <w:t>www.pcz.pl</w:t>
    </w:r>
    <w:r w:rsidR="00B1578C">
      <w:rPr>
        <w:rFonts w:ascii="Arial" w:hAnsi="Arial" w:cs="Arial"/>
        <w:sz w:val="18"/>
        <w:szCs w:val="18"/>
      </w:rPr>
      <w:tab/>
    </w:r>
    <w:r w:rsidR="003F0CBE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3F0CBE" w:rsidRDefault="003F0CBE">
    <w:pPr>
      <w:pStyle w:val="Stopka"/>
      <w:tabs>
        <w:tab w:val="clear" w:pos="4536"/>
      </w:tabs>
      <w:jc w:val="center"/>
    </w:pPr>
  </w:p>
  <w:p w:rsidR="003F0CBE" w:rsidRDefault="003F0CBE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E1381C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1381C" w:rsidRDefault="00E1381C">
      <w:r>
        <w:separator/>
      </w:r>
    </w:p>
  </w:footnote>
  <w:footnote w:type="continuationSeparator" w:id="0">
    <w:p w:rsidR="00E1381C" w:rsidRDefault="00E1381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04F9" w:rsidRDefault="004B04F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72506" w:rsidRPr="00472506" w:rsidRDefault="005729DE" w:rsidP="00472506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>
      <w:rPr>
        <w:rFonts w:ascii="Arial" w:hAnsi="Arial"/>
        <w:noProof/>
        <w:sz w:val="22"/>
        <w:szCs w:val="22"/>
      </w:rPr>
      <w:drawing>
        <wp:anchor distT="0" distB="0" distL="114300" distR="114300" simplePos="0" relativeHeight="251660800" behindDoc="0" locked="0" layoutInCell="1" allowOverlap="1">
          <wp:simplePos x="0" y="0"/>
          <wp:positionH relativeFrom="column">
            <wp:posOffset>-188595</wp:posOffset>
          </wp:positionH>
          <wp:positionV relativeFrom="paragraph">
            <wp:posOffset>-163195</wp:posOffset>
          </wp:positionV>
          <wp:extent cx="2468880" cy="956945"/>
          <wp:effectExtent l="0" t="0" r="0" b="0"/>
          <wp:wrapNone/>
          <wp:docPr id="3" name="Obraz 3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68880" cy="9569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/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9776" behindDoc="0" locked="0" layoutInCell="1" allowOverlap="1">
              <wp:simplePos x="0" y="0"/>
              <wp:positionH relativeFrom="column">
                <wp:posOffset>-1905</wp:posOffset>
              </wp:positionH>
              <wp:positionV relativeFrom="paragraph">
                <wp:posOffset>732155</wp:posOffset>
              </wp:positionV>
              <wp:extent cx="5400675" cy="635"/>
              <wp:effectExtent l="0" t="0" r="0" b="0"/>
              <wp:wrapNone/>
              <wp:docPr id="2" name="Łącznik prosty ze strzałką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B601B31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2" o:spid="_x0000_s1026" type="#_x0000_t32" style="position:absolute;margin-left:-.15pt;margin-top:57.65pt;width:425.25pt;height:.05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" strokeweight="1.5pt"/>
          </w:pict>
        </mc:Fallback>
      </mc:AlternateContent>
    </w:r>
  </w:p>
  <w:p w:rsidR="00472506" w:rsidRPr="00472506" w:rsidRDefault="00472506" w:rsidP="00472506">
    <w:pPr>
      <w:spacing w:after="160" w:line="259" w:lineRule="auto"/>
      <w:rPr>
        <w:rFonts w:ascii="Arial" w:hAnsi="Arial"/>
        <w:sz w:val="22"/>
        <w:szCs w:val="22"/>
      </w:rPr>
    </w:pPr>
  </w:p>
  <w:p w:rsidR="004B04F9" w:rsidRDefault="004B04F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04F9" w:rsidRDefault="004B04F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10"/>
  </w:num>
  <w:num w:numId="3">
    <w:abstractNumId w:val="4"/>
  </w:num>
  <w:num w:numId="4">
    <w:abstractNumId w:val="9"/>
  </w:num>
  <w:num w:numId="5">
    <w:abstractNumId w:val="1"/>
  </w:num>
  <w:num w:numId="6">
    <w:abstractNumId w:val="2"/>
  </w:num>
  <w:num w:numId="7">
    <w:abstractNumId w:val="8"/>
  </w:num>
  <w:num w:numId="8">
    <w:abstractNumId w:val="6"/>
  </w:num>
  <w:num w:numId="9">
    <w:abstractNumId w:val="3"/>
  </w:num>
  <w:num w:numId="10">
    <w:abstractNumId w:val="0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6"/>
    <o:shapelayout v:ext="edit">
      <o:rules v:ext="edit">
        <o:r id="V:Rule3" type="connector" idref="#Łącznik prosty ze strzałką 2"/>
        <o:r id="V:Rule4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381C"/>
    <w:rsid w:val="00020DF5"/>
    <w:rsid w:val="000345C2"/>
    <w:rsid w:val="00047A30"/>
    <w:rsid w:val="001B1480"/>
    <w:rsid w:val="002D47D4"/>
    <w:rsid w:val="003261E7"/>
    <w:rsid w:val="00372CE9"/>
    <w:rsid w:val="003F0CBE"/>
    <w:rsid w:val="00420F05"/>
    <w:rsid w:val="00467255"/>
    <w:rsid w:val="00472506"/>
    <w:rsid w:val="004B04F9"/>
    <w:rsid w:val="005644C6"/>
    <w:rsid w:val="005729DE"/>
    <w:rsid w:val="006E6C0F"/>
    <w:rsid w:val="006E706C"/>
    <w:rsid w:val="0079556E"/>
    <w:rsid w:val="007A2D48"/>
    <w:rsid w:val="007F118B"/>
    <w:rsid w:val="008E4264"/>
    <w:rsid w:val="009553F8"/>
    <w:rsid w:val="00A86662"/>
    <w:rsid w:val="00AF6582"/>
    <w:rsid w:val="00AF7988"/>
    <w:rsid w:val="00B1578C"/>
    <w:rsid w:val="00BA77A9"/>
    <w:rsid w:val="00BF7AFB"/>
    <w:rsid w:val="00CC422D"/>
    <w:rsid w:val="00CE52C3"/>
    <w:rsid w:val="00DA2A7E"/>
    <w:rsid w:val="00E1381C"/>
    <w:rsid w:val="00EB304B"/>
    <w:rsid w:val="00F409C4"/>
    <w:rsid w:val="00F43183"/>
    <w:rsid w:val="00FB2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6"/>
    <o:shapelayout v:ext="edit">
      <o:idmap v:ext="edit" data="1"/>
    </o:shapelayout>
  </w:shapeDefaults>
  <w:decimalSymbol w:val=","/>
  <w:listSeparator w:val=";"/>
  <w14:docId w14:val="5314B2EA"/>
  <w15:chartTrackingRefBased/>
  <w15:docId w15:val="{053F09AB-E21F-465F-8530-B3A9FD0EDE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A2A7E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paragraph" w:styleId="Tekstdymka">
    <w:name w:val="Balloon Text"/>
    <w:basedOn w:val="Normalny"/>
    <w:link w:val="TekstdymkaZnak"/>
    <w:rsid w:val="003261E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3261E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136</Words>
  <Characters>975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1109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Maria Taranek-Totoś</dc:creator>
  <cp:keywords/>
  <cp:lastModifiedBy>Maria Taranek-Totoś</cp:lastModifiedBy>
  <cp:revision>2</cp:revision>
  <cp:lastPrinted>2001-02-25T09:00:00Z</cp:lastPrinted>
  <dcterms:created xsi:type="dcterms:W3CDTF">2023-01-03T13:53:00Z</dcterms:created>
  <dcterms:modified xsi:type="dcterms:W3CDTF">2023-01-03T13:53:00Z</dcterms:modified>
</cp:coreProperties>
</file>