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1359" w:rsidRDefault="00E07FE5" w:rsidP="00C31A1D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C31A1D">
        <w:rPr>
          <w:rFonts w:ascii="Arial" w:hAnsi="Arial" w:cs="Arial"/>
          <w:sz w:val="24"/>
          <w:szCs w:val="24"/>
        </w:rPr>
        <w:t>Częstochowa</w:t>
      </w:r>
      <w:r w:rsidR="00EB1359" w:rsidRPr="00C31A1D">
        <w:rPr>
          <w:rFonts w:ascii="Arial" w:hAnsi="Arial" w:cs="Arial"/>
          <w:sz w:val="24"/>
          <w:szCs w:val="24"/>
        </w:rPr>
        <w:t xml:space="preserve"> dnia: </w:t>
      </w:r>
      <w:r w:rsidRPr="00C31A1D">
        <w:rPr>
          <w:rFonts w:ascii="Arial" w:hAnsi="Arial" w:cs="Arial"/>
          <w:sz w:val="24"/>
          <w:szCs w:val="24"/>
        </w:rPr>
        <w:t>2022-11-24</w:t>
      </w:r>
    </w:p>
    <w:p w:rsidR="0047339E" w:rsidRPr="00C31A1D" w:rsidRDefault="0047339E" w:rsidP="00C31A1D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EB1359" w:rsidRPr="00C31A1D" w:rsidRDefault="00E07FE5" w:rsidP="00C31A1D">
      <w:pPr>
        <w:spacing w:after="40" w:line="360" w:lineRule="auto"/>
        <w:rPr>
          <w:rFonts w:ascii="Arial" w:hAnsi="Arial" w:cs="Arial"/>
          <w:b/>
          <w:bCs/>
          <w:sz w:val="24"/>
          <w:szCs w:val="24"/>
        </w:rPr>
      </w:pPr>
      <w:r w:rsidRPr="00C31A1D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EB1359" w:rsidRPr="00C31A1D" w:rsidRDefault="00E07FE5" w:rsidP="00C31A1D">
      <w:pPr>
        <w:spacing w:line="360" w:lineRule="auto"/>
        <w:rPr>
          <w:rFonts w:ascii="Arial" w:hAnsi="Arial" w:cs="Arial"/>
          <w:sz w:val="24"/>
          <w:szCs w:val="24"/>
        </w:rPr>
      </w:pPr>
      <w:r w:rsidRPr="00C31A1D">
        <w:rPr>
          <w:rFonts w:ascii="Arial" w:hAnsi="Arial" w:cs="Arial"/>
          <w:sz w:val="24"/>
          <w:szCs w:val="24"/>
        </w:rPr>
        <w:t>Dąbrowskiego</w:t>
      </w:r>
      <w:r w:rsidR="00EB1359" w:rsidRPr="00C31A1D">
        <w:rPr>
          <w:rFonts w:ascii="Arial" w:hAnsi="Arial" w:cs="Arial"/>
          <w:sz w:val="24"/>
          <w:szCs w:val="24"/>
        </w:rPr>
        <w:t xml:space="preserve"> </w:t>
      </w:r>
      <w:r w:rsidRPr="00C31A1D">
        <w:rPr>
          <w:rFonts w:ascii="Arial" w:hAnsi="Arial" w:cs="Arial"/>
          <w:sz w:val="24"/>
          <w:szCs w:val="24"/>
        </w:rPr>
        <w:t>69</w:t>
      </w:r>
    </w:p>
    <w:p w:rsidR="00EB1359" w:rsidRDefault="00E07FE5" w:rsidP="00C31A1D">
      <w:pPr>
        <w:spacing w:line="360" w:lineRule="auto"/>
        <w:rPr>
          <w:rFonts w:ascii="Arial" w:hAnsi="Arial" w:cs="Arial"/>
          <w:sz w:val="24"/>
          <w:szCs w:val="24"/>
        </w:rPr>
      </w:pPr>
      <w:r w:rsidRPr="00C31A1D">
        <w:rPr>
          <w:rFonts w:ascii="Arial" w:hAnsi="Arial" w:cs="Arial"/>
          <w:sz w:val="24"/>
          <w:szCs w:val="24"/>
        </w:rPr>
        <w:t>42-201</w:t>
      </w:r>
      <w:r w:rsidR="00EB1359" w:rsidRPr="00C31A1D">
        <w:rPr>
          <w:rFonts w:ascii="Arial" w:hAnsi="Arial" w:cs="Arial"/>
          <w:sz w:val="24"/>
          <w:szCs w:val="24"/>
        </w:rPr>
        <w:t xml:space="preserve"> </w:t>
      </w:r>
      <w:r w:rsidRPr="00C31A1D">
        <w:rPr>
          <w:rFonts w:ascii="Arial" w:hAnsi="Arial" w:cs="Arial"/>
          <w:sz w:val="24"/>
          <w:szCs w:val="24"/>
        </w:rPr>
        <w:t>Częstochowa</w:t>
      </w:r>
    </w:p>
    <w:p w:rsidR="0047339E" w:rsidRDefault="0047339E" w:rsidP="00C31A1D">
      <w:pPr>
        <w:spacing w:line="360" w:lineRule="auto"/>
        <w:rPr>
          <w:rFonts w:ascii="Arial" w:hAnsi="Arial" w:cs="Arial"/>
          <w:sz w:val="24"/>
          <w:szCs w:val="24"/>
        </w:rPr>
      </w:pPr>
    </w:p>
    <w:p w:rsidR="00E4401B" w:rsidRPr="00E4401B" w:rsidRDefault="00E4401B" w:rsidP="00C31A1D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E4401B">
        <w:rPr>
          <w:rFonts w:ascii="Arial" w:hAnsi="Arial" w:cs="Arial"/>
          <w:b/>
          <w:sz w:val="24"/>
          <w:szCs w:val="24"/>
        </w:rPr>
        <w:t>Pismo: RK-</w:t>
      </w:r>
      <w:r w:rsidR="00E3461A">
        <w:rPr>
          <w:rFonts w:ascii="Arial" w:hAnsi="Arial" w:cs="Arial"/>
          <w:b/>
          <w:sz w:val="24"/>
          <w:szCs w:val="24"/>
        </w:rPr>
        <w:t>1013</w:t>
      </w:r>
      <w:bookmarkStart w:id="0" w:name="_GoBack"/>
      <w:bookmarkEnd w:id="0"/>
      <w:r w:rsidRPr="00E4401B">
        <w:rPr>
          <w:rFonts w:ascii="Arial" w:hAnsi="Arial" w:cs="Arial"/>
          <w:b/>
          <w:sz w:val="24"/>
          <w:szCs w:val="24"/>
        </w:rPr>
        <w:t>/22</w:t>
      </w:r>
    </w:p>
    <w:p w:rsidR="00EB1359" w:rsidRPr="00C31A1D" w:rsidRDefault="00EB1359" w:rsidP="00C31A1D">
      <w:pPr>
        <w:tabs>
          <w:tab w:val="left" w:pos="708"/>
          <w:tab w:val="center" w:pos="4536"/>
          <w:tab w:val="right" w:pos="9072"/>
        </w:tabs>
        <w:spacing w:after="20" w:line="360" w:lineRule="auto"/>
        <w:ind w:left="5812"/>
        <w:rPr>
          <w:rFonts w:ascii="Arial" w:hAnsi="Arial" w:cs="Arial"/>
          <w:b/>
          <w:sz w:val="24"/>
          <w:szCs w:val="24"/>
        </w:rPr>
      </w:pPr>
      <w:r w:rsidRPr="00C31A1D">
        <w:rPr>
          <w:rFonts w:ascii="Arial" w:hAnsi="Arial" w:cs="Arial"/>
          <w:b/>
          <w:sz w:val="24"/>
          <w:szCs w:val="24"/>
        </w:rPr>
        <w:t>WYKONAWCY</w:t>
      </w:r>
    </w:p>
    <w:p w:rsidR="00EB1359" w:rsidRPr="00C31A1D" w:rsidRDefault="00EB1359" w:rsidP="00C31A1D">
      <w:pPr>
        <w:tabs>
          <w:tab w:val="left" w:pos="708"/>
          <w:tab w:val="center" w:pos="4536"/>
          <w:tab w:val="right" w:pos="9072"/>
        </w:tabs>
        <w:spacing w:after="20" w:line="360" w:lineRule="auto"/>
        <w:ind w:left="5812"/>
        <w:rPr>
          <w:rFonts w:ascii="Arial" w:hAnsi="Arial" w:cs="Arial"/>
          <w:sz w:val="24"/>
          <w:szCs w:val="24"/>
        </w:rPr>
      </w:pPr>
      <w:r w:rsidRPr="00C31A1D">
        <w:rPr>
          <w:rFonts w:ascii="Arial" w:hAnsi="Arial" w:cs="Arial"/>
          <w:sz w:val="24"/>
          <w:szCs w:val="24"/>
        </w:rPr>
        <w:t>ubiegający się o zamówienie</w:t>
      </w:r>
    </w:p>
    <w:p w:rsidR="00EB1359" w:rsidRPr="00C31A1D" w:rsidRDefault="00EB1359" w:rsidP="00C31A1D">
      <w:pPr>
        <w:keepNext/>
        <w:spacing w:before="600" w:after="60" w:line="360" w:lineRule="auto"/>
        <w:jc w:val="center"/>
        <w:outlineLvl w:val="0"/>
        <w:rPr>
          <w:rFonts w:ascii="Arial" w:hAnsi="Arial" w:cs="Arial"/>
          <w:b/>
          <w:kern w:val="28"/>
          <w:sz w:val="24"/>
          <w:szCs w:val="24"/>
        </w:rPr>
      </w:pPr>
      <w:r w:rsidRPr="00C31A1D">
        <w:rPr>
          <w:rFonts w:ascii="Arial" w:hAnsi="Arial" w:cs="Arial"/>
          <w:b/>
          <w:kern w:val="28"/>
          <w:sz w:val="24"/>
          <w:szCs w:val="24"/>
        </w:rPr>
        <w:t>ZAWIADOMIENIE</w:t>
      </w:r>
    </w:p>
    <w:p w:rsidR="00EB1359" w:rsidRPr="00C31A1D" w:rsidRDefault="00EB1359" w:rsidP="00C31A1D">
      <w:pPr>
        <w:spacing w:after="48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31A1D">
        <w:rPr>
          <w:rFonts w:ascii="Arial" w:hAnsi="Arial" w:cs="Arial"/>
          <w:b/>
          <w:sz w:val="24"/>
          <w:szCs w:val="24"/>
        </w:rPr>
        <w:t>o 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9000"/>
      </w:tblGrid>
      <w:tr w:rsidR="00E07FE5" w:rsidRPr="00C31A1D" w:rsidTr="00A026D1">
        <w:trPr>
          <w:trHeight w:val="638"/>
        </w:trPr>
        <w:tc>
          <w:tcPr>
            <w:tcW w:w="959" w:type="dxa"/>
            <w:shd w:val="clear" w:color="auto" w:fill="auto"/>
          </w:tcPr>
          <w:p w:rsidR="00E07FE5" w:rsidRPr="00C31A1D" w:rsidRDefault="00E07FE5" w:rsidP="00C31A1D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31A1D">
              <w:rPr>
                <w:rFonts w:ascii="Arial" w:hAnsi="Arial" w:cs="Arial"/>
                <w:sz w:val="24"/>
                <w:szCs w:val="24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E07FE5" w:rsidRPr="00C31A1D" w:rsidRDefault="00E07FE5" w:rsidP="00C31A1D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31A1D">
              <w:rPr>
                <w:rFonts w:ascii="Arial" w:hAnsi="Arial" w:cs="Arial"/>
                <w:sz w:val="24"/>
                <w:szCs w:val="24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C31A1D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C31A1D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C31A1D">
              <w:rPr>
                <w:rFonts w:ascii="Arial" w:hAnsi="Arial" w:cs="Arial"/>
                <w:bCs/>
                <w:sz w:val="24"/>
                <w:szCs w:val="24"/>
              </w:rPr>
              <w:t>na</w:t>
            </w:r>
            <w:r w:rsidRPr="00C31A1D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C31A1D">
              <w:rPr>
                <w:rFonts w:ascii="Arial" w:hAnsi="Arial" w:cs="Arial"/>
                <w:bCs/>
                <w:sz w:val="24"/>
                <w:szCs w:val="24"/>
              </w:rPr>
              <w:t>”</w:t>
            </w:r>
            <w:r w:rsidRPr="00C31A1D">
              <w:rPr>
                <w:rFonts w:ascii="Arial" w:hAnsi="Arial" w:cs="Arial"/>
                <w:b/>
                <w:bCs/>
                <w:sz w:val="24"/>
                <w:szCs w:val="24"/>
              </w:rPr>
              <w:t>Dostawa i montaż mebli dla jednostek organizacyjnych Politechniki Częstochowskiej</w:t>
            </w:r>
            <w:r w:rsidRPr="00C31A1D">
              <w:rPr>
                <w:rFonts w:ascii="Arial" w:hAnsi="Arial" w:cs="Arial"/>
                <w:bCs/>
                <w:sz w:val="24"/>
                <w:szCs w:val="24"/>
              </w:rPr>
              <w:t>”</w:t>
            </w:r>
            <w:r w:rsidRPr="00C31A1D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C31A1D">
              <w:rPr>
                <w:rFonts w:ascii="Arial" w:hAnsi="Arial" w:cs="Arial"/>
                <w:bCs/>
                <w:sz w:val="24"/>
                <w:szCs w:val="24"/>
              </w:rPr>
              <w:t>– znak sprawy</w:t>
            </w:r>
            <w:r w:rsidRPr="00C31A1D">
              <w:rPr>
                <w:rFonts w:ascii="Arial" w:hAnsi="Arial" w:cs="Arial"/>
                <w:b/>
                <w:sz w:val="24"/>
                <w:szCs w:val="24"/>
              </w:rPr>
              <w:t xml:space="preserve"> RK-NZ.261.85.2022.MT</w:t>
            </w:r>
            <w:r w:rsidRPr="00C31A1D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</w:tbl>
    <w:p w:rsidR="00010B31" w:rsidRPr="00C31A1D" w:rsidRDefault="00010B31" w:rsidP="00C31A1D">
      <w:pPr>
        <w:pStyle w:val="Nagwek"/>
        <w:tabs>
          <w:tab w:val="left" w:pos="708"/>
        </w:tabs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010B31" w:rsidRPr="00C31A1D" w:rsidRDefault="00010B31" w:rsidP="00C31A1D">
      <w:pPr>
        <w:pStyle w:val="Nagwek"/>
        <w:tabs>
          <w:tab w:val="left" w:pos="708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010B31" w:rsidRPr="00C31A1D" w:rsidRDefault="00EB1359" w:rsidP="00C31A1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31A1D">
        <w:rPr>
          <w:rFonts w:ascii="Arial" w:hAnsi="Arial" w:cs="Arial"/>
          <w:sz w:val="24"/>
          <w:szCs w:val="24"/>
        </w:rPr>
        <w:t xml:space="preserve">Zamawiający, </w:t>
      </w:r>
      <w:r w:rsidR="00E07FE5" w:rsidRPr="00C31A1D">
        <w:rPr>
          <w:rFonts w:ascii="Arial" w:hAnsi="Arial" w:cs="Arial"/>
          <w:b/>
          <w:sz w:val="24"/>
          <w:szCs w:val="24"/>
        </w:rPr>
        <w:t>Politechnika Częstochowska</w:t>
      </w:r>
      <w:r w:rsidRPr="00C31A1D">
        <w:rPr>
          <w:rFonts w:ascii="Arial" w:hAnsi="Arial" w:cs="Arial"/>
          <w:sz w:val="24"/>
          <w:szCs w:val="24"/>
        </w:rPr>
        <w:t xml:space="preserve">, działając na podstawie art. 260 ustawy z dnia 11 września 2019r. Prawo zamówień publicznych </w:t>
      </w:r>
      <w:r w:rsidR="00E07FE5" w:rsidRPr="00C31A1D">
        <w:rPr>
          <w:rFonts w:ascii="Arial" w:hAnsi="Arial" w:cs="Arial"/>
          <w:sz w:val="24"/>
          <w:szCs w:val="24"/>
        </w:rPr>
        <w:t>(</w:t>
      </w:r>
      <w:proofErr w:type="spellStart"/>
      <w:r w:rsidR="00E07FE5" w:rsidRPr="00C31A1D">
        <w:rPr>
          <w:rFonts w:ascii="Arial" w:hAnsi="Arial" w:cs="Arial"/>
          <w:sz w:val="24"/>
          <w:szCs w:val="24"/>
        </w:rPr>
        <w:t>t.j</w:t>
      </w:r>
      <w:proofErr w:type="spellEnd"/>
      <w:r w:rsidR="00E07FE5" w:rsidRPr="00C31A1D">
        <w:rPr>
          <w:rFonts w:ascii="Arial" w:hAnsi="Arial" w:cs="Arial"/>
          <w:sz w:val="24"/>
          <w:szCs w:val="24"/>
        </w:rPr>
        <w:t>. Dz. U. z 2022r. poz. 1710)</w:t>
      </w:r>
      <w:r w:rsidRPr="00C31A1D">
        <w:rPr>
          <w:rFonts w:ascii="Arial" w:hAnsi="Arial" w:cs="Arial"/>
          <w:sz w:val="24"/>
          <w:szCs w:val="24"/>
        </w:rPr>
        <w:t xml:space="preserve">, zwanej dalej „ustawą Pzp”, zawiadamia, że unieważnia postępowanie o udzielenie zamówienia publicznego </w:t>
      </w:r>
      <w:r w:rsidR="00010B31" w:rsidRPr="00C31A1D">
        <w:rPr>
          <w:rFonts w:ascii="Arial" w:hAnsi="Arial" w:cs="Arial"/>
          <w:sz w:val="24"/>
          <w:szCs w:val="24"/>
        </w:rPr>
        <w:t>na</w:t>
      </w:r>
      <w:r w:rsidRPr="00C31A1D">
        <w:rPr>
          <w:rFonts w:ascii="Arial" w:hAnsi="Arial" w:cs="Arial"/>
          <w:sz w:val="24"/>
          <w:szCs w:val="24"/>
        </w:rPr>
        <w:t xml:space="preserve"> </w:t>
      </w:r>
      <w:r w:rsidR="00010B31" w:rsidRPr="00C31A1D">
        <w:rPr>
          <w:rFonts w:ascii="Arial" w:hAnsi="Arial" w:cs="Arial"/>
          <w:sz w:val="24"/>
          <w:szCs w:val="24"/>
        </w:rPr>
        <w:t>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C31A1D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C31A1D" w:rsidRDefault="00D44D12" w:rsidP="00C31A1D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31A1D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C31A1D" w:rsidRDefault="00D44D12" w:rsidP="00C31A1D">
            <w:pPr>
              <w:spacing w:before="60"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C31A1D">
              <w:rPr>
                <w:rFonts w:ascii="Arial" w:hAnsi="Arial" w:cs="Arial"/>
                <w:b/>
                <w:sz w:val="24"/>
                <w:szCs w:val="24"/>
              </w:rPr>
              <w:t>Temat</w:t>
            </w:r>
          </w:p>
          <w:p w:rsidR="00D44D12" w:rsidRPr="00C31A1D" w:rsidRDefault="00D44D12" w:rsidP="00C31A1D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31A1D">
              <w:rPr>
                <w:rFonts w:ascii="Arial" w:hAnsi="Arial" w:cs="Arial"/>
                <w:sz w:val="24"/>
                <w:szCs w:val="24"/>
              </w:rPr>
              <w:t>Uzasadnienie prawne i faktyczne</w:t>
            </w:r>
          </w:p>
        </w:tc>
      </w:tr>
      <w:tr w:rsidR="00E07FE5" w:rsidRPr="00C31A1D" w:rsidTr="00A026D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FE5" w:rsidRPr="00C31A1D" w:rsidRDefault="00E07FE5" w:rsidP="00C31A1D">
            <w:pPr>
              <w:spacing w:before="60"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31A1D">
              <w:rPr>
                <w:rFonts w:ascii="Arial" w:hAnsi="Arial" w:cs="Arial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FE5" w:rsidRPr="00C31A1D" w:rsidRDefault="00E07FE5" w:rsidP="00C31A1D">
            <w:pPr>
              <w:spacing w:before="60" w:after="40"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C31A1D">
              <w:rPr>
                <w:rFonts w:ascii="Arial" w:hAnsi="Arial" w:cs="Arial"/>
                <w:b/>
                <w:sz w:val="24"/>
                <w:szCs w:val="24"/>
              </w:rPr>
              <w:t xml:space="preserve">Dostawa szafy </w:t>
            </w:r>
            <w:proofErr w:type="spellStart"/>
            <w:r w:rsidRPr="00C31A1D">
              <w:rPr>
                <w:rFonts w:ascii="Arial" w:hAnsi="Arial" w:cs="Arial"/>
                <w:b/>
                <w:sz w:val="24"/>
                <w:szCs w:val="24"/>
              </w:rPr>
              <w:t>gablotowej</w:t>
            </w:r>
            <w:proofErr w:type="spellEnd"/>
            <w:r w:rsidRPr="00C31A1D">
              <w:rPr>
                <w:rFonts w:ascii="Arial" w:hAnsi="Arial" w:cs="Arial"/>
                <w:b/>
                <w:sz w:val="24"/>
                <w:szCs w:val="24"/>
              </w:rPr>
              <w:t xml:space="preserve"> z witryną dla Katedry Inżynierii </w:t>
            </w:r>
            <w:r w:rsidRPr="00C31A1D">
              <w:rPr>
                <w:rFonts w:ascii="Arial" w:hAnsi="Arial" w:cs="Arial"/>
                <w:b/>
                <w:sz w:val="24"/>
                <w:szCs w:val="24"/>
              </w:rPr>
              <w:lastRenderedPageBreak/>
              <w:t>Materiałowej Politechniki Częstochowskiej</w:t>
            </w:r>
          </w:p>
          <w:p w:rsidR="00E07FE5" w:rsidRPr="00C31A1D" w:rsidRDefault="00E07FE5" w:rsidP="00C31A1D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31A1D">
              <w:rPr>
                <w:rFonts w:ascii="Arial" w:hAnsi="Arial" w:cs="Arial"/>
                <w:sz w:val="24"/>
                <w:szCs w:val="24"/>
              </w:rPr>
              <w:t>Uzasadnienie prawne:</w:t>
            </w:r>
          </w:p>
          <w:p w:rsidR="00E07FE5" w:rsidRPr="00C31A1D" w:rsidRDefault="0047339E" w:rsidP="00C31A1D">
            <w:pPr>
              <w:spacing w:after="4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7339E">
              <w:rPr>
                <w:rFonts w:ascii="Arial" w:hAnsi="Arial" w:cs="Arial"/>
                <w:b/>
                <w:sz w:val="24"/>
                <w:szCs w:val="24"/>
              </w:rPr>
              <w:t>Art. 255 pkt 3</w:t>
            </w:r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="00E07FE5" w:rsidRPr="00C31A1D">
              <w:rPr>
                <w:rFonts w:ascii="Arial" w:hAnsi="Arial" w:cs="Arial"/>
                <w:sz w:val="24"/>
                <w:szCs w:val="24"/>
              </w:rPr>
              <w:t>cena lub koszt najkorzystniejszej oferty lub oferta z najniższą ceną przewyższa kwotę, którą zamawiający zamierza przeznaczyć na sfinansowanie zamówienia</w:t>
            </w:r>
          </w:p>
          <w:p w:rsidR="00E07FE5" w:rsidRPr="00C31A1D" w:rsidRDefault="00E07FE5" w:rsidP="00C31A1D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31A1D">
              <w:rPr>
                <w:rFonts w:ascii="Arial" w:hAnsi="Arial" w:cs="Arial"/>
                <w:sz w:val="24"/>
                <w:szCs w:val="24"/>
              </w:rPr>
              <w:t>Uzasadnienie faktyczne:</w:t>
            </w:r>
          </w:p>
          <w:p w:rsidR="00E07FE5" w:rsidRPr="00C31A1D" w:rsidRDefault="00E07FE5" w:rsidP="00C31A1D">
            <w:pPr>
              <w:spacing w:after="4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31A1D">
              <w:rPr>
                <w:rFonts w:ascii="Arial" w:hAnsi="Arial" w:cs="Arial"/>
                <w:sz w:val="24"/>
                <w:szCs w:val="24"/>
              </w:rPr>
              <w:t xml:space="preserve"> Zamawiający unieważnił postępowanie,  gdyż oferta z najniższą ceną i jednocześnie jedyna jaka wpłynęła w przedmiotowym postępowaniu na zadanie nr 4 przewyższa kwotę, którą Zamawiający zamierza przeznaczyć na sfinansowanie zamówienia.</w:t>
            </w:r>
          </w:p>
        </w:tc>
      </w:tr>
      <w:tr w:rsidR="00E07FE5" w:rsidRPr="00C31A1D" w:rsidTr="00A026D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FE5" w:rsidRPr="00C31A1D" w:rsidRDefault="00E07FE5" w:rsidP="00C31A1D">
            <w:pPr>
              <w:spacing w:before="60"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31A1D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6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FE5" w:rsidRPr="00C31A1D" w:rsidRDefault="00E07FE5" w:rsidP="00C31A1D">
            <w:pPr>
              <w:spacing w:before="60" w:after="40"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C31A1D">
              <w:rPr>
                <w:rFonts w:ascii="Arial" w:hAnsi="Arial" w:cs="Arial"/>
                <w:b/>
                <w:sz w:val="24"/>
                <w:szCs w:val="24"/>
              </w:rPr>
              <w:t>Dostawa stolików uczniowskich dla  Wydziału Elektrycznego Politechniki Częstochowskiej</w:t>
            </w:r>
          </w:p>
          <w:p w:rsidR="00E07FE5" w:rsidRPr="00C31A1D" w:rsidRDefault="00E07FE5" w:rsidP="00C31A1D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31A1D">
              <w:rPr>
                <w:rFonts w:ascii="Arial" w:hAnsi="Arial" w:cs="Arial"/>
                <w:sz w:val="24"/>
                <w:szCs w:val="24"/>
              </w:rPr>
              <w:t>Uzasadnienie prawne:</w:t>
            </w:r>
          </w:p>
          <w:p w:rsidR="00E07FE5" w:rsidRPr="00C31A1D" w:rsidRDefault="0047339E" w:rsidP="00C31A1D">
            <w:pPr>
              <w:spacing w:after="4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7339E">
              <w:rPr>
                <w:rFonts w:ascii="Arial" w:hAnsi="Arial" w:cs="Arial"/>
                <w:b/>
                <w:sz w:val="24"/>
                <w:szCs w:val="24"/>
              </w:rPr>
              <w:t>Art. 255 pkt 3</w:t>
            </w:r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="00E07FE5" w:rsidRPr="00C31A1D">
              <w:rPr>
                <w:rFonts w:ascii="Arial" w:hAnsi="Arial" w:cs="Arial"/>
                <w:sz w:val="24"/>
                <w:szCs w:val="24"/>
              </w:rPr>
              <w:t>cena lub koszt najkorzystniejszej oferty lub oferta z najniższą ceną przewyższa kwotę, którą zamawiający zamierza przeznaczyć na sfinansowanie zamówienia</w:t>
            </w:r>
          </w:p>
          <w:p w:rsidR="00E07FE5" w:rsidRPr="00C31A1D" w:rsidRDefault="00E07FE5" w:rsidP="00C31A1D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31A1D">
              <w:rPr>
                <w:rFonts w:ascii="Arial" w:hAnsi="Arial" w:cs="Arial"/>
                <w:sz w:val="24"/>
                <w:szCs w:val="24"/>
              </w:rPr>
              <w:t>Uzasadnienie faktyczne:</w:t>
            </w:r>
          </w:p>
          <w:p w:rsidR="00E07FE5" w:rsidRPr="00C31A1D" w:rsidRDefault="00E07FE5" w:rsidP="00C31A1D">
            <w:pPr>
              <w:spacing w:after="4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31A1D">
              <w:rPr>
                <w:rFonts w:ascii="Arial" w:hAnsi="Arial" w:cs="Arial"/>
                <w:sz w:val="24"/>
                <w:szCs w:val="24"/>
              </w:rPr>
              <w:t xml:space="preserve"> Zamawiający unieważnił postępowanie,  gdyż oferta z najniższą ceną i jednocześnie jedyna jaka wpłynęła w przedmiotowym postępowaniu na zadanie nr 6 przewyższa kwotę, którą Zamawiający zamierza przeznaczyć na sfinansowanie zamówienia.</w:t>
            </w:r>
          </w:p>
        </w:tc>
      </w:tr>
      <w:tr w:rsidR="00E07FE5" w:rsidRPr="00C31A1D" w:rsidTr="00A026D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FE5" w:rsidRPr="00C31A1D" w:rsidRDefault="00E07FE5" w:rsidP="00C31A1D">
            <w:pPr>
              <w:spacing w:before="60"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31A1D">
              <w:rPr>
                <w:rFonts w:ascii="Arial" w:hAnsi="Arial" w:cs="Arial"/>
                <w:b/>
                <w:bCs/>
                <w:sz w:val="24"/>
                <w:szCs w:val="24"/>
              </w:rPr>
              <w:t>11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FE5" w:rsidRPr="00C31A1D" w:rsidRDefault="00E07FE5" w:rsidP="00C31A1D">
            <w:pPr>
              <w:spacing w:before="60" w:after="40"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C31A1D">
              <w:rPr>
                <w:rFonts w:ascii="Arial" w:hAnsi="Arial" w:cs="Arial"/>
                <w:b/>
                <w:sz w:val="24"/>
                <w:szCs w:val="24"/>
              </w:rPr>
              <w:t>Dostawa mebli biurowych dla Wydziału Zarządzania Politechniki Częstochowskiej</w:t>
            </w:r>
          </w:p>
          <w:p w:rsidR="00E07FE5" w:rsidRPr="00C31A1D" w:rsidRDefault="00E07FE5" w:rsidP="00C31A1D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31A1D">
              <w:rPr>
                <w:rFonts w:ascii="Arial" w:hAnsi="Arial" w:cs="Arial"/>
                <w:sz w:val="24"/>
                <w:szCs w:val="24"/>
              </w:rPr>
              <w:t>Uzasadnienie prawne:</w:t>
            </w:r>
          </w:p>
          <w:p w:rsidR="00E07FE5" w:rsidRPr="00C31A1D" w:rsidRDefault="0047339E" w:rsidP="00C31A1D">
            <w:pPr>
              <w:spacing w:after="4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7339E">
              <w:rPr>
                <w:rFonts w:ascii="Arial" w:hAnsi="Arial" w:cs="Arial"/>
                <w:b/>
                <w:sz w:val="24"/>
                <w:szCs w:val="24"/>
              </w:rPr>
              <w:t>Art. 255 pkt 3</w:t>
            </w:r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="00E07FE5" w:rsidRPr="00C31A1D">
              <w:rPr>
                <w:rFonts w:ascii="Arial" w:hAnsi="Arial" w:cs="Arial"/>
                <w:sz w:val="24"/>
                <w:szCs w:val="24"/>
              </w:rPr>
              <w:t>cena lub koszt najkorzystniejszej oferty lub oferta z najniższą ceną przewyższa kwotę, którą zamawiający zamierza przeznaczyć na sfinansowanie zamówienia</w:t>
            </w:r>
          </w:p>
          <w:p w:rsidR="00E07FE5" w:rsidRPr="00C31A1D" w:rsidRDefault="00E07FE5" w:rsidP="00C31A1D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31A1D">
              <w:rPr>
                <w:rFonts w:ascii="Arial" w:hAnsi="Arial" w:cs="Arial"/>
                <w:sz w:val="24"/>
                <w:szCs w:val="24"/>
              </w:rPr>
              <w:t>Uzasadnienie faktyczne:</w:t>
            </w:r>
          </w:p>
          <w:p w:rsidR="00E07FE5" w:rsidRPr="00C31A1D" w:rsidRDefault="00E07FE5" w:rsidP="00C31A1D">
            <w:pPr>
              <w:spacing w:after="4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31A1D">
              <w:rPr>
                <w:rFonts w:ascii="Arial" w:hAnsi="Arial" w:cs="Arial"/>
                <w:sz w:val="24"/>
                <w:szCs w:val="24"/>
              </w:rPr>
              <w:lastRenderedPageBreak/>
              <w:t xml:space="preserve"> Zamawiający unieważnił postępowanie,  gdyż oferta z najniższą ceną i jednocześnie jedyna jaka wpłynęła w przedmiotowym postępowaniu na zadanie nr 11 przewyższa kwotę, którą Zamawiający zamierza przeznaczyć na sfinansowanie zamówienia.</w:t>
            </w:r>
          </w:p>
        </w:tc>
      </w:tr>
    </w:tbl>
    <w:p w:rsidR="00C31A1D" w:rsidRDefault="00C31A1D" w:rsidP="00C31A1D">
      <w:pPr>
        <w:spacing w:line="360" w:lineRule="auto"/>
        <w:rPr>
          <w:rFonts w:ascii="Arial" w:hAnsi="Arial" w:cs="Arial"/>
          <w:sz w:val="24"/>
          <w:szCs w:val="24"/>
        </w:rPr>
      </w:pPr>
    </w:p>
    <w:p w:rsidR="0047339E" w:rsidRDefault="0047339E" w:rsidP="00C31A1D">
      <w:pPr>
        <w:spacing w:line="360" w:lineRule="auto"/>
        <w:jc w:val="right"/>
        <w:rPr>
          <w:rFonts w:ascii="Arial" w:hAnsi="Arial" w:cs="Arial"/>
          <w:b/>
          <w:sz w:val="24"/>
          <w:szCs w:val="24"/>
        </w:rPr>
      </w:pPr>
    </w:p>
    <w:p w:rsidR="0047339E" w:rsidRDefault="0047339E" w:rsidP="00C31A1D">
      <w:pPr>
        <w:spacing w:line="360" w:lineRule="auto"/>
        <w:jc w:val="right"/>
        <w:rPr>
          <w:rFonts w:ascii="Arial" w:hAnsi="Arial" w:cs="Arial"/>
          <w:b/>
          <w:sz w:val="24"/>
          <w:szCs w:val="24"/>
        </w:rPr>
      </w:pPr>
    </w:p>
    <w:p w:rsidR="00010B31" w:rsidRPr="0047339E" w:rsidRDefault="00C31A1D" w:rsidP="00C31A1D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47339E">
        <w:rPr>
          <w:rFonts w:ascii="Arial" w:hAnsi="Arial" w:cs="Arial"/>
          <w:sz w:val="24"/>
          <w:szCs w:val="24"/>
        </w:rPr>
        <w:t xml:space="preserve">Kanclerz </w:t>
      </w:r>
    </w:p>
    <w:p w:rsidR="00C31A1D" w:rsidRPr="0047339E" w:rsidRDefault="00C31A1D" w:rsidP="00C31A1D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47339E">
        <w:rPr>
          <w:rFonts w:ascii="Arial" w:hAnsi="Arial" w:cs="Arial"/>
          <w:sz w:val="24"/>
          <w:szCs w:val="24"/>
        </w:rPr>
        <w:t>Politechniki Częstochowskiej</w:t>
      </w:r>
    </w:p>
    <w:p w:rsidR="00C31A1D" w:rsidRPr="0047339E" w:rsidRDefault="00C31A1D" w:rsidP="00C31A1D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47339E">
        <w:rPr>
          <w:rFonts w:ascii="Arial" w:hAnsi="Arial" w:cs="Arial"/>
          <w:sz w:val="24"/>
          <w:szCs w:val="24"/>
        </w:rPr>
        <w:t>dr inż. Arkadiusz Kociszewski</w:t>
      </w:r>
    </w:p>
    <w:sectPr w:rsidR="00C31A1D" w:rsidRPr="0047339E" w:rsidSect="0047339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985" w:right="85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07FE5" w:rsidRDefault="00E07FE5" w:rsidP="00E07FE5">
      <w:r>
        <w:separator/>
      </w:r>
    </w:p>
  </w:endnote>
  <w:endnote w:type="continuationSeparator" w:id="0">
    <w:p w:rsidR="00E07FE5" w:rsidRDefault="00E07FE5" w:rsidP="00E07F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7FE5" w:rsidRDefault="00E07FE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1A1D" w:rsidRPr="00C31A1D" w:rsidRDefault="00E3461A" w:rsidP="00C31A1D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C31A1D" w:rsidRPr="00C31A1D" w:rsidTr="00A026D1">
      <w:tc>
        <w:tcPr>
          <w:tcW w:w="0" w:type="auto"/>
          <w:shd w:val="clear" w:color="auto" w:fill="auto"/>
          <w:vAlign w:val="center"/>
        </w:tcPr>
        <w:p w:rsidR="00C31A1D" w:rsidRPr="00C31A1D" w:rsidRDefault="00C31A1D" w:rsidP="00C31A1D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C31A1D" w:rsidRPr="00C31A1D" w:rsidRDefault="00C31A1D" w:rsidP="00C31A1D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C31A1D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C31A1D" w:rsidRPr="00C31A1D" w:rsidRDefault="00C31A1D" w:rsidP="00C31A1D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C31A1D" w:rsidRPr="00C31A1D" w:rsidRDefault="00C31A1D" w:rsidP="00C31A1D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C31A1D" w:rsidRPr="00C31A1D" w:rsidRDefault="00C31A1D" w:rsidP="00C31A1D">
    <w:pPr>
      <w:spacing w:line="276" w:lineRule="auto"/>
      <w:rPr>
        <w:rFonts w:ascii="Roboto" w:hAnsi="Roboto"/>
        <w:b/>
        <w:bCs/>
        <w:sz w:val="24"/>
        <w:szCs w:val="24"/>
      </w:rPr>
    </w:pPr>
    <w:r w:rsidRPr="00C31A1D">
      <w:rPr>
        <w:rFonts w:ascii="Roboto" w:hAnsi="Roboto"/>
        <w:b/>
        <w:bCs/>
        <w:sz w:val="24"/>
        <w:szCs w:val="18"/>
      </w:rPr>
      <w:t>Kanclerz Politechniki Częstochowskiej</w:t>
    </w:r>
  </w:p>
  <w:p w:rsidR="00C31A1D" w:rsidRPr="00C31A1D" w:rsidRDefault="00E3461A" w:rsidP="00C31A1D">
    <w:pPr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="00C31A1D" w:rsidRPr="00C31A1D">
      <w:rPr>
        <w:rFonts w:ascii="Roboto" w:hAnsi="Roboto"/>
        <w:sz w:val="24"/>
        <w:szCs w:val="24"/>
      </w:rPr>
      <w:t>ul. Gen. J.H. Dąbrowskiego 69, 42-201 Częstochowa</w:t>
    </w:r>
  </w:p>
  <w:p w:rsidR="00C31A1D" w:rsidRPr="00C31A1D" w:rsidRDefault="00C31A1D" w:rsidP="00C31A1D">
    <w:pPr>
      <w:spacing w:line="276" w:lineRule="auto"/>
      <w:rPr>
        <w:rFonts w:ascii="Arial" w:hAnsi="Arial"/>
        <w:noProof/>
        <w:sz w:val="24"/>
        <w:szCs w:val="24"/>
      </w:rPr>
    </w:pPr>
    <w:r w:rsidRPr="00C31A1D">
      <w:rPr>
        <w:rFonts w:ascii="Roboto" w:hAnsi="Roboto"/>
        <w:sz w:val="24"/>
        <w:szCs w:val="24"/>
      </w:rPr>
      <w:t>tel. +48 34 325 02 56, e-mail: kanclerz@pcz.pl</w:t>
    </w:r>
  </w:p>
  <w:p w:rsidR="00E07FE5" w:rsidRDefault="00C31A1D" w:rsidP="00C31A1D">
    <w:r w:rsidRPr="00C31A1D">
      <w:rPr>
        <w:rFonts w:ascii="Roboto" w:hAnsi="Roboto"/>
        <w:b/>
        <w:sz w:val="24"/>
        <w:szCs w:val="24"/>
      </w:rPr>
      <w:t>www.pcz.pl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7FE5" w:rsidRDefault="00E07FE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07FE5" w:rsidRDefault="00E07FE5" w:rsidP="00E07FE5">
      <w:r>
        <w:separator/>
      </w:r>
    </w:p>
  </w:footnote>
  <w:footnote w:type="continuationSeparator" w:id="0">
    <w:p w:rsidR="00E07FE5" w:rsidRDefault="00E07FE5" w:rsidP="00E07F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7FE5" w:rsidRDefault="00E07FE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1A1D" w:rsidRPr="00C31A1D" w:rsidRDefault="00E3461A" w:rsidP="00C31A1D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C31A1D" w:rsidRPr="00C31A1D" w:rsidRDefault="00C31A1D" w:rsidP="00C31A1D">
    <w:pPr>
      <w:spacing w:after="160" w:line="259" w:lineRule="auto"/>
      <w:rPr>
        <w:rFonts w:ascii="Arial" w:hAnsi="Arial"/>
        <w:sz w:val="22"/>
        <w:szCs w:val="22"/>
      </w:rPr>
    </w:pPr>
  </w:p>
  <w:p w:rsidR="00E07FE5" w:rsidRDefault="00E07FE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7FE5" w:rsidRDefault="00E07FE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5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B339A"/>
    <w:rsid w:val="00010B31"/>
    <w:rsid w:val="00104963"/>
    <w:rsid w:val="00150F65"/>
    <w:rsid w:val="0047339E"/>
    <w:rsid w:val="00823326"/>
    <w:rsid w:val="00856A3E"/>
    <w:rsid w:val="00894412"/>
    <w:rsid w:val="009462DF"/>
    <w:rsid w:val="009500EB"/>
    <w:rsid w:val="00993EFC"/>
    <w:rsid w:val="00AB3E72"/>
    <w:rsid w:val="00AC1A4B"/>
    <w:rsid w:val="00C31A1D"/>
    <w:rsid w:val="00D41670"/>
    <w:rsid w:val="00D44D12"/>
    <w:rsid w:val="00E07FE5"/>
    <w:rsid w:val="00E3461A"/>
    <w:rsid w:val="00E403D2"/>
    <w:rsid w:val="00E4401B"/>
    <w:rsid w:val="00E742E3"/>
    <w:rsid w:val="00EB1359"/>
    <w:rsid w:val="00FB3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242F91C7"/>
  <w15:chartTrackingRefBased/>
  <w15:docId w15:val="{A0C2BD51-546D-4FDA-9938-556227FF3B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E07FE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E07F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307</Words>
  <Characters>2191</Characters>
  <Application>Microsoft Office Word</Application>
  <DocSecurity>0</DocSecurity>
  <Lines>18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2494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Maria Taranek-Totoś</dc:creator>
  <cp:keywords/>
  <dc:description/>
  <cp:lastModifiedBy>Maria Taranek-Totoś</cp:lastModifiedBy>
  <cp:revision>2</cp:revision>
  <dcterms:created xsi:type="dcterms:W3CDTF">2022-11-25T08:53:00Z</dcterms:created>
  <dcterms:modified xsi:type="dcterms:W3CDTF">2022-11-25T08:53:00Z</dcterms:modified>
</cp:coreProperties>
</file>