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7967CB92"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6341D">
        <w:rPr>
          <w:rFonts w:ascii="Calibri" w:hAnsi="Calibri" w:cs="Calibri"/>
          <w:b/>
          <w:bCs/>
          <w:i/>
          <w:iCs/>
          <w:sz w:val="20"/>
          <w:szCs w:val="20"/>
        </w:rPr>
        <w:t>Sygnatura NZ/</w:t>
      </w:r>
      <w:r w:rsidR="00771A59">
        <w:rPr>
          <w:rFonts w:ascii="Calibri" w:hAnsi="Calibri" w:cs="Calibri"/>
          <w:b/>
          <w:bCs/>
          <w:i/>
          <w:iCs/>
          <w:sz w:val="20"/>
          <w:szCs w:val="20"/>
        </w:rPr>
        <w:t>7</w:t>
      </w:r>
      <w:r w:rsidR="00D278ED">
        <w:rPr>
          <w:rFonts w:ascii="Calibri" w:hAnsi="Calibri" w:cs="Calibri"/>
          <w:b/>
          <w:bCs/>
          <w:i/>
          <w:iCs/>
          <w:sz w:val="20"/>
          <w:szCs w:val="20"/>
        </w:rPr>
        <w:t>2</w:t>
      </w:r>
      <w:r>
        <w:rPr>
          <w:rFonts w:ascii="Calibri" w:hAnsi="Calibri" w:cs="Calibri"/>
          <w:b/>
          <w:bCs/>
          <w:i/>
          <w:iCs/>
          <w:sz w:val="20"/>
          <w:szCs w:val="20"/>
        </w:rPr>
        <w:t>/D/P/L/2022</w:t>
      </w:r>
      <w:r w:rsidR="00FA2BA7">
        <w:rPr>
          <w:rFonts w:ascii="Calibri" w:hAnsi="Calibri" w:cs="Calibri"/>
          <w:b/>
          <w:bCs/>
          <w:i/>
          <w:iCs/>
          <w:sz w:val="20"/>
          <w:szCs w:val="20"/>
        </w:rPr>
        <w:t xml:space="preserve"> </w:t>
      </w:r>
    </w:p>
    <w:p w14:paraId="406DE035" w14:textId="77777777" w:rsidR="00E1038A" w:rsidRDefault="00E1038A">
      <w:pPr>
        <w:jc w:val="center"/>
        <w:rPr>
          <w:rFonts w:ascii="Calibri" w:hAnsi="Calibri" w:cs="Calibri"/>
          <w:b/>
          <w:bCs/>
          <w:sz w:val="22"/>
          <w:szCs w:val="22"/>
        </w:rPr>
      </w:pPr>
    </w:p>
    <w:p w14:paraId="523F25FF" w14:textId="6936B545" w:rsidR="00E1038A" w:rsidRDefault="00771A59">
      <w:pPr>
        <w:ind w:right="2736"/>
        <w:rPr>
          <w:rFonts w:ascii="Calibri" w:hAnsi="Calibri" w:cs="Calibri"/>
          <w:color w:val="000000"/>
          <w:sz w:val="22"/>
          <w:szCs w:val="22"/>
        </w:rPr>
      </w:pPr>
      <w:r>
        <w:rPr>
          <w:rFonts w:ascii="Calibri" w:hAnsi="Calibri" w:cs="Calibri"/>
          <w:color w:val="000000"/>
          <w:sz w:val="22"/>
          <w:szCs w:val="22"/>
        </w:rPr>
        <w:t xml:space="preserve"> zawarta w dniu _____</w:t>
      </w:r>
      <w:r w:rsidR="00543F12">
        <w:rPr>
          <w:rFonts w:ascii="Calibri" w:hAnsi="Calibri" w:cs="Calibri"/>
          <w:color w:val="000000"/>
          <w:sz w:val="22"/>
          <w:szCs w:val="22"/>
        </w:rPr>
        <w:t>2022 r.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64A4DA13" w14:textId="5E87550E" w:rsidR="00F96A1B" w:rsidRDefault="00543F12" w:rsidP="00F96A1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t>______________________________________________________</w:t>
      </w:r>
    </w:p>
    <w:p w14:paraId="234EFE25" w14:textId="367E4666" w:rsidR="00F96A1B" w:rsidRDefault="00771A59" w:rsidP="00F96A1B">
      <w:pPr>
        <w:spacing w:before="20" w:after="20"/>
        <w:ind w:left="360"/>
        <w:rPr>
          <w:sz w:val="18"/>
          <w:szCs w:val="20"/>
        </w:rPr>
      </w:pPr>
      <w:r>
        <w:rPr>
          <w:b/>
          <w:sz w:val="18"/>
        </w:rPr>
        <w:t>wpisaną do KRS nr __________</w:t>
      </w:r>
      <w:r w:rsidR="00F96A1B">
        <w:rPr>
          <w:b/>
          <w:sz w:val="18"/>
        </w:rPr>
        <w:t xml:space="preserve">, NIP </w:t>
      </w:r>
      <w:r w:rsidR="00F96A1B">
        <w:rPr>
          <w:rStyle w:val="Odwoaniedokomentarza"/>
          <w:vanish/>
          <w:sz w:val="18"/>
        </w:rPr>
        <w:commentReference w:id="0"/>
      </w:r>
      <w:r>
        <w:rPr>
          <w:b/>
          <w:sz w:val="18"/>
        </w:rPr>
        <w:t>__________</w:t>
      </w:r>
      <w:r w:rsidR="00F96A1B">
        <w:rPr>
          <w:b/>
          <w:sz w:val="18"/>
        </w:rPr>
        <w:t>,</w:t>
      </w:r>
      <w:r>
        <w:rPr>
          <w:b/>
          <w:sz w:val="18"/>
          <w:szCs w:val="20"/>
        </w:rPr>
        <w:t xml:space="preserve"> REGON ____________</w:t>
      </w:r>
    </w:p>
    <w:p w14:paraId="434EE966" w14:textId="6642722A" w:rsidR="00FE7016" w:rsidRDefault="00FE7016" w:rsidP="00FE7016">
      <w:pPr>
        <w:spacing w:before="20" w:after="20"/>
        <w:rPr>
          <w:b/>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41B5776D" w:rsidR="00E1038A" w:rsidRDefault="00543F12">
      <w:pPr>
        <w:ind w:right="-1" w:firstLine="851"/>
        <w:rPr>
          <w:rFonts w:ascii="Calibri" w:hAnsi="Calibri" w:cs="Calibri"/>
          <w:color w:val="000000"/>
          <w:sz w:val="22"/>
          <w:szCs w:val="22"/>
        </w:rPr>
      </w:pPr>
      <w:r>
        <w:rPr>
          <w:rFonts w:ascii="Calibri" w:hAnsi="Calibri" w:cs="Calibri"/>
          <w:color w:val="000000"/>
          <w:sz w:val="22"/>
          <w:szCs w:val="22"/>
        </w:rPr>
        <w:t>W wyniku postępowania o udzielenie zamówienia publicznego w trybie przepisów ustawy z dnia 19 września 2019 r Prawo zamó</w:t>
      </w:r>
      <w:r w:rsidR="00FA2BA7">
        <w:rPr>
          <w:rFonts w:ascii="Calibri" w:hAnsi="Calibri" w:cs="Calibri"/>
          <w:color w:val="000000"/>
          <w:sz w:val="22"/>
          <w:szCs w:val="22"/>
        </w:rPr>
        <w:t>wień publicznych ( Dz. U. z 2022 r. poz.  1710</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AD9BA4E"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ujęte w </w:t>
      </w:r>
      <w:r w:rsidR="00771A59">
        <w:rPr>
          <w:rFonts w:ascii="Calibri" w:hAnsi="Calibri" w:cs="Calibri"/>
          <w:b/>
          <w:sz w:val="22"/>
          <w:szCs w:val="22"/>
          <w:lang w:eastAsia="ar-SA"/>
        </w:rPr>
        <w:t>zadaniu nr 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DFFE61"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t>___ brutto: ________</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771A59">
        <w:rPr>
          <w:rFonts w:ascii="Calibri" w:hAnsi="Calibri" w:cs="Calibri"/>
          <w:sz w:val="22"/>
          <w:szCs w:val="22"/>
          <w:lang w:eastAsia="ar-SA"/>
        </w:rPr>
        <w:t xml:space="preserve"> _____________________________________________________________________ zł. 0</w:t>
      </w:r>
      <w:r w:rsidR="00D278ED">
        <w:rPr>
          <w:rFonts w:ascii="Calibri" w:hAnsi="Calibri" w:cs="Calibri"/>
          <w:sz w:val="22"/>
          <w:szCs w:val="22"/>
          <w:lang w:eastAsia="ar-SA"/>
        </w:rPr>
        <w:t>0</w:t>
      </w:r>
      <w:r>
        <w:rPr>
          <w:rFonts w:ascii="Calibri" w:hAnsi="Calibri" w:cs="Calibri"/>
          <w:sz w:val="22"/>
          <w:szCs w:val="22"/>
          <w:lang w:eastAsia="ar-SA"/>
        </w:rPr>
        <w:t>/100)</w:t>
      </w:r>
      <w:r w:rsidR="00F96A1B">
        <w:rPr>
          <w:rFonts w:ascii="Calibri" w:hAnsi="Calibri" w:cs="Calibri"/>
          <w:sz w:val="22"/>
          <w:szCs w:val="22"/>
          <w:lang w:eastAsia="ar-SA"/>
        </w:rPr>
        <w:t>;</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3439BED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r>
        <w:rPr>
          <w:rFonts w:ascii="Calibri" w:hAnsi="Calibri" w:cs="Calibri"/>
          <w:b/>
          <w:bCs/>
          <w:i/>
          <w:iCs/>
          <w:sz w:val="22"/>
          <w:szCs w:val="22"/>
        </w:rPr>
        <w:tab/>
      </w:r>
    </w:p>
    <w:p w14:paraId="4A6DEC0D" w14:textId="0D00ED5E" w:rsidR="00691697" w:rsidRPr="00691697" w:rsidRDefault="00691697" w:rsidP="00691697">
      <w:pPr>
        <w:pStyle w:val="Tytu"/>
        <w:spacing w:before="20" w:after="20"/>
        <w:jc w:val="left"/>
        <w:rPr>
          <w:rFonts w:asciiTheme="minorHAnsi" w:hAnsiTheme="minorHAnsi" w:cs="Arial"/>
          <w:b w:val="0"/>
          <w:sz w:val="22"/>
          <w:szCs w:val="22"/>
        </w:rPr>
      </w:pPr>
      <w:r>
        <w:rPr>
          <w:rFonts w:asciiTheme="minorHAnsi" w:hAnsiTheme="minorHAnsi" w:cs="Arial"/>
          <w:b w:val="0"/>
          <w:sz w:val="22"/>
          <w:szCs w:val="22"/>
        </w:rPr>
        <w:t xml:space="preserve">6. </w:t>
      </w:r>
      <w:r w:rsidR="00543F12" w:rsidRPr="00691697">
        <w:rPr>
          <w:rFonts w:asciiTheme="minorHAnsi" w:hAnsiTheme="minorHAnsi" w:cs="Arial"/>
          <w:b w:val="0"/>
          <w:sz w:val="22"/>
          <w:szCs w:val="22"/>
        </w:rPr>
        <w:t xml:space="preserve">Wszystkie </w:t>
      </w:r>
      <w:r>
        <w:rPr>
          <w:rFonts w:asciiTheme="minorHAnsi" w:hAnsiTheme="minorHAnsi" w:cs="Arial"/>
          <w:b w:val="0"/>
          <w:sz w:val="22"/>
          <w:szCs w:val="22"/>
        </w:rPr>
        <w:t>oferowane towary muszą posiadać dla</w:t>
      </w:r>
      <w:r w:rsidRPr="00691697">
        <w:rPr>
          <w:rFonts w:asciiTheme="minorHAnsi" w:hAnsiTheme="minorHAnsi" w:cs="Arial"/>
          <w:b w:val="0"/>
          <w:sz w:val="22"/>
          <w:szCs w:val="22"/>
        </w:rPr>
        <w:t>:</w:t>
      </w:r>
    </w:p>
    <w:p w14:paraId="7605888F" w14:textId="7777777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produktów leczniczych  iż posiadają:aktualne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w:t>
      </w:r>
    </w:p>
    <w:p w14:paraId="496F1616" w14:textId="24AE0E34"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xml:space="preserve">-  zadania nr 13 oświadczenie o posiadaniu zgody na czasowe dopuszczenie do obrotu produktu leczniczego na podstawie </w:t>
      </w:r>
      <w:r>
        <w:rPr>
          <w:rFonts w:asciiTheme="minorHAnsi" w:hAnsiTheme="minorHAnsi" w:cs="Arial"/>
          <w:b w:val="0"/>
          <w:sz w:val="22"/>
          <w:szCs w:val="22"/>
        </w:rPr>
        <w:t>art 4 ust.8 z 06.09.2021 ze zm.</w:t>
      </w:r>
    </w:p>
    <w:p w14:paraId="6B57900A" w14:textId="40D72B6B"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wyrobów medycznych o spełnieniu przepisów ustawy o Wyrobach Medycznych z 07.</w:t>
      </w:r>
      <w:r>
        <w:rPr>
          <w:rFonts w:asciiTheme="minorHAnsi" w:hAnsiTheme="minorHAnsi" w:cs="Arial"/>
          <w:b w:val="0"/>
          <w:sz w:val="22"/>
          <w:szCs w:val="22"/>
        </w:rPr>
        <w:t>04.2022 (Dz. U z 2022 poz. 974)</w:t>
      </w:r>
    </w:p>
    <w:p w14:paraId="193DC2BA" w14:textId="7777777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wyrobów medycznych klasy I, które posiadają deklarację zgodności EC(WE), poświadczającą zgodność z dyrektywą 93/42/EWG z 14.06.1993r, dotyczącą wyrobów medycznych wprowadzonych do obrotu przed 26.05.2021r.:</w:t>
      </w:r>
    </w:p>
    <w:p w14:paraId="71640D0B" w14:textId="77777777" w:rsidR="00691697" w:rsidRPr="00691697" w:rsidRDefault="00691697" w:rsidP="00691697">
      <w:pPr>
        <w:pStyle w:val="Tytu"/>
        <w:spacing w:before="20" w:after="20"/>
        <w:jc w:val="left"/>
        <w:rPr>
          <w:rFonts w:asciiTheme="minorHAnsi" w:hAnsiTheme="minorHAnsi" w:cs="Arial"/>
          <w:b w:val="0"/>
          <w:sz w:val="22"/>
          <w:szCs w:val="22"/>
        </w:rPr>
      </w:pPr>
    </w:p>
    <w:p w14:paraId="32F8A772" w14:textId="2758EDA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lastRenderedPageBreak/>
        <w:t>-deklarację zgodności EC(WE) sporządzoną przez producenta lub upoważnionego przedstawiciela producenta, poświadczającą zgodność oferowanego wyrobu z dyrektywą 93/42/EWG z 14.06.1993</w:t>
      </w:r>
      <w:r w:rsidR="005641CE">
        <w:rPr>
          <w:rFonts w:asciiTheme="minorHAnsi" w:hAnsiTheme="minorHAnsi" w:cs="Arial"/>
          <w:b w:val="0"/>
          <w:sz w:val="22"/>
          <w:szCs w:val="22"/>
        </w:rPr>
        <w:t>r. dotyczącą wyrobów medycznych</w:t>
      </w:r>
    </w:p>
    <w:p w14:paraId="184F9D47" w14:textId="569C8D44"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-oświadczenie wykonawcy, importera, producenta lub upoważnionego przedstawiciela producenta w języku polskim, że oferowane wyroby zostały wprowadzo</w:t>
      </w:r>
      <w:r w:rsidR="005641CE">
        <w:rPr>
          <w:rFonts w:asciiTheme="minorHAnsi" w:hAnsiTheme="minorHAnsi" w:cs="Arial"/>
          <w:b w:val="0"/>
          <w:sz w:val="22"/>
          <w:szCs w:val="22"/>
        </w:rPr>
        <w:t>ne do obrotu przed 26.05.2021r.</w:t>
      </w:r>
    </w:p>
    <w:p w14:paraId="6DAFBD27" w14:textId="37FD554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dla wyrobów medycznych korzystający z okresów przejś</w:t>
      </w:r>
      <w:r w:rsidR="005641CE">
        <w:rPr>
          <w:rFonts w:asciiTheme="minorHAnsi" w:hAnsiTheme="minorHAnsi" w:cs="Arial"/>
          <w:b w:val="0"/>
          <w:sz w:val="22"/>
          <w:szCs w:val="22"/>
        </w:rPr>
        <w:t>ciowych klasy innej niż klasa I</w:t>
      </w:r>
    </w:p>
    <w:p w14:paraId="09F87935" w14:textId="7777777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xml:space="preserve">-deklaracji zgodności sporządzonej przez producenta lub autoryzowanego przedstawiciela </w:t>
      </w:r>
    </w:p>
    <w:p w14:paraId="0E60ED20" w14:textId="516D549E"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poświadczającą zgodność z dyrektywą 93/42/EWG z 14.06.1993</w:t>
      </w:r>
      <w:r w:rsidR="005641CE">
        <w:rPr>
          <w:rFonts w:asciiTheme="minorHAnsi" w:hAnsiTheme="minorHAnsi" w:cs="Arial"/>
          <w:b w:val="0"/>
          <w:sz w:val="22"/>
          <w:szCs w:val="22"/>
        </w:rPr>
        <w:t>r, dotyczącą wyrobów medycznych</w:t>
      </w:r>
    </w:p>
    <w:p w14:paraId="37C01371" w14:textId="08F35B68"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-oświadczenia wykonawcy, importera, producenta lub upoważnionego przedstawiciela producenta w języku polskim, że oferowane wyroby medyczne są objęte okresem</w:t>
      </w:r>
      <w:r>
        <w:rPr>
          <w:rFonts w:asciiTheme="minorHAnsi" w:hAnsiTheme="minorHAnsi" w:cs="Arial"/>
          <w:b w:val="0"/>
          <w:sz w:val="22"/>
          <w:szCs w:val="22"/>
        </w:rPr>
        <w:t xml:space="preserve"> przejściowym</w:t>
      </w:r>
    </w:p>
    <w:p w14:paraId="21868F81" w14:textId="13F6966B"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-certyfikatu wystawione</w:t>
      </w:r>
      <w:r>
        <w:rPr>
          <w:rFonts w:asciiTheme="minorHAnsi" w:hAnsiTheme="minorHAnsi" w:cs="Arial"/>
          <w:b w:val="0"/>
          <w:sz w:val="22"/>
          <w:szCs w:val="22"/>
        </w:rPr>
        <w:t>go przez jednostkę notyfikowaną</w:t>
      </w:r>
    </w:p>
    <w:p w14:paraId="1214CB0E" w14:textId="7262BED2"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dla wyrobów medycznych klasy innej niż klasa I ni</w:t>
      </w:r>
      <w:r>
        <w:rPr>
          <w:rFonts w:asciiTheme="minorHAnsi" w:hAnsiTheme="minorHAnsi" w:cs="Arial"/>
          <w:b w:val="0"/>
          <w:sz w:val="22"/>
          <w:szCs w:val="22"/>
        </w:rPr>
        <w:t>e objętych okresem przejściowym</w:t>
      </w:r>
    </w:p>
    <w:p w14:paraId="42BEA3D7" w14:textId="7777777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-deklaracji zgodności, sporządzoną przez producenta lub upoważnionego przedstawiciela</w:t>
      </w:r>
    </w:p>
    <w:p w14:paraId="6C077582" w14:textId="5B537F6F"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producenta, poświadczającą zgodność oferowanego wyrobu z wymaganiami rozporz</w:t>
      </w:r>
      <w:r>
        <w:rPr>
          <w:rFonts w:asciiTheme="minorHAnsi" w:hAnsiTheme="minorHAnsi" w:cs="Arial"/>
          <w:b w:val="0"/>
          <w:sz w:val="22"/>
          <w:szCs w:val="22"/>
        </w:rPr>
        <w:t>ądzenia  217/745 z 05.04.2017r.</w:t>
      </w:r>
    </w:p>
    <w:p w14:paraId="7533F71B" w14:textId="77777777" w:rsidR="00691697" w:rsidRPr="00691697" w:rsidRDefault="00691697" w:rsidP="00691697">
      <w:pPr>
        <w:pStyle w:val="Tytu"/>
        <w:spacing w:before="20" w:after="20"/>
        <w:jc w:val="left"/>
        <w:rPr>
          <w:rFonts w:asciiTheme="minorHAnsi" w:hAnsiTheme="minorHAnsi" w:cs="Arial"/>
          <w:b w:val="0"/>
          <w:sz w:val="22"/>
          <w:szCs w:val="22"/>
        </w:rPr>
      </w:pPr>
      <w:r w:rsidRPr="00691697">
        <w:rPr>
          <w:rFonts w:asciiTheme="minorHAnsi" w:hAnsiTheme="minorHAnsi" w:cs="Arial"/>
          <w:b w:val="0"/>
          <w:sz w:val="22"/>
          <w:szCs w:val="22"/>
        </w:rPr>
        <w:t xml:space="preserve">-certyfikatu wystawionego przez jednostkę notyfikowaną zgodnie z wymaganiami  </w:t>
      </w:r>
    </w:p>
    <w:p w14:paraId="1A731089" w14:textId="2011EDF9" w:rsidR="00691697" w:rsidRPr="00B45972" w:rsidRDefault="00691697" w:rsidP="00B45972">
      <w:pPr>
        <w:pStyle w:val="Tytu"/>
        <w:spacing w:before="20" w:after="20"/>
        <w:jc w:val="left"/>
        <w:rPr>
          <w:rFonts w:ascii="Calibri" w:hAnsi="Calibri" w:cs="Calibri"/>
          <w:sz w:val="22"/>
          <w:szCs w:val="22"/>
          <w:lang w:eastAsia="ar-SA"/>
        </w:rPr>
      </w:pPr>
      <w:r w:rsidRPr="00691697">
        <w:rPr>
          <w:rFonts w:asciiTheme="minorHAnsi" w:hAnsiTheme="minorHAnsi" w:cs="Arial"/>
          <w:b w:val="0"/>
          <w:sz w:val="22"/>
          <w:szCs w:val="22"/>
        </w:rPr>
        <w:t xml:space="preserve"> rozporządzenia  217/745 z 05.04.2017r.</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08096387"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w:t>
      </w:r>
      <w:r w:rsidR="005641CE">
        <w:rPr>
          <w:rFonts w:ascii="Calibri" w:hAnsi="Calibri" w:cs="Calibri"/>
          <w:sz w:val="22"/>
          <w:szCs w:val="22"/>
        </w:rPr>
        <w:t xml:space="preserve">dla zadania </w:t>
      </w:r>
      <w:r w:rsidR="007F274E">
        <w:rPr>
          <w:rFonts w:ascii="Calibri" w:hAnsi="Calibri" w:cs="Calibri"/>
          <w:sz w:val="22"/>
          <w:szCs w:val="22"/>
        </w:rPr>
        <w:t xml:space="preserve">5 – 13 oraz do trzech dni dla zadania 1 – 4 </w:t>
      </w:r>
      <w:r w:rsidR="00543F12">
        <w:rPr>
          <w:rFonts w:ascii="Calibri" w:hAnsi="Calibri" w:cs="Calibri"/>
          <w:sz w:val="22"/>
          <w:szCs w:val="22"/>
        </w:rPr>
        <w:t>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7. Osoby wymienione powyżej mogą zostać zmienione w trakcie realizacji umowy na inne za uprzednim, pisemnym poinformowaniem strony drugiej. </w:t>
      </w:r>
    </w:p>
    <w:p w14:paraId="0133F3C7"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8. Powiadomienie o powyższych zmianach nie stanowi zmiany umowy wymagającej sporządzenia aneksu.</w:t>
      </w:r>
    </w:p>
    <w:p w14:paraId="4994C8F3" w14:textId="77777777" w:rsidR="00B45972" w:rsidRDefault="00B45972">
      <w:pPr>
        <w:ind w:right="945" w:firstLine="851"/>
        <w:jc w:val="center"/>
        <w:rPr>
          <w:rFonts w:ascii="Calibri" w:hAnsi="Calibri" w:cs="Calibri"/>
          <w:b/>
          <w:bCs/>
          <w:i/>
          <w:iCs/>
          <w:sz w:val="22"/>
          <w:szCs w:val="22"/>
        </w:rPr>
      </w:pPr>
    </w:p>
    <w:p w14:paraId="6BEDF40E" w14:textId="77777777" w:rsidR="00B45972" w:rsidRDefault="00B45972">
      <w:pPr>
        <w:ind w:right="945" w:firstLine="851"/>
        <w:jc w:val="center"/>
        <w:rPr>
          <w:rFonts w:ascii="Calibri" w:hAnsi="Calibri" w:cs="Calibri"/>
          <w:b/>
          <w:bCs/>
          <w:i/>
          <w:iCs/>
          <w:sz w:val="22"/>
          <w:szCs w:val="22"/>
        </w:rPr>
      </w:pPr>
    </w:p>
    <w:p w14:paraId="22B8BEDD" w14:textId="77777777" w:rsidR="00B45972" w:rsidRDefault="00B45972">
      <w:pPr>
        <w:ind w:right="945" w:firstLine="851"/>
        <w:jc w:val="center"/>
        <w:rPr>
          <w:rFonts w:ascii="Calibri" w:hAnsi="Calibri" w:cs="Calibri"/>
          <w:b/>
          <w:bCs/>
          <w:i/>
          <w:iCs/>
          <w:sz w:val="22"/>
          <w:szCs w:val="22"/>
        </w:rPr>
      </w:pPr>
    </w:p>
    <w:p w14:paraId="247EEED7" w14:textId="77777777" w:rsidR="00B45972" w:rsidRDefault="00B45972">
      <w:pPr>
        <w:ind w:right="945" w:firstLine="851"/>
        <w:jc w:val="center"/>
        <w:rPr>
          <w:rFonts w:ascii="Calibri" w:hAnsi="Calibri" w:cs="Calibri"/>
          <w:b/>
          <w:bCs/>
          <w:i/>
          <w:iCs/>
          <w:sz w:val="22"/>
          <w:szCs w:val="22"/>
        </w:rPr>
      </w:pP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lastRenderedPageBreak/>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55E3FF3F"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na adres e-mail: apteka@szpitallimanowa.pl</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bookmarkStart w:id="1" w:name="_GoBack"/>
      <w:bookmarkEnd w:id="1"/>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335BC4DD"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629C21E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6.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 (zgodnie z nowelizacją ustawy Prawo Farmaceutyczne z 09.04.2015)</w:t>
      </w:r>
    </w:p>
    <w:p w14:paraId="1ACEAAE3"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7. W przypadku  nie dostarczania tych informacji do Apteki, a konieczności zakupu u innego dostawcy Apteka dokona zakupu samodzielnie  z adnotacją ,,brak pisemnej informacji”</w:t>
      </w:r>
    </w:p>
    <w:p w14:paraId="057E90D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8. W przypadku  zamówienie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9. Aktualne atesty i certyfikaty, zezwolenia Wykonawca zobowiązuje się przedstawić na żądanie Zamawiającego. </w:t>
      </w:r>
    </w:p>
    <w:p w14:paraId="0622CAA5"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10.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3A87425D" w14:textId="210E6EAD" w:rsidR="00EB54D3" w:rsidRPr="004C6567" w:rsidRDefault="00543F12" w:rsidP="004C6567">
      <w:pPr>
        <w:tabs>
          <w:tab w:val="left" w:pos="284"/>
        </w:tabs>
        <w:ind w:right="-2"/>
        <w:rPr>
          <w:rFonts w:ascii="Calibri" w:hAnsi="Calibri" w:cs="Calibri"/>
          <w:sz w:val="22"/>
          <w:szCs w:val="22"/>
        </w:rPr>
      </w:pPr>
      <w:r>
        <w:rPr>
          <w:rFonts w:ascii="Calibri" w:hAnsi="Calibri" w:cs="Calibri"/>
          <w:sz w:val="22"/>
          <w:szCs w:val="22"/>
        </w:rPr>
        <w:t>11.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wraz z informacją pisemną o braku produktu leczniczego i proponowanym zamienniku. Strony uzgadniają czasookres dostawy zamiennika oraz jego cenę w formie aneksu do umowy.</w:t>
      </w:r>
      <w:r>
        <w:rPr>
          <w:rFonts w:ascii="Calibri" w:hAnsi="Calibri" w:cs="Calibri"/>
          <w:sz w:val="22"/>
          <w:szCs w:val="22"/>
        </w:rPr>
        <w:t xml:space="preserve"> </w:t>
      </w:r>
    </w:p>
    <w:p w14:paraId="3C712B2C" w14:textId="77777777" w:rsidR="00F81BB6" w:rsidRDefault="00F81BB6">
      <w:pPr>
        <w:ind w:right="945" w:firstLine="851"/>
        <w:jc w:val="center"/>
        <w:rPr>
          <w:rFonts w:ascii="Calibri" w:hAnsi="Calibri" w:cs="Calibri"/>
          <w:b/>
          <w:bCs/>
          <w:i/>
          <w:iCs/>
          <w:sz w:val="22"/>
          <w:szCs w:val="22"/>
        </w:rPr>
      </w:pPr>
    </w:p>
    <w:p w14:paraId="349D7DAE" w14:textId="77777777" w:rsidR="00B45972" w:rsidRDefault="00B45972">
      <w:pPr>
        <w:ind w:right="945" w:firstLine="851"/>
        <w:jc w:val="center"/>
        <w:rPr>
          <w:rFonts w:ascii="Calibri" w:hAnsi="Calibri" w:cs="Calibri"/>
          <w:b/>
          <w:bCs/>
          <w:i/>
          <w:iCs/>
          <w:sz w:val="22"/>
          <w:szCs w:val="22"/>
        </w:rPr>
      </w:pPr>
    </w:p>
    <w:p w14:paraId="18EB524E" w14:textId="77777777" w:rsidR="00B45972" w:rsidRDefault="00B45972">
      <w:pPr>
        <w:ind w:right="945" w:firstLine="851"/>
        <w:jc w:val="center"/>
        <w:rPr>
          <w:rFonts w:ascii="Calibri" w:hAnsi="Calibri" w:cs="Calibri"/>
          <w:b/>
          <w:bCs/>
          <w:i/>
          <w:iCs/>
          <w:sz w:val="22"/>
          <w:szCs w:val="22"/>
        </w:rPr>
      </w:pPr>
    </w:p>
    <w:p w14:paraId="16C148DD" w14:textId="77777777" w:rsidR="00B45972" w:rsidRDefault="00B45972">
      <w:pPr>
        <w:ind w:right="945" w:firstLine="851"/>
        <w:jc w:val="center"/>
        <w:rPr>
          <w:rFonts w:ascii="Calibri" w:hAnsi="Calibri" w:cs="Calibri"/>
          <w:b/>
          <w:bCs/>
          <w:i/>
          <w:iCs/>
          <w:sz w:val="22"/>
          <w:szCs w:val="22"/>
        </w:rPr>
      </w:pP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lastRenderedPageBreak/>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19AD80F"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5ED3BFE8" w14:textId="77777777" w:rsidR="00E1038A" w:rsidRDefault="00E1038A">
      <w:pPr>
        <w:tabs>
          <w:tab w:val="left" w:pos="360"/>
        </w:tabs>
        <w:spacing w:line="160" w:lineRule="atLeast"/>
        <w:ind w:right="-2"/>
        <w:jc w:val="both"/>
        <w:rPr>
          <w:rFonts w:ascii="Calibri" w:hAnsi="Calibri" w:cs="Calibri"/>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5083BF1" w:rsidR="00AF0906" w:rsidRPr="00AF0906" w:rsidRDefault="00264170" w:rsidP="00AF0906">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za każdy dzień opóźnienia, nie więcej jednak niż 1 % wartości brutto niniejszej umowy za pojedynczy przypadek opóźnienia. </w:t>
      </w:r>
    </w:p>
    <w:p w14:paraId="0DCCF1F3" w14:textId="329D32E0" w:rsidR="00264170" w:rsidRPr="00AF0906" w:rsidRDefault="00264170" w:rsidP="00264170">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F30AE3">
        <w:rPr>
          <w:rFonts w:ascii="Calibri" w:hAnsi="Calibri" w:cs="Calibri"/>
          <w:sz w:val="22"/>
          <w:szCs w:val="22"/>
          <w:lang w:eastAsia="ar-SA"/>
        </w:rPr>
        <w:t>macji  za każdy dzień zwłoki</w:t>
      </w:r>
      <w:r>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opóźnienia. </w:t>
      </w:r>
    </w:p>
    <w:p w14:paraId="44343D12" w14:textId="1E320F74" w:rsidR="00AF0906" w:rsidRPr="00AF0906" w:rsidRDefault="00543F12" w:rsidP="00AF0906">
      <w:pPr>
        <w:pStyle w:val="Akapitzlist"/>
        <w:numPr>
          <w:ilvl w:val="0"/>
          <w:numId w:val="14"/>
        </w:numPr>
        <w:spacing w:line="160" w:lineRule="atLeast"/>
        <w:ind w:right="-2"/>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7C9732B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może odstąpić od niniejszej umowy w trybie i na zasadach określonych w art. 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356951D" w14:textId="4E656EB4" w:rsidR="00E1038A" w:rsidRDefault="00543F12">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 xml:space="preserve">Realizacja umowy nastąpi sukcesywnie przez 12 m-cy </w:t>
      </w:r>
      <w:r w:rsidR="002744DB">
        <w:rPr>
          <w:rFonts w:asciiTheme="minorHAnsi" w:hAnsiTheme="minorHAnsi"/>
          <w:bCs/>
          <w:sz w:val="22"/>
          <w:szCs w:val="22"/>
        </w:rPr>
        <w:t xml:space="preserve">dla zadania 5 – 13 oraz 24 miesiące dla zadania 1-4 </w:t>
      </w:r>
      <w:r>
        <w:rPr>
          <w:rFonts w:asciiTheme="minorHAnsi" w:hAnsiTheme="minorHAnsi"/>
          <w:bCs/>
          <w:sz w:val="22"/>
          <w:szCs w:val="22"/>
        </w:rPr>
        <w:t>od dnia podpisania umowy lub do wcześniejszego wyczerpania  wartości zamówienia, w zależności od tego który wariant nastąpi wcześniej.</w:t>
      </w:r>
    </w:p>
    <w:p w14:paraId="40CD53BA" w14:textId="77777777" w:rsidR="00B45972" w:rsidRDefault="00B45972">
      <w:pPr>
        <w:spacing w:line="160" w:lineRule="atLeast"/>
        <w:ind w:right="945" w:firstLine="851"/>
        <w:jc w:val="center"/>
        <w:rPr>
          <w:rFonts w:asciiTheme="minorHAnsi" w:hAnsiTheme="minorHAnsi" w:cs="Calibri"/>
          <w:b/>
          <w:bCs/>
          <w:i/>
          <w:iCs/>
          <w:sz w:val="22"/>
          <w:szCs w:val="22"/>
          <w:lang w:eastAsia="ar-SA"/>
        </w:rPr>
      </w:pPr>
    </w:p>
    <w:p w14:paraId="11CF67B8" w14:textId="77777777" w:rsidR="00B45972" w:rsidRDefault="00B45972">
      <w:pPr>
        <w:spacing w:line="160" w:lineRule="atLeast"/>
        <w:ind w:right="945" w:firstLine="851"/>
        <w:jc w:val="center"/>
        <w:rPr>
          <w:rFonts w:asciiTheme="minorHAnsi" w:hAnsiTheme="minorHAnsi" w:cs="Calibri"/>
          <w:b/>
          <w:bCs/>
          <w:i/>
          <w:iCs/>
          <w:sz w:val="22"/>
          <w:szCs w:val="22"/>
          <w:lang w:eastAsia="ar-SA"/>
        </w:rPr>
      </w:pPr>
    </w:p>
    <w:p w14:paraId="5CCAB9DC" w14:textId="77777777" w:rsidR="00B45972" w:rsidRDefault="00B45972">
      <w:pPr>
        <w:spacing w:line="160" w:lineRule="atLeast"/>
        <w:ind w:right="945" w:firstLine="851"/>
        <w:jc w:val="center"/>
        <w:rPr>
          <w:rFonts w:asciiTheme="minorHAnsi" w:hAnsiTheme="minorHAnsi" w:cs="Calibri"/>
          <w:b/>
          <w:bCs/>
          <w:i/>
          <w:iCs/>
          <w:sz w:val="22"/>
          <w:szCs w:val="22"/>
          <w:lang w:eastAsia="ar-SA"/>
        </w:rPr>
      </w:pPr>
    </w:p>
    <w:p w14:paraId="684919B7" w14:textId="77777777" w:rsidR="00B45972" w:rsidRDefault="00B45972">
      <w:pPr>
        <w:spacing w:line="160" w:lineRule="atLeast"/>
        <w:ind w:right="945" w:firstLine="851"/>
        <w:jc w:val="center"/>
        <w:rPr>
          <w:rFonts w:asciiTheme="minorHAnsi" w:hAnsiTheme="minorHAnsi" w:cs="Calibri"/>
          <w:b/>
          <w:bCs/>
          <w:i/>
          <w:iCs/>
          <w:sz w:val="22"/>
          <w:szCs w:val="22"/>
          <w:lang w:eastAsia="ar-SA"/>
        </w:rPr>
      </w:pPr>
    </w:p>
    <w:p w14:paraId="576C77CB" w14:textId="77777777" w:rsidR="00B45972" w:rsidRDefault="00B45972">
      <w:pPr>
        <w:spacing w:line="160" w:lineRule="atLeast"/>
        <w:ind w:right="945" w:firstLine="851"/>
        <w:jc w:val="center"/>
        <w:rPr>
          <w:rFonts w:asciiTheme="minorHAnsi" w:hAnsiTheme="minorHAnsi" w:cs="Calibri"/>
          <w:b/>
          <w:bCs/>
          <w:i/>
          <w:iCs/>
          <w:sz w:val="22"/>
          <w:szCs w:val="22"/>
          <w:lang w:eastAsia="ar-SA"/>
        </w:rPr>
      </w:pP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lastRenderedPageBreak/>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38EEAF20"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645BD7A4" w14:textId="77777777" w:rsidR="002942AF" w:rsidRDefault="002942AF" w:rsidP="002942AF">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326C9275" w14:textId="77777777" w:rsidR="002942AF" w:rsidRDefault="002942AF" w:rsidP="002942AF">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0A3B7138" w14:textId="77777777" w:rsidR="002942AF" w:rsidRDefault="002942AF" w:rsidP="002942AF">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2573153D" w14:textId="77777777" w:rsidR="002942AF" w:rsidRDefault="002942AF" w:rsidP="002942AF">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4B0278DC" w14:textId="77777777" w:rsidR="002942AF" w:rsidRDefault="002942AF" w:rsidP="002942AF">
      <w:pPr>
        <w:pStyle w:val="Default"/>
        <w:rPr>
          <w:rFonts w:asciiTheme="minorHAnsi" w:eastAsia="MingLiU_HKSCS" w:hAnsiTheme="minorHAnsi"/>
          <w:sz w:val="22"/>
          <w:szCs w:val="22"/>
        </w:rPr>
      </w:pPr>
      <w:r>
        <w:rPr>
          <w:rFonts w:asciiTheme="minorHAnsi" w:eastAsia="MingLiU_HKSCS" w:hAnsiTheme="minorHAnsi"/>
          <w:sz w:val="22"/>
          <w:szCs w:val="22"/>
        </w:rPr>
        <w:lastRenderedPageBreak/>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38E37680" w14:textId="77777777" w:rsidR="002942AF" w:rsidRDefault="002942AF" w:rsidP="002942AF">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0945D988" w14:textId="77777777" w:rsidR="002942AF" w:rsidRDefault="002942AF" w:rsidP="002942AF">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57B6DF64" w14:textId="77777777" w:rsidR="002942AF" w:rsidRDefault="002942AF" w:rsidP="002942AF">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519C86A5" w14:textId="1DA4E6E2" w:rsidR="00F118EC" w:rsidRDefault="002942AF" w:rsidP="002942AF">
      <w:pPr>
        <w:tabs>
          <w:tab w:val="left" w:pos="284"/>
          <w:tab w:val="left" w:pos="8080"/>
        </w:tabs>
        <w:ind w:right="-2"/>
        <w:jc w:val="center"/>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120D668D" w14:textId="77777777" w:rsidR="002942AF" w:rsidRDefault="002942AF"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287892DB" w14:textId="77777777" w:rsidR="00F96A1B" w:rsidRDefault="00F96A1B" w:rsidP="00F96A1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34A6A4FD" w14:textId="77777777" w:rsidR="00F96A1B" w:rsidRDefault="00F96A1B" w:rsidP="00F96A1B">
      <w:pPr>
        <w:pStyle w:val="Tekstkomentarza"/>
      </w:pPr>
      <w:r>
        <w:t>Proszę o wstawienie właściwych viewer’ów</w:t>
      </w:r>
    </w:p>
    <w:p w14:paraId="7814580C" w14:textId="77777777" w:rsidR="00F96A1B" w:rsidRDefault="00F96A1B" w:rsidP="00F96A1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1458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D7670" w14:textId="77777777" w:rsidR="008A3F4D" w:rsidRDefault="008A3F4D">
      <w:r>
        <w:separator/>
      </w:r>
    </w:p>
  </w:endnote>
  <w:endnote w:type="continuationSeparator" w:id="0">
    <w:p w14:paraId="3B891DAC" w14:textId="77777777" w:rsidR="008A3F4D" w:rsidRDefault="008A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77F48" w14:textId="77777777" w:rsidR="008A3F4D" w:rsidRDefault="008A3F4D">
      <w:r>
        <w:separator/>
      </w:r>
    </w:p>
  </w:footnote>
  <w:footnote w:type="continuationSeparator" w:id="0">
    <w:p w14:paraId="159DE087" w14:textId="77777777" w:rsidR="008A3F4D" w:rsidRDefault="008A3F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5CD6"/>
    <w:rsid w:val="0016607D"/>
    <w:rsid w:val="0019656F"/>
    <w:rsid w:val="001A386E"/>
    <w:rsid w:val="001C143D"/>
    <w:rsid w:val="00264170"/>
    <w:rsid w:val="002744DB"/>
    <w:rsid w:val="002942AF"/>
    <w:rsid w:val="002A3BD4"/>
    <w:rsid w:val="002A4417"/>
    <w:rsid w:val="00340D3C"/>
    <w:rsid w:val="00352CAB"/>
    <w:rsid w:val="003804BF"/>
    <w:rsid w:val="003A62CA"/>
    <w:rsid w:val="00414CBA"/>
    <w:rsid w:val="00420C80"/>
    <w:rsid w:val="00434B7E"/>
    <w:rsid w:val="00470C07"/>
    <w:rsid w:val="004C6567"/>
    <w:rsid w:val="00543F12"/>
    <w:rsid w:val="005641CE"/>
    <w:rsid w:val="005F73AC"/>
    <w:rsid w:val="00691697"/>
    <w:rsid w:val="00771A59"/>
    <w:rsid w:val="007B7B67"/>
    <w:rsid w:val="007F274E"/>
    <w:rsid w:val="00880205"/>
    <w:rsid w:val="008A3F4D"/>
    <w:rsid w:val="008F40C8"/>
    <w:rsid w:val="00944D3E"/>
    <w:rsid w:val="009E779D"/>
    <w:rsid w:val="00A062EE"/>
    <w:rsid w:val="00A53256"/>
    <w:rsid w:val="00AA1772"/>
    <w:rsid w:val="00AB1139"/>
    <w:rsid w:val="00AD21C1"/>
    <w:rsid w:val="00AF0906"/>
    <w:rsid w:val="00B45972"/>
    <w:rsid w:val="00B9794B"/>
    <w:rsid w:val="00BB7F83"/>
    <w:rsid w:val="00C6341D"/>
    <w:rsid w:val="00C71331"/>
    <w:rsid w:val="00CE42BB"/>
    <w:rsid w:val="00D278ED"/>
    <w:rsid w:val="00D334A2"/>
    <w:rsid w:val="00D5599C"/>
    <w:rsid w:val="00D9793A"/>
    <w:rsid w:val="00DA2505"/>
    <w:rsid w:val="00DC4FA5"/>
    <w:rsid w:val="00DF4815"/>
    <w:rsid w:val="00E1038A"/>
    <w:rsid w:val="00EB54D3"/>
    <w:rsid w:val="00F118EC"/>
    <w:rsid w:val="00F30AE3"/>
    <w:rsid w:val="00F81BB6"/>
    <w:rsid w:val="00F96A1B"/>
    <w:rsid w:val="00FA2BA7"/>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E86C6-9E3C-4D3E-8148-EEE50771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8</Pages>
  <Words>3356</Words>
  <Characters>20140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Lucyna</cp:lastModifiedBy>
  <cp:revision>15</cp:revision>
  <cp:lastPrinted>2022-06-01T10:16:00Z</cp:lastPrinted>
  <dcterms:created xsi:type="dcterms:W3CDTF">2022-11-09T07:54:00Z</dcterms:created>
  <dcterms:modified xsi:type="dcterms:W3CDTF">2022-11-09T10:53:00Z</dcterms:modified>
  <dc:language>pl-PL</dc:language>
</cp:coreProperties>
</file>