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6F44" w:rsidRPr="00AC7E7E" w:rsidRDefault="00C36F44" w:rsidP="000D001E">
      <w:pPr>
        <w:spacing w:line="360" w:lineRule="auto"/>
        <w:rPr>
          <w:rFonts w:asciiTheme="minorHAnsi" w:hAnsiTheme="minorHAnsi" w:cstheme="minorHAnsi"/>
        </w:rPr>
      </w:pPr>
    </w:p>
    <w:p w:rsidR="00475F44" w:rsidRPr="00B464AD" w:rsidRDefault="00C14788" w:rsidP="00B464AD">
      <w:pPr>
        <w:spacing w:line="360" w:lineRule="auto"/>
        <w:jc w:val="center"/>
        <w:rPr>
          <w:rFonts w:asciiTheme="majorHAnsi" w:hAnsiTheme="majorHAnsi" w:cstheme="majorHAnsi"/>
          <w:b/>
        </w:rPr>
      </w:pPr>
      <w:r w:rsidRPr="00B464AD">
        <w:rPr>
          <w:rFonts w:asciiTheme="majorHAnsi" w:hAnsiTheme="majorHAnsi" w:cstheme="majorHAnsi"/>
          <w:b/>
        </w:rPr>
        <w:t>Opis przedmiotu zamówienia</w:t>
      </w:r>
    </w:p>
    <w:p w:rsidR="00C36F44" w:rsidRPr="00B464AD" w:rsidRDefault="00C36F44" w:rsidP="00B464AD">
      <w:pPr>
        <w:spacing w:line="360" w:lineRule="auto"/>
        <w:rPr>
          <w:rFonts w:asciiTheme="majorHAnsi" w:hAnsiTheme="majorHAnsi" w:cstheme="majorHAnsi"/>
        </w:rPr>
      </w:pPr>
    </w:p>
    <w:p w:rsidR="00B81B73" w:rsidRPr="00B464AD" w:rsidRDefault="00C36F44" w:rsidP="00B464AD">
      <w:pPr>
        <w:spacing w:line="360" w:lineRule="auto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ab/>
      </w:r>
      <w:r w:rsidR="00C14788" w:rsidRPr="00B464AD">
        <w:rPr>
          <w:rFonts w:asciiTheme="majorHAnsi" w:hAnsiTheme="majorHAnsi" w:cstheme="majorHAnsi"/>
        </w:rPr>
        <w:t>Przedmiotem zamówienia jest dostawa</w:t>
      </w:r>
      <w:r w:rsidR="00F366A7" w:rsidRPr="00B464AD">
        <w:rPr>
          <w:rFonts w:asciiTheme="majorHAnsi" w:hAnsiTheme="majorHAnsi" w:cstheme="majorHAnsi"/>
        </w:rPr>
        <w:t>,</w:t>
      </w:r>
      <w:r w:rsidR="00C14788" w:rsidRPr="00B464AD">
        <w:rPr>
          <w:rFonts w:asciiTheme="majorHAnsi" w:hAnsiTheme="majorHAnsi" w:cstheme="majorHAnsi"/>
        </w:rPr>
        <w:t xml:space="preserve"> uruchomienie</w:t>
      </w:r>
      <w:r w:rsidR="00F366A7" w:rsidRPr="00B464AD">
        <w:rPr>
          <w:rFonts w:asciiTheme="majorHAnsi" w:hAnsiTheme="majorHAnsi" w:cstheme="majorHAnsi"/>
        </w:rPr>
        <w:t xml:space="preserve"> oraz przeprowadzenie szkolenia z obsługi</w:t>
      </w:r>
      <w:r w:rsidR="00C14788" w:rsidRPr="00B464AD">
        <w:rPr>
          <w:rFonts w:asciiTheme="majorHAnsi" w:hAnsiTheme="majorHAnsi" w:cstheme="majorHAnsi"/>
        </w:rPr>
        <w:t xml:space="preserve"> zestawu urządzeń do druku 3D z metalu i ceramiki. Zestaw skład</w:t>
      </w:r>
      <w:r w:rsidR="00320793" w:rsidRPr="00B464AD">
        <w:rPr>
          <w:rFonts w:asciiTheme="majorHAnsi" w:hAnsiTheme="majorHAnsi" w:cstheme="majorHAnsi"/>
        </w:rPr>
        <w:t>ający</w:t>
      </w:r>
      <w:r w:rsidR="00C14788" w:rsidRPr="00B464AD">
        <w:rPr>
          <w:rFonts w:asciiTheme="majorHAnsi" w:hAnsiTheme="majorHAnsi" w:cstheme="majorHAnsi"/>
        </w:rPr>
        <w:t xml:space="preserve"> się z trzech urządzeń: </w:t>
      </w:r>
      <w:r w:rsidR="000B70B4" w:rsidRPr="00B464AD">
        <w:rPr>
          <w:rFonts w:asciiTheme="majorHAnsi" w:hAnsiTheme="majorHAnsi" w:cstheme="majorHAnsi"/>
        </w:rPr>
        <w:t>d</w:t>
      </w:r>
      <w:r w:rsidR="00C14788" w:rsidRPr="00B464AD">
        <w:rPr>
          <w:rFonts w:asciiTheme="majorHAnsi" w:hAnsiTheme="majorHAnsi" w:cstheme="majorHAnsi"/>
        </w:rPr>
        <w:t xml:space="preserve">rukarki </w:t>
      </w:r>
      <w:r w:rsidR="005F7626" w:rsidRPr="00B464AD">
        <w:rPr>
          <w:rFonts w:asciiTheme="majorHAnsi" w:hAnsiTheme="majorHAnsi" w:cstheme="majorHAnsi"/>
        </w:rPr>
        <w:t>3</w:t>
      </w:r>
      <w:r w:rsidR="00B81B73" w:rsidRPr="00B464AD">
        <w:rPr>
          <w:rFonts w:asciiTheme="majorHAnsi" w:hAnsiTheme="majorHAnsi" w:cstheme="majorHAnsi"/>
        </w:rPr>
        <w:t>D</w:t>
      </w:r>
      <w:r w:rsidR="005F7626" w:rsidRPr="00B464AD">
        <w:rPr>
          <w:rFonts w:asciiTheme="majorHAnsi" w:hAnsiTheme="majorHAnsi" w:cstheme="majorHAnsi"/>
        </w:rPr>
        <w:t>,</w:t>
      </w:r>
      <w:r w:rsidR="00626E8A" w:rsidRPr="00B464AD">
        <w:rPr>
          <w:rFonts w:asciiTheme="majorHAnsi" w:hAnsiTheme="majorHAnsi" w:cstheme="majorHAnsi"/>
        </w:rPr>
        <w:t xml:space="preserve"> płuczki oraz</w:t>
      </w:r>
      <w:r w:rsidR="005F7626" w:rsidRPr="00B464AD">
        <w:rPr>
          <w:rFonts w:asciiTheme="majorHAnsi" w:hAnsiTheme="majorHAnsi" w:cstheme="majorHAnsi"/>
        </w:rPr>
        <w:t xml:space="preserve"> pieca rurowego.</w:t>
      </w:r>
      <w:r w:rsidR="00B81B73" w:rsidRPr="00B464AD">
        <w:rPr>
          <w:rFonts w:asciiTheme="majorHAnsi" w:hAnsiTheme="majorHAnsi" w:cstheme="majorHAnsi"/>
        </w:rPr>
        <w:t xml:space="preserve"> </w:t>
      </w:r>
      <w:r w:rsidR="000B70B4" w:rsidRPr="00B464AD">
        <w:rPr>
          <w:rFonts w:asciiTheme="majorHAnsi" w:hAnsiTheme="majorHAnsi" w:cstheme="majorHAnsi"/>
        </w:rPr>
        <w:t xml:space="preserve">Wraz z zestawem </w:t>
      </w:r>
      <w:r w:rsidR="0083603F" w:rsidRPr="00B464AD">
        <w:rPr>
          <w:rFonts w:asciiTheme="majorHAnsi" w:hAnsiTheme="majorHAnsi" w:cstheme="majorHAnsi"/>
        </w:rPr>
        <w:t xml:space="preserve">wymagane jest dostarczenie minimum 5 szt. </w:t>
      </w:r>
      <w:proofErr w:type="spellStart"/>
      <w:r w:rsidR="0083603F" w:rsidRPr="00B464AD">
        <w:rPr>
          <w:rFonts w:asciiTheme="majorHAnsi" w:hAnsiTheme="majorHAnsi" w:cstheme="majorHAnsi"/>
        </w:rPr>
        <w:t>filamentów</w:t>
      </w:r>
      <w:proofErr w:type="spellEnd"/>
      <w:r w:rsidR="0083603F" w:rsidRPr="00B464AD">
        <w:rPr>
          <w:rFonts w:asciiTheme="majorHAnsi" w:hAnsiTheme="majorHAnsi" w:cstheme="majorHAnsi"/>
        </w:rPr>
        <w:t xml:space="preserve"> o średnicy 1,75 mm, waga minimum 500 g/</w:t>
      </w:r>
      <w:proofErr w:type="spellStart"/>
      <w:r w:rsidR="0083603F" w:rsidRPr="00B464AD">
        <w:rPr>
          <w:rFonts w:asciiTheme="majorHAnsi" w:hAnsiTheme="majorHAnsi" w:cstheme="majorHAnsi"/>
        </w:rPr>
        <w:t>szt</w:t>
      </w:r>
      <w:proofErr w:type="spellEnd"/>
      <w:r w:rsidR="0083603F" w:rsidRPr="00B464AD">
        <w:rPr>
          <w:rFonts w:asciiTheme="majorHAnsi" w:hAnsiTheme="majorHAnsi" w:cstheme="majorHAnsi"/>
        </w:rPr>
        <w:t xml:space="preserve"> z materiałów: </w:t>
      </w:r>
      <w:proofErr w:type="spellStart"/>
      <w:r w:rsidR="0083603F" w:rsidRPr="00B464AD">
        <w:rPr>
          <w:rFonts w:asciiTheme="majorHAnsi" w:hAnsiTheme="majorHAnsi" w:cstheme="majorHAnsi"/>
        </w:rPr>
        <w:t>filament</w:t>
      </w:r>
      <w:proofErr w:type="spellEnd"/>
      <w:r w:rsidR="0083603F" w:rsidRPr="00B464AD">
        <w:rPr>
          <w:rFonts w:asciiTheme="majorHAnsi" w:hAnsiTheme="majorHAnsi" w:cstheme="majorHAnsi"/>
        </w:rPr>
        <w:t xml:space="preserve"> ceramiczny z tlenkiem </w:t>
      </w:r>
      <w:proofErr w:type="spellStart"/>
      <w:r w:rsidR="0083603F" w:rsidRPr="00B464AD">
        <w:rPr>
          <w:rFonts w:asciiTheme="majorHAnsi" w:hAnsiTheme="majorHAnsi" w:cstheme="majorHAnsi"/>
        </w:rPr>
        <w:t>glinu</w:t>
      </w:r>
      <w:proofErr w:type="spellEnd"/>
      <w:r w:rsidR="0083603F" w:rsidRPr="00B464AD">
        <w:rPr>
          <w:rFonts w:asciiTheme="majorHAnsi" w:hAnsiTheme="majorHAnsi" w:cstheme="majorHAnsi"/>
        </w:rPr>
        <w:t xml:space="preserve">, </w:t>
      </w:r>
      <w:proofErr w:type="spellStart"/>
      <w:r w:rsidR="00F366A7" w:rsidRPr="00B464AD">
        <w:rPr>
          <w:rFonts w:asciiTheme="majorHAnsi" w:hAnsiTheme="majorHAnsi" w:cstheme="majorHAnsi"/>
        </w:rPr>
        <w:t>filament</w:t>
      </w:r>
      <w:proofErr w:type="spellEnd"/>
      <w:r w:rsidR="00F366A7" w:rsidRPr="00B464AD">
        <w:rPr>
          <w:rFonts w:asciiTheme="majorHAnsi" w:hAnsiTheme="majorHAnsi" w:cstheme="majorHAnsi"/>
        </w:rPr>
        <w:t xml:space="preserve"> ceramiczny z proszkiem cyrkonowym w kolorze białym, </w:t>
      </w:r>
      <w:proofErr w:type="spellStart"/>
      <w:r w:rsidR="00F366A7" w:rsidRPr="00B464AD">
        <w:rPr>
          <w:rFonts w:asciiTheme="majorHAnsi" w:hAnsiTheme="majorHAnsi" w:cstheme="majorHAnsi"/>
        </w:rPr>
        <w:t>filament</w:t>
      </w:r>
      <w:proofErr w:type="spellEnd"/>
      <w:r w:rsidR="00F366A7" w:rsidRPr="00B464AD">
        <w:rPr>
          <w:rFonts w:asciiTheme="majorHAnsi" w:hAnsiTheme="majorHAnsi" w:cstheme="majorHAnsi"/>
        </w:rPr>
        <w:t xml:space="preserve"> ceramiczny z proszkiem cyrkonowym w kolorze czarnym, </w:t>
      </w:r>
      <w:proofErr w:type="spellStart"/>
      <w:r w:rsidR="00F366A7" w:rsidRPr="00B464AD">
        <w:rPr>
          <w:rFonts w:asciiTheme="majorHAnsi" w:hAnsiTheme="majorHAnsi" w:cstheme="majorHAnsi"/>
        </w:rPr>
        <w:t>filament</w:t>
      </w:r>
      <w:proofErr w:type="spellEnd"/>
      <w:r w:rsidR="00F366A7" w:rsidRPr="00B464AD">
        <w:rPr>
          <w:rFonts w:asciiTheme="majorHAnsi" w:hAnsiTheme="majorHAnsi" w:cstheme="majorHAnsi"/>
        </w:rPr>
        <w:t xml:space="preserve"> metalowy z proszkiem stali 316L oraz H13. </w:t>
      </w:r>
    </w:p>
    <w:p w:rsidR="00B81B73" w:rsidRPr="00B464AD" w:rsidRDefault="00B81B73" w:rsidP="00B464AD">
      <w:pPr>
        <w:spacing w:line="360" w:lineRule="auto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>Specyfikacja</w:t>
      </w:r>
      <w:r w:rsidR="00320793" w:rsidRPr="00B464AD">
        <w:rPr>
          <w:rFonts w:asciiTheme="majorHAnsi" w:hAnsiTheme="majorHAnsi" w:cstheme="majorHAnsi"/>
        </w:rPr>
        <w:t xml:space="preserve"> techniczna poszczególnych elementów zestawu:</w:t>
      </w:r>
    </w:p>
    <w:p w:rsidR="00320793" w:rsidRPr="00B464AD" w:rsidRDefault="00626E8A" w:rsidP="00B464AD">
      <w:pPr>
        <w:spacing w:line="360" w:lineRule="auto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 xml:space="preserve">1. </w:t>
      </w:r>
      <w:r w:rsidR="00320793" w:rsidRPr="00B464AD">
        <w:rPr>
          <w:rFonts w:asciiTheme="majorHAnsi" w:hAnsiTheme="majorHAnsi" w:cstheme="majorHAnsi"/>
        </w:rPr>
        <w:t xml:space="preserve">Drukarka 3D do </w:t>
      </w:r>
      <w:proofErr w:type="spellStart"/>
      <w:r w:rsidR="00320793" w:rsidRPr="00B464AD">
        <w:rPr>
          <w:rFonts w:asciiTheme="majorHAnsi" w:hAnsiTheme="majorHAnsi" w:cstheme="majorHAnsi"/>
        </w:rPr>
        <w:t>filamentów</w:t>
      </w:r>
      <w:proofErr w:type="spellEnd"/>
      <w:r w:rsidR="00320793" w:rsidRPr="00B464AD">
        <w:rPr>
          <w:rFonts w:asciiTheme="majorHAnsi" w:hAnsiTheme="majorHAnsi" w:cstheme="majorHAnsi"/>
        </w:rPr>
        <w:t xml:space="preserve"> metalowych:</w:t>
      </w:r>
    </w:p>
    <w:p w:rsidR="00320793" w:rsidRPr="00B464AD" w:rsidRDefault="00320793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 xml:space="preserve">- technologia drukowania: FFF </w:t>
      </w:r>
    </w:p>
    <w:p w:rsidR="00320793" w:rsidRPr="00B464AD" w:rsidRDefault="00320793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>- Objętość robocza min. 300 x 300 x 300 mm</w:t>
      </w:r>
    </w:p>
    <w:p w:rsidR="00320793" w:rsidRPr="00B464AD" w:rsidRDefault="00320793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 xml:space="preserve">- Podwójny </w:t>
      </w:r>
      <w:proofErr w:type="spellStart"/>
      <w:r w:rsidRPr="00B464AD">
        <w:rPr>
          <w:rFonts w:asciiTheme="majorHAnsi" w:hAnsiTheme="majorHAnsi" w:cstheme="majorHAnsi"/>
        </w:rPr>
        <w:t>ekstruder</w:t>
      </w:r>
      <w:proofErr w:type="spellEnd"/>
      <w:r w:rsidRPr="00B464AD">
        <w:rPr>
          <w:rFonts w:asciiTheme="majorHAnsi" w:hAnsiTheme="majorHAnsi" w:cstheme="majorHAnsi"/>
        </w:rPr>
        <w:t xml:space="preserve"> z wymiennymi dyszami</w:t>
      </w:r>
    </w:p>
    <w:p w:rsidR="00320793" w:rsidRPr="00B464AD" w:rsidRDefault="00320793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 xml:space="preserve">- </w:t>
      </w:r>
      <w:proofErr w:type="spellStart"/>
      <w:r w:rsidRPr="00B464AD">
        <w:rPr>
          <w:rFonts w:asciiTheme="majorHAnsi" w:hAnsiTheme="majorHAnsi" w:cstheme="majorHAnsi"/>
        </w:rPr>
        <w:t>Ekstrudery</w:t>
      </w:r>
      <w:proofErr w:type="spellEnd"/>
      <w:r w:rsidRPr="00B464AD">
        <w:rPr>
          <w:rFonts w:asciiTheme="majorHAnsi" w:hAnsiTheme="majorHAnsi" w:cstheme="majorHAnsi"/>
        </w:rPr>
        <w:t xml:space="preserve"> bezpośrednie</w:t>
      </w:r>
    </w:p>
    <w:p w:rsidR="00320793" w:rsidRPr="00B464AD" w:rsidRDefault="00320793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>- Min. grubość warstwy 0,1 mm</w:t>
      </w:r>
    </w:p>
    <w:p w:rsidR="00320793" w:rsidRPr="00B464AD" w:rsidRDefault="00320793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>- Max. Temperatura drukowania: 300</w:t>
      </w:r>
      <w:r w:rsidR="00B464AD">
        <w:rPr>
          <w:rFonts w:ascii="Courier New" w:hAnsi="Courier New" w:cs="Courier New"/>
        </w:rPr>
        <w:t>°</w:t>
      </w:r>
      <w:r w:rsidRPr="00B464AD">
        <w:rPr>
          <w:rFonts w:asciiTheme="majorHAnsi" w:hAnsiTheme="majorHAnsi" w:cstheme="majorHAnsi"/>
        </w:rPr>
        <w:t>C</w:t>
      </w:r>
    </w:p>
    <w:p w:rsidR="00320793" w:rsidRPr="00B464AD" w:rsidRDefault="00320793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 xml:space="preserve">- Zestaw co najmniej dwóch dysz przystosowanych do drukowania </w:t>
      </w:r>
      <w:proofErr w:type="spellStart"/>
      <w:r w:rsidRPr="00B464AD">
        <w:rPr>
          <w:rFonts w:asciiTheme="majorHAnsi" w:hAnsiTheme="majorHAnsi" w:cstheme="majorHAnsi"/>
        </w:rPr>
        <w:t>filamentów</w:t>
      </w:r>
      <w:proofErr w:type="spellEnd"/>
      <w:r w:rsidRPr="00B464AD">
        <w:rPr>
          <w:rFonts w:asciiTheme="majorHAnsi" w:hAnsiTheme="majorHAnsi" w:cstheme="majorHAnsi"/>
        </w:rPr>
        <w:t xml:space="preserve"> metalowych i ceramicznych</w:t>
      </w:r>
    </w:p>
    <w:p w:rsidR="00320793" w:rsidRPr="00B464AD" w:rsidRDefault="00320793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 xml:space="preserve">- Średnica </w:t>
      </w:r>
      <w:proofErr w:type="spellStart"/>
      <w:r w:rsidRPr="00B464AD">
        <w:rPr>
          <w:rFonts w:asciiTheme="majorHAnsi" w:hAnsiTheme="majorHAnsi" w:cstheme="majorHAnsi"/>
        </w:rPr>
        <w:t>filamentu</w:t>
      </w:r>
      <w:proofErr w:type="spellEnd"/>
      <w:r w:rsidRPr="00B464AD">
        <w:rPr>
          <w:rFonts w:asciiTheme="majorHAnsi" w:hAnsiTheme="majorHAnsi" w:cstheme="majorHAnsi"/>
        </w:rPr>
        <w:t>: 1,75 mm</w:t>
      </w:r>
    </w:p>
    <w:p w:rsidR="00626E8A" w:rsidRPr="00B464AD" w:rsidRDefault="00320793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>- Platforma drukowania: podgrzewana, aluminiowa, łatwo zdejmowalna z wymienną warstwą adhezyjną,</w:t>
      </w:r>
      <w:r w:rsidR="00626E8A" w:rsidRPr="00B464AD">
        <w:rPr>
          <w:rFonts w:asciiTheme="majorHAnsi" w:hAnsiTheme="majorHAnsi" w:cstheme="majorHAnsi"/>
        </w:rPr>
        <w:t xml:space="preserve"> </w:t>
      </w:r>
      <w:r w:rsidRPr="00B464AD">
        <w:rPr>
          <w:rFonts w:asciiTheme="majorHAnsi" w:hAnsiTheme="majorHAnsi" w:cstheme="majorHAnsi"/>
        </w:rPr>
        <w:t>mocowana magnetycznie</w:t>
      </w:r>
    </w:p>
    <w:p w:rsidR="00626E8A" w:rsidRPr="00B464AD" w:rsidRDefault="00320793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>- Konstrukcja: zamknięta</w:t>
      </w:r>
    </w:p>
    <w:p w:rsidR="00626E8A" w:rsidRPr="00B464AD" w:rsidRDefault="00320793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 xml:space="preserve">- Mocowanie szpuli z </w:t>
      </w:r>
      <w:proofErr w:type="spellStart"/>
      <w:r w:rsidRPr="00B464AD">
        <w:rPr>
          <w:rFonts w:asciiTheme="majorHAnsi" w:hAnsiTheme="majorHAnsi" w:cstheme="majorHAnsi"/>
        </w:rPr>
        <w:t>filamentem</w:t>
      </w:r>
      <w:proofErr w:type="spellEnd"/>
      <w:r w:rsidRPr="00B464AD">
        <w:rPr>
          <w:rFonts w:asciiTheme="majorHAnsi" w:hAnsiTheme="majorHAnsi" w:cstheme="majorHAnsi"/>
        </w:rPr>
        <w:t xml:space="preserve"> pozwalające na bezpośrednią drogę </w:t>
      </w:r>
      <w:proofErr w:type="spellStart"/>
      <w:r w:rsidRPr="00B464AD">
        <w:rPr>
          <w:rFonts w:asciiTheme="majorHAnsi" w:hAnsiTheme="majorHAnsi" w:cstheme="majorHAnsi"/>
        </w:rPr>
        <w:t>filamentu</w:t>
      </w:r>
      <w:proofErr w:type="spellEnd"/>
      <w:r w:rsidRPr="00B464AD">
        <w:rPr>
          <w:rFonts w:asciiTheme="majorHAnsi" w:hAnsiTheme="majorHAnsi" w:cstheme="majorHAnsi"/>
        </w:rPr>
        <w:t xml:space="preserve"> po linii prostej od szpuli do</w:t>
      </w:r>
      <w:r w:rsidR="00626E8A" w:rsidRPr="00B464AD">
        <w:rPr>
          <w:rFonts w:asciiTheme="majorHAnsi" w:hAnsiTheme="majorHAnsi" w:cstheme="majorHAnsi"/>
        </w:rPr>
        <w:t xml:space="preserve"> </w:t>
      </w:r>
      <w:proofErr w:type="spellStart"/>
      <w:r w:rsidRPr="00B464AD">
        <w:rPr>
          <w:rFonts w:asciiTheme="majorHAnsi" w:hAnsiTheme="majorHAnsi" w:cstheme="majorHAnsi"/>
        </w:rPr>
        <w:t>ekstrudera</w:t>
      </w:r>
      <w:proofErr w:type="spellEnd"/>
      <w:r w:rsidRPr="00B464AD">
        <w:rPr>
          <w:rFonts w:asciiTheme="majorHAnsi" w:hAnsiTheme="majorHAnsi" w:cstheme="majorHAnsi"/>
        </w:rPr>
        <w:t>.</w:t>
      </w:r>
    </w:p>
    <w:p w:rsidR="00626E8A" w:rsidRPr="00B464AD" w:rsidRDefault="00320793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 xml:space="preserve">- Łączność: </w:t>
      </w:r>
      <w:proofErr w:type="spellStart"/>
      <w:r w:rsidRPr="00B464AD">
        <w:rPr>
          <w:rFonts w:asciiTheme="majorHAnsi" w:hAnsiTheme="majorHAnsi" w:cstheme="majorHAnsi"/>
        </w:rPr>
        <w:t>WiFi</w:t>
      </w:r>
      <w:proofErr w:type="spellEnd"/>
      <w:r w:rsidRPr="00B464AD">
        <w:rPr>
          <w:rFonts w:asciiTheme="majorHAnsi" w:hAnsiTheme="majorHAnsi" w:cstheme="majorHAnsi"/>
        </w:rPr>
        <w:t>, LAN, USB</w:t>
      </w:r>
    </w:p>
    <w:p w:rsidR="00626E8A" w:rsidRPr="00B464AD" w:rsidRDefault="00320793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>- Dedykowane oprogramowanie sterujące</w:t>
      </w:r>
    </w:p>
    <w:p w:rsidR="00626E8A" w:rsidRPr="00B464AD" w:rsidRDefault="00320793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>- Wbudowana kamera</w:t>
      </w:r>
    </w:p>
    <w:p w:rsidR="00626E8A" w:rsidRPr="00B464AD" w:rsidRDefault="00320793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>- Sterowanie przez interfejs dotykowy (panel LCD)</w:t>
      </w:r>
    </w:p>
    <w:p w:rsidR="00626E8A" w:rsidRPr="00B464AD" w:rsidRDefault="00320793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>- wewnętrzna pamięć umożliwiająca zapisywanie plików do wydruku</w:t>
      </w:r>
    </w:p>
    <w:p w:rsidR="00320793" w:rsidRPr="00B464AD" w:rsidRDefault="00320793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>- wznawianie wydruku po przerwie w zasilaniu</w:t>
      </w:r>
    </w:p>
    <w:p w:rsidR="005A4AA9" w:rsidRPr="00B464AD" w:rsidRDefault="005A4AA9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</w:p>
    <w:p w:rsidR="005A4AA9" w:rsidRPr="00B464AD" w:rsidRDefault="005A4AA9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</w:p>
    <w:p w:rsidR="005A4AA9" w:rsidRPr="00B464AD" w:rsidRDefault="005A4AA9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</w:p>
    <w:p w:rsidR="005A4AA9" w:rsidRPr="00B464AD" w:rsidRDefault="005A4AA9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</w:p>
    <w:p w:rsidR="000D001E" w:rsidRPr="00B464AD" w:rsidRDefault="000D001E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</w:p>
    <w:p w:rsidR="00626E8A" w:rsidRPr="00B464AD" w:rsidRDefault="00626E8A" w:rsidP="00B464AD">
      <w:pPr>
        <w:spacing w:line="360" w:lineRule="auto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>2. Płuczka</w:t>
      </w:r>
    </w:p>
    <w:p w:rsidR="00626E8A" w:rsidRPr="00B464AD" w:rsidRDefault="00626E8A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>- urządzenie do płukania wydruków w różnych rozpuszczalnikach (Aceton, IPA)</w:t>
      </w:r>
    </w:p>
    <w:p w:rsidR="00626E8A" w:rsidRPr="00B464AD" w:rsidRDefault="00626E8A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>- możliwość podgrzewania rozpuszczalnika w zasobniku (20</w:t>
      </w:r>
      <w:r w:rsidR="00B464AD">
        <w:rPr>
          <w:rFonts w:ascii="Courier New" w:hAnsi="Courier New" w:cs="Courier New"/>
        </w:rPr>
        <w:t>°</w:t>
      </w:r>
      <w:r w:rsidRPr="00B464AD">
        <w:rPr>
          <w:rFonts w:asciiTheme="majorHAnsi" w:hAnsiTheme="majorHAnsi" w:cstheme="majorHAnsi"/>
        </w:rPr>
        <w:t>C – 80</w:t>
      </w:r>
      <w:r w:rsidR="00B464AD">
        <w:rPr>
          <w:rFonts w:ascii="Courier New" w:hAnsi="Courier New" w:cs="Courier New"/>
        </w:rPr>
        <w:t>°</w:t>
      </w:r>
      <w:r w:rsidRPr="00B464AD">
        <w:rPr>
          <w:rFonts w:asciiTheme="majorHAnsi" w:hAnsiTheme="majorHAnsi" w:cstheme="majorHAnsi"/>
        </w:rPr>
        <w:t>C)</w:t>
      </w:r>
    </w:p>
    <w:p w:rsidR="00626E8A" w:rsidRPr="00B464AD" w:rsidRDefault="00626E8A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 xml:space="preserve">- wbudowany </w:t>
      </w:r>
      <w:proofErr w:type="spellStart"/>
      <w:r w:rsidRPr="00B464AD">
        <w:rPr>
          <w:rFonts w:asciiTheme="majorHAnsi" w:hAnsiTheme="majorHAnsi" w:cstheme="majorHAnsi"/>
        </w:rPr>
        <w:t>timer</w:t>
      </w:r>
      <w:proofErr w:type="spellEnd"/>
    </w:p>
    <w:p w:rsidR="00626E8A" w:rsidRPr="00B464AD" w:rsidRDefault="00626E8A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>- Pojemność robocza: min. 6 L</w:t>
      </w:r>
    </w:p>
    <w:p w:rsidR="00320793" w:rsidRPr="00B464AD" w:rsidRDefault="00626E8A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>- kran do opróżniania zasobnika z rozpuszczalnika</w:t>
      </w:r>
    </w:p>
    <w:p w:rsidR="00626E8A" w:rsidRPr="00B464AD" w:rsidRDefault="00626E8A" w:rsidP="00B464AD">
      <w:pPr>
        <w:spacing w:line="360" w:lineRule="auto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>3. Piec</w:t>
      </w:r>
    </w:p>
    <w:p w:rsidR="00626E8A" w:rsidRPr="00B464AD" w:rsidRDefault="00626E8A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>- Rodzaj pieca: tubowy</w:t>
      </w:r>
    </w:p>
    <w:p w:rsidR="00626E8A" w:rsidRPr="00B464AD" w:rsidRDefault="00626E8A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>- min średnica tuby: 90 mm</w:t>
      </w:r>
    </w:p>
    <w:p w:rsidR="00626E8A" w:rsidRPr="00B464AD" w:rsidRDefault="00626E8A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>- szerokość pola roboczego o stabilnej temperaturze: min 100 mm.</w:t>
      </w:r>
    </w:p>
    <w:p w:rsidR="00AC7E7E" w:rsidRPr="00B464AD" w:rsidRDefault="00626E8A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>- wielopunktowa możliwość ustawienia czasu i temperatury pracy</w:t>
      </w:r>
    </w:p>
    <w:p w:rsidR="00AC7E7E" w:rsidRPr="00B464AD" w:rsidRDefault="00626E8A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 xml:space="preserve">- gotowe programy do spiekania wydruków z </w:t>
      </w:r>
      <w:proofErr w:type="spellStart"/>
      <w:r w:rsidRPr="00B464AD">
        <w:rPr>
          <w:rFonts w:asciiTheme="majorHAnsi" w:hAnsiTheme="majorHAnsi" w:cstheme="majorHAnsi"/>
        </w:rPr>
        <w:t>filamentów</w:t>
      </w:r>
      <w:proofErr w:type="spellEnd"/>
      <w:r w:rsidRPr="00B464AD">
        <w:rPr>
          <w:rFonts w:asciiTheme="majorHAnsi" w:hAnsiTheme="majorHAnsi" w:cstheme="majorHAnsi"/>
        </w:rPr>
        <w:t xml:space="preserve"> ze stalą 316L i H13 z możliwością ingerencji w</w:t>
      </w:r>
      <w:r w:rsidR="000D001E" w:rsidRPr="00B464AD">
        <w:rPr>
          <w:rFonts w:asciiTheme="majorHAnsi" w:hAnsiTheme="majorHAnsi" w:cstheme="majorHAnsi"/>
        </w:rPr>
        <w:t xml:space="preserve"> </w:t>
      </w:r>
      <w:r w:rsidRPr="00B464AD">
        <w:rPr>
          <w:rFonts w:asciiTheme="majorHAnsi" w:hAnsiTheme="majorHAnsi" w:cstheme="majorHAnsi"/>
        </w:rPr>
        <w:t>ustawienia</w:t>
      </w:r>
    </w:p>
    <w:p w:rsidR="00AC7E7E" w:rsidRPr="00B464AD" w:rsidRDefault="00626E8A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 xml:space="preserve">- możliwość spiekania wydruków z </w:t>
      </w:r>
      <w:proofErr w:type="spellStart"/>
      <w:r w:rsidRPr="00B464AD">
        <w:rPr>
          <w:rFonts w:asciiTheme="majorHAnsi" w:hAnsiTheme="majorHAnsi" w:cstheme="majorHAnsi"/>
        </w:rPr>
        <w:t>filamentów</w:t>
      </w:r>
      <w:proofErr w:type="spellEnd"/>
      <w:r w:rsidRPr="00B464AD">
        <w:rPr>
          <w:rFonts w:asciiTheme="majorHAnsi" w:hAnsiTheme="majorHAnsi" w:cstheme="majorHAnsi"/>
        </w:rPr>
        <w:t xml:space="preserve"> ceramicznych</w:t>
      </w:r>
    </w:p>
    <w:p w:rsidR="00AC7E7E" w:rsidRPr="00B464AD" w:rsidRDefault="00626E8A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>- max. temperatura pracy 1550</w:t>
      </w:r>
      <w:r w:rsidR="00B464AD">
        <w:rPr>
          <w:rFonts w:ascii="Courier New" w:hAnsi="Courier New" w:cs="Courier New"/>
        </w:rPr>
        <w:t>°</w:t>
      </w:r>
      <w:r w:rsidRPr="00B464AD">
        <w:rPr>
          <w:rFonts w:asciiTheme="majorHAnsi" w:hAnsiTheme="majorHAnsi" w:cstheme="majorHAnsi"/>
        </w:rPr>
        <w:t>C</w:t>
      </w:r>
    </w:p>
    <w:p w:rsidR="00AC7E7E" w:rsidRPr="00B464AD" w:rsidRDefault="00626E8A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>- stabilność temperatury +/- 1</w:t>
      </w:r>
      <w:r w:rsidR="00B464AD">
        <w:rPr>
          <w:rFonts w:ascii="Courier New" w:hAnsi="Courier New" w:cs="Courier New"/>
        </w:rPr>
        <w:t>°</w:t>
      </w:r>
      <w:r w:rsidRPr="00B464AD">
        <w:rPr>
          <w:rFonts w:asciiTheme="majorHAnsi" w:hAnsiTheme="majorHAnsi" w:cstheme="majorHAnsi"/>
        </w:rPr>
        <w:t>C</w:t>
      </w:r>
    </w:p>
    <w:p w:rsidR="00AC7E7E" w:rsidRPr="00B464AD" w:rsidRDefault="00626E8A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>- możliwość podłączenia zewnętrznej instalacji gazowej w celu spiekania w atmosferze ochronnej</w:t>
      </w:r>
    </w:p>
    <w:p w:rsidR="00AC7E7E" w:rsidRPr="00B464AD" w:rsidRDefault="00626E8A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>- zestaw akcesoriów do podłączenia instalacji gazowej</w:t>
      </w:r>
    </w:p>
    <w:p w:rsidR="00AC7E7E" w:rsidRPr="00B464AD" w:rsidRDefault="00626E8A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>- max. ciśnienie gazu w piecu: 2 bary</w:t>
      </w:r>
    </w:p>
    <w:p w:rsidR="00AC7E7E" w:rsidRPr="00B464AD" w:rsidRDefault="00626E8A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>- przepływ gazu: 0.1-1.0 L/min</w:t>
      </w:r>
    </w:p>
    <w:p w:rsidR="00AC7E7E" w:rsidRPr="00B464AD" w:rsidRDefault="00626E8A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 xml:space="preserve">- </w:t>
      </w:r>
      <w:proofErr w:type="spellStart"/>
      <w:r w:rsidRPr="00B464AD">
        <w:rPr>
          <w:rFonts w:asciiTheme="majorHAnsi" w:hAnsiTheme="majorHAnsi" w:cstheme="majorHAnsi"/>
        </w:rPr>
        <w:t>podłączalna</w:t>
      </w:r>
      <w:proofErr w:type="spellEnd"/>
      <w:r w:rsidRPr="00B464AD">
        <w:rPr>
          <w:rFonts w:asciiTheme="majorHAnsi" w:hAnsiTheme="majorHAnsi" w:cstheme="majorHAnsi"/>
        </w:rPr>
        <w:t xml:space="preserve"> pompa próżniowa</w:t>
      </w:r>
    </w:p>
    <w:p w:rsidR="00AC7E7E" w:rsidRPr="00B464AD" w:rsidRDefault="00626E8A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>- zasilanie z sieci jednofazowej 200-240V~ 50-60Hz</w:t>
      </w:r>
    </w:p>
    <w:p w:rsidR="00AC7E7E" w:rsidRPr="00B464AD" w:rsidRDefault="00626E8A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>- max. pobór prądu: 32A</w:t>
      </w:r>
    </w:p>
    <w:p w:rsidR="00AC7E7E" w:rsidRPr="00B464AD" w:rsidRDefault="00626E8A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>- moc grzewcza: min. 3,5 kW</w:t>
      </w:r>
    </w:p>
    <w:p w:rsidR="00AC7E7E" w:rsidRPr="00B464AD" w:rsidRDefault="00626E8A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>- miernik przepływu gazu</w:t>
      </w:r>
      <w:bookmarkStart w:id="0" w:name="_GoBack"/>
      <w:bookmarkEnd w:id="0"/>
    </w:p>
    <w:p w:rsidR="00AC7E7E" w:rsidRPr="00B464AD" w:rsidRDefault="00626E8A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>- Wymiary pieca: max</w:t>
      </w:r>
      <w:r w:rsidR="00B464AD">
        <w:rPr>
          <w:rFonts w:asciiTheme="majorHAnsi" w:hAnsiTheme="majorHAnsi" w:cstheme="majorHAnsi"/>
        </w:rPr>
        <w:t>.</w:t>
      </w:r>
      <w:r w:rsidRPr="00B464AD">
        <w:rPr>
          <w:rFonts w:asciiTheme="majorHAnsi" w:hAnsiTheme="majorHAnsi" w:cstheme="majorHAnsi"/>
        </w:rPr>
        <w:t xml:space="preserve"> 900x700x1200</w:t>
      </w:r>
    </w:p>
    <w:p w:rsidR="00626E8A" w:rsidRPr="00B464AD" w:rsidRDefault="00626E8A" w:rsidP="00B464AD">
      <w:pPr>
        <w:spacing w:line="360" w:lineRule="auto"/>
        <w:ind w:left="284"/>
        <w:jc w:val="both"/>
        <w:rPr>
          <w:rFonts w:asciiTheme="majorHAnsi" w:hAnsiTheme="majorHAnsi" w:cstheme="majorHAnsi"/>
        </w:rPr>
      </w:pPr>
      <w:r w:rsidRPr="00B464AD">
        <w:rPr>
          <w:rFonts w:asciiTheme="majorHAnsi" w:hAnsiTheme="majorHAnsi" w:cstheme="majorHAnsi"/>
        </w:rPr>
        <w:t>- Max. waga pieca: 120 kg</w:t>
      </w:r>
    </w:p>
    <w:p w:rsidR="00626E8A" w:rsidRPr="00B464AD" w:rsidRDefault="00626E8A" w:rsidP="00B464AD">
      <w:pPr>
        <w:spacing w:line="360" w:lineRule="auto"/>
        <w:jc w:val="both"/>
        <w:rPr>
          <w:rFonts w:asciiTheme="majorHAnsi" w:hAnsiTheme="majorHAnsi" w:cstheme="majorHAnsi"/>
        </w:rPr>
      </w:pPr>
    </w:p>
    <w:sectPr w:rsidR="00626E8A" w:rsidRPr="00B464AD" w:rsidSect="005A4AA9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788"/>
    <w:rsid w:val="000A5948"/>
    <w:rsid w:val="000B70B4"/>
    <w:rsid w:val="000D001E"/>
    <w:rsid w:val="001F5228"/>
    <w:rsid w:val="00320793"/>
    <w:rsid w:val="00366DCE"/>
    <w:rsid w:val="00407651"/>
    <w:rsid w:val="00475F44"/>
    <w:rsid w:val="0049021E"/>
    <w:rsid w:val="00493EEC"/>
    <w:rsid w:val="004D695F"/>
    <w:rsid w:val="005A4AA9"/>
    <w:rsid w:val="005F7626"/>
    <w:rsid w:val="00626E8A"/>
    <w:rsid w:val="006F404F"/>
    <w:rsid w:val="0083603F"/>
    <w:rsid w:val="00A07ECC"/>
    <w:rsid w:val="00AC7E7E"/>
    <w:rsid w:val="00B464AD"/>
    <w:rsid w:val="00B81B73"/>
    <w:rsid w:val="00C14788"/>
    <w:rsid w:val="00C36F44"/>
    <w:rsid w:val="00D37FBE"/>
    <w:rsid w:val="00F366A7"/>
    <w:rsid w:val="00F95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9B32E"/>
  <w15:docId w15:val="{21D32E0E-4CE4-41D4-B37B-3B77B4BAC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07ECC"/>
    <w:rPr>
      <w:rFonts w:ascii="Times New Roman" w:hAnsi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07E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07E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Kwapisz</dc:creator>
  <cp:lastModifiedBy>Karolina Cieślik</cp:lastModifiedBy>
  <cp:revision>4</cp:revision>
  <cp:lastPrinted>2022-11-02T08:05:00Z</cp:lastPrinted>
  <dcterms:created xsi:type="dcterms:W3CDTF">2022-11-02T08:07:00Z</dcterms:created>
  <dcterms:modified xsi:type="dcterms:W3CDTF">2022-11-08T08:16:00Z</dcterms:modified>
</cp:coreProperties>
</file>