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B70F1" w:rsidRDefault="00B81DB6" w:rsidP="002B70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B70F1">
        <w:rPr>
          <w:rFonts w:ascii="Arial" w:hAnsi="Arial" w:cs="Arial"/>
          <w:sz w:val="24"/>
          <w:szCs w:val="24"/>
        </w:rPr>
        <w:t>Częstochowa</w:t>
      </w:r>
      <w:r w:rsidR="006A5DF1" w:rsidRPr="002B70F1">
        <w:rPr>
          <w:rFonts w:ascii="Arial" w:hAnsi="Arial" w:cs="Arial"/>
          <w:sz w:val="24"/>
          <w:szCs w:val="24"/>
        </w:rPr>
        <w:t xml:space="preserve"> dnia: </w:t>
      </w:r>
      <w:r w:rsidR="002B70F1" w:rsidRPr="002B70F1">
        <w:rPr>
          <w:rFonts w:ascii="Arial" w:hAnsi="Arial" w:cs="Arial"/>
          <w:sz w:val="24"/>
          <w:szCs w:val="24"/>
        </w:rPr>
        <w:t>2022-10-11</w:t>
      </w:r>
    </w:p>
    <w:p w:rsidR="006A5DF1" w:rsidRPr="002B70F1" w:rsidRDefault="00B81DB6" w:rsidP="002B70F1">
      <w:pPr>
        <w:spacing w:line="360" w:lineRule="auto"/>
        <w:rPr>
          <w:rFonts w:ascii="Arial" w:hAnsi="Arial" w:cs="Arial"/>
          <w:sz w:val="24"/>
          <w:szCs w:val="24"/>
        </w:rPr>
      </w:pPr>
      <w:r w:rsidRPr="002B70F1">
        <w:rPr>
          <w:rFonts w:ascii="Arial" w:hAnsi="Arial" w:cs="Arial"/>
          <w:sz w:val="24"/>
          <w:szCs w:val="24"/>
        </w:rPr>
        <w:t>Dąbrowskiego</w:t>
      </w:r>
      <w:r w:rsidR="006A5DF1" w:rsidRPr="002B70F1">
        <w:rPr>
          <w:rFonts w:ascii="Arial" w:hAnsi="Arial" w:cs="Arial"/>
          <w:sz w:val="24"/>
          <w:szCs w:val="24"/>
        </w:rPr>
        <w:t xml:space="preserve"> </w:t>
      </w:r>
      <w:r w:rsidRPr="002B70F1">
        <w:rPr>
          <w:rFonts w:ascii="Arial" w:hAnsi="Arial" w:cs="Arial"/>
          <w:sz w:val="24"/>
          <w:szCs w:val="24"/>
        </w:rPr>
        <w:t>69</w:t>
      </w:r>
      <w:r w:rsidR="002B70F1">
        <w:rPr>
          <w:rFonts w:ascii="Arial" w:hAnsi="Arial" w:cs="Arial"/>
          <w:sz w:val="24"/>
          <w:szCs w:val="24"/>
        </w:rPr>
        <w:t xml:space="preserve">, </w:t>
      </w:r>
      <w:r w:rsidRPr="002B70F1">
        <w:rPr>
          <w:rFonts w:ascii="Arial" w:hAnsi="Arial" w:cs="Arial"/>
          <w:sz w:val="24"/>
          <w:szCs w:val="24"/>
        </w:rPr>
        <w:t>42-201</w:t>
      </w:r>
      <w:r w:rsidR="006A5DF1" w:rsidRPr="002B70F1">
        <w:rPr>
          <w:rFonts w:ascii="Arial" w:hAnsi="Arial" w:cs="Arial"/>
          <w:sz w:val="24"/>
          <w:szCs w:val="24"/>
        </w:rPr>
        <w:t xml:space="preserve"> </w:t>
      </w:r>
      <w:r w:rsidRPr="002B70F1">
        <w:rPr>
          <w:rFonts w:ascii="Arial" w:hAnsi="Arial" w:cs="Arial"/>
          <w:sz w:val="24"/>
          <w:szCs w:val="24"/>
        </w:rPr>
        <w:t>Częstochowa</w:t>
      </w:r>
    </w:p>
    <w:p w:rsidR="006A5DF1" w:rsidRPr="002B70F1" w:rsidRDefault="002B70F1" w:rsidP="002B70F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28005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8005A">
        <w:rPr>
          <w:rFonts w:ascii="Arial" w:hAnsi="Arial" w:cs="Arial"/>
          <w:sz w:val="24"/>
          <w:szCs w:val="24"/>
        </w:rPr>
        <w:t>871/22</w:t>
      </w:r>
      <w:bookmarkStart w:id="0" w:name="_GoBack"/>
      <w:bookmarkEnd w:id="0"/>
      <w:r w:rsidR="006A5DF1" w:rsidRPr="002B70F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2B70F1" w:rsidRDefault="006A5DF1" w:rsidP="002B70F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B70F1">
        <w:rPr>
          <w:rFonts w:ascii="Arial" w:hAnsi="Arial" w:cs="Arial"/>
          <w:b/>
          <w:sz w:val="24"/>
          <w:szCs w:val="24"/>
        </w:rPr>
        <w:t>WYKONAWCY</w:t>
      </w:r>
    </w:p>
    <w:p w:rsidR="006A5DF1" w:rsidRPr="002B70F1" w:rsidRDefault="006A5DF1" w:rsidP="002B70F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2B70F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2B70F1" w:rsidRDefault="006D4AB3" w:rsidP="002B70F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B70F1" w:rsidRDefault="00E21B49" w:rsidP="002B70F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2B70F1">
        <w:rPr>
          <w:rFonts w:cs="Arial"/>
          <w:sz w:val="24"/>
          <w:szCs w:val="24"/>
        </w:rPr>
        <w:t>WYJAŚNIENI</w:t>
      </w:r>
      <w:r w:rsidR="00520165" w:rsidRPr="002B70F1">
        <w:rPr>
          <w:rFonts w:cs="Arial"/>
          <w:sz w:val="24"/>
          <w:szCs w:val="24"/>
        </w:rPr>
        <w:t>A</w:t>
      </w:r>
      <w:r w:rsidR="00632C3C" w:rsidRPr="002B70F1">
        <w:rPr>
          <w:rFonts w:cs="Arial"/>
          <w:sz w:val="24"/>
          <w:szCs w:val="24"/>
        </w:rPr>
        <w:t xml:space="preserve"> TREŚCI</w:t>
      </w:r>
      <w:r w:rsidR="0029606A" w:rsidRPr="002B70F1">
        <w:rPr>
          <w:rFonts w:cs="Arial"/>
          <w:sz w:val="24"/>
          <w:szCs w:val="24"/>
        </w:rPr>
        <w:t xml:space="preserve"> SWZ</w:t>
      </w:r>
      <w:r w:rsidR="002B70F1">
        <w:rPr>
          <w:rFonts w:cs="Arial"/>
          <w:sz w:val="24"/>
          <w:szCs w:val="24"/>
        </w:rPr>
        <w:t xml:space="preserve">, zmiana SWZ </w:t>
      </w:r>
    </w:p>
    <w:p w:rsidR="00632C3C" w:rsidRPr="002B70F1" w:rsidRDefault="002B70F1" w:rsidP="002B70F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oraz przedłużenie terminu składania ofert</w:t>
      </w:r>
    </w:p>
    <w:p w:rsidR="006D4AB3" w:rsidRPr="002B70F1" w:rsidRDefault="00632C3C" w:rsidP="002B70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70F1">
        <w:rPr>
          <w:rFonts w:ascii="Arial" w:hAnsi="Arial" w:cs="Arial"/>
          <w:sz w:val="24"/>
          <w:szCs w:val="24"/>
        </w:rPr>
        <w:t xml:space="preserve">Dotyczy: </w:t>
      </w:r>
      <w:r w:rsidR="006A5DF1" w:rsidRPr="002B70F1">
        <w:rPr>
          <w:rFonts w:ascii="Arial" w:hAnsi="Arial" w:cs="Arial"/>
          <w:sz w:val="24"/>
          <w:szCs w:val="24"/>
        </w:rPr>
        <w:t>p</w:t>
      </w:r>
      <w:r w:rsidRPr="002B70F1">
        <w:rPr>
          <w:rFonts w:ascii="Arial" w:hAnsi="Arial" w:cs="Arial"/>
          <w:sz w:val="24"/>
          <w:szCs w:val="24"/>
        </w:rPr>
        <w:t>ostępowani</w:t>
      </w:r>
      <w:r w:rsidR="006A5DF1" w:rsidRPr="002B70F1">
        <w:rPr>
          <w:rFonts w:ascii="Arial" w:hAnsi="Arial" w:cs="Arial"/>
          <w:sz w:val="24"/>
          <w:szCs w:val="24"/>
        </w:rPr>
        <w:t>a</w:t>
      </w:r>
      <w:r w:rsidRPr="002B70F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B70F1">
        <w:rPr>
          <w:rFonts w:ascii="Arial" w:hAnsi="Arial" w:cs="Arial"/>
          <w:sz w:val="24"/>
          <w:szCs w:val="24"/>
        </w:rPr>
        <w:t>go</w:t>
      </w:r>
      <w:r w:rsidRPr="002B70F1">
        <w:rPr>
          <w:rFonts w:ascii="Arial" w:hAnsi="Arial" w:cs="Arial"/>
          <w:sz w:val="24"/>
          <w:szCs w:val="24"/>
        </w:rPr>
        <w:t xml:space="preserve"> w trybie </w:t>
      </w:r>
      <w:r w:rsidR="00B81DB6" w:rsidRPr="002B70F1">
        <w:rPr>
          <w:rFonts w:ascii="Arial" w:hAnsi="Arial" w:cs="Arial"/>
          <w:sz w:val="24"/>
          <w:szCs w:val="24"/>
        </w:rPr>
        <w:t>przetarg nieograniczony</w:t>
      </w:r>
      <w:r w:rsidRPr="002B70F1">
        <w:rPr>
          <w:rFonts w:ascii="Arial" w:hAnsi="Arial" w:cs="Arial"/>
          <w:b/>
          <w:sz w:val="24"/>
          <w:szCs w:val="24"/>
        </w:rPr>
        <w:t xml:space="preserve"> </w:t>
      </w:r>
      <w:r w:rsidRPr="002B70F1">
        <w:rPr>
          <w:rFonts w:ascii="Arial" w:hAnsi="Arial" w:cs="Arial"/>
          <w:bCs/>
          <w:sz w:val="24"/>
          <w:szCs w:val="24"/>
        </w:rPr>
        <w:t>na</w:t>
      </w:r>
      <w:r w:rsidRPr="002B70F1">
        <w:rPr>
          <w:rFonts w:ascii="Arial" w:hAnsi="Arial" w:cs="Arial"/>
          <w:b/>
          <w:sz w:val="24"/>
          <w:szCs w:val="24"/>
        </w:rPr>
        <w:t xml:space="preserve"> </w:t>
      </w:r>
      <w:r w:rsidR="00E72428" w:rsidRPr="002B70F1">
        <w:rPr>
          <w:rFonts w:ascii="Arial" w:hAnsi="Arial" w:cs="Arial"/>
          <w:bCs/>
          <w:sz w:val="24"/>
          <w:szCs w:val="24"/>
        </w:rPr>
        <w:t>”</w:t>
      </w:r>
      <w:r w:rsidR="00B81DB6" w:rsidRPr="002B70F1">
        <w:rPr>
          <w:rFonts w:ascii="Arial" w:hAnsi="Arial" w:cs="Arial"/>
          <w:b/>
          <w:bCs/>
          <w:sz w:val="24"/>
          <w:szCs w:val="24"/>
        </w:rPr>
        <w:t>Dostawa serwera z urządzeniami oraz oprogramowaniem i licencjami dla Katedry Inteligentnych Systemów Informatycznych</w:t>
      </w:r>
      <w:r w:rsidR="00E72428" w:rsidRPr="002B70F1">
        <w:rPr>
          <w:rFonts w:ascii="Arial" w:hAnsi="Arial" w:cs="Arial"/>
          <w:bCs/>
          <w:sz w:val="24"/>
          <w:szCs w:val="24"/>
        </w:rPr>
        <w:t>”</w:t>
      </w:r>
      <w:r w:rsidRPr="002B70F1">
        <w:rPr>
          <w:rFonts w:ascii="Arial" w:hAnsi="Arial" w:cs="Arial"/>
          <w:b/>
          <w:sz w:val="24"/>
          <w:szCs w:val="24"/>
        </w:rPr>
        <w:t xml:space="preserve"> </w:t>
      </w:r>
      <w:r w:rsidRPr="002B70F1">
        <w:rPr>
          <w:rFonts w:ascii="Arial" w:hAnsi="Arial" w:cs="Arial"/>
          <w:bCs/>
          <w:sz w:val="24"/>
          <w:szCs w:val="24"/>
        </w:rPr>
        <w:t>– znak sprawy</w:t>
      </w:r>
      <w:r w:rsidRPr="002B70F1">
        <w:rPr>
          <w:rFonts w:ascii="Arial" w:hAnsi="Arial" w:cs="Arial"/>
          <w:b/>
          <w:sz w:val="24"/>
          <w:szCs w:val="24"/>
        </w:rPr>
        <w:t xml:space="preserve"> </w:t>
      </w:r>
      <w:r w:rsidR="00B81DB6" w:rsidRPr="002B70F1">
        <w:rPr>
          <w:rFonts w:ascii="Arial" w:hAnsi="Arial" w:cs="Arial"/>
          <w:b/>
          <w:sz w:val="24"/>
          <w:szCs w:val="24"/>
        </w:rPr>
        <w:t>RK-NZ.261.79.2022.JP</w:t>
      </w:r>
      <w:r w:rsidRPr="002B70F1">
        <w:rPr>
          <w:rFonts w:ascii="Arial" w:hAnsi="Arial" w:cs="Arial"/>
          <w:b/>
          <w:sz w:val="24"/>
          <w:szCs w:val="24"/>
        </w:rPr>
        <w:t>.</w:t>
      </w:r>
    </w:p>
    <w:p w:rsidR="0012774F" w:rsidRPr="002B70F1" w:rsidRDefault="00520165" w:rsidP="002B70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70F1">
        <w:rPr>
          <w:rFonts w:ascii="Arial" w:hAnsi="Arial" w:cs="Arial"/>
          <w:sz w:val="24"/>
          <w:szCs w:val="24"/>
        </w:rPr>
        <w:t xml:space="preserve">Zamawiający, </w:t>
      </w:r>
      <w:r w:rsidR="00B81DB6" w:rsidRPr="002B70F1">
        <w:rPr>
          <w:rFonts w:ascii="Arial" w:hAnsi="Arial" w:cs="Arial"/>
          <w:b/>
          <w:sz w:val="24"/>
          <w:szCs w:val="24"/>
        </w:rPr>
        <w:t>Politechnika Częstochowska</w:t>
      </w:r>
      <w:r w:rsidRPr="002B70F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2B70F1">
        <w:rPr>
          <w:rFonts w:ascii="Arial" w:hAnsi="Arial" w:cs="Arial"/>
          <w:sz w:val="24"/>
          <w:szCs w:val="24"/>
        </w:rPr>
        <w:t>1</w:t>
      </w:r>
      <w:r w:rsidRPr="002B70F1">
        <w:rPr>
          <w:rFonts w:ascii="Arial" w:hAnsi="Arial" w:cs="Arial"/>
          <w:sz w:val="24"/>
          <w:szCs w:val="24"/>
        </w:rPr>
        <w:t>3</w:t>
      </w:r>
      <w:r w:rsidR="0029606A" w:rsidRPr="002B70F1">
        <w:rPr>
          <w:rFonts w:ascii="Arial" w:hAnsi="Arial" w:cs="Arial"/>
          <w:sz w:val="24"/>
          <w:szCs w:val="24"/>
        </w:rPr>
        <w:t>5</w:t>
      </w:r>
      <w:r w:rsidRPr="002B70F1">
        <w:rPr>
          <w:rFonts w:ascii="Arial" w:hAnsi="Arial" w:cs="Arial"/>
          <w:sz w:val="24"/>
          <w:szCs w:val="24"/>
        </w:rPr>
        <w:t xml:space="preserve"> ust</w:t>
      </w:r>
      <w:r w:rsidR="00D9049C" w:rsidRPr="002B70F1">
        <w:rPr>
          <w:rFonts w:ascii="Arial" w:hAnsi="Arial" w:cs="Arial"/>
          <w:sz w:val="24"/>
          <w:szCs w:val="24"/>
        </w:rPr>
        <w:t xml:space="preserve">. </w:t>
      </w:r>
      <w:r w:rsidR="0029606A" w:rsidRPr="002B70F1">
        <w:rPr>
          <w:rFonts w:ascii="Arial" w:hAnsi="Arial" w:cs="Arial"/>
          <w:sz w:val="24"/>
          <w:szCs w:val="24"/>
        </w:rPr>
        <w:t>6</w:t>
      </w:r>
      <w:r w:rsidRPr="002B70F1">
        <w:rPr>
          <w:rFonts w:ascii="Arial" w:hAnsi="Arial" w:cs="Arial"/>
          <w:sz w:val="24"/>
          <w:szCs w:val="24"/>
        </w:rPr>
        <w:t xml:space="preserve"> ustawy z dnia </w:t>
      </w:r>
      <w:r w:rsidR="0029606A" w:rsidRPr="002B70F1">
        <w:rPr>
          <w:rFonts w:ascii="Arial" w:hAnsi="Arial" w:cs="Arial"/>
          <w:sz w:val="24"/>
          <w:szCs w:val="24"/>
        </w:rPr>
        <w:t>11</w:t>
      </w:r>
      <w:r w:rsidRPr="002B70F1">
        <w:rPr>
          <w:rFonts w:ascii="Arial" w:hAnsi="Arial" w:cs="Arial"/>
          <w:sz w:val="24"/>
          <w:szCs w:val="24"/>
        </w:rPr>
        <w:t xml:space="preserve"> </w:t>
      </w:r>
      <w:r w:rsidR="0029606A" w:rsidRPr="002B70F1">
        <w:rPr>
          <w:rFonts w:ascii="Arial" w:hAnsi="Arial" w:cs="Arial"/>
          <w:sz w:val="24"/>
          <w:szCs w:val="24"/>
        </w:rPr>
        <w:t xml:space="preserve">września </w:t>
      </w:r>
      <w:r w:rsidRPr="002B70F1">
        <w:rPr>
          <w:rFonts w:ascii="Arial" w:hAnsi="Arial" w:cs="Arial"/>
          <w:sz w:val="24"/>
          <w:szCs w:val="24"/>
        </w:rPr>
        <w:t>20</w:t>
      </w:r>
      <w:r w:rsidR="0029606A" w:rsidRPr="002B70F1">
        <w:rPr>
          <w:rFonts w:ascii="Arial" w:hAnsi="Arial" w:cs="Arial"/>
          <w:sz w:val="24"/>
          <w:szCs w:val="24"/>
        </w:rPr>
        <w:t>19</w:t>
      </w:r>
      <w:r w:rsidRPr="002B70F1">
        <w:rPr>
          <w:rFonts w:ascii="Arial" w:hAnsi="Arial" w:cs="Arial"/>
          <w:sz w:val="24"/>
          <w:szCs w:val="24"/>
        </w:rPr>
        <w:t xml:space="preserve"> r</w:t>
      </w:r>
      <w:r w:rsidR="0029606A" w:rsidRPr="002B70F1">
        <w:rPr>
          <w:rFonts w:ascii="Arial" w:hAnsi="Arial" w:cs="Arial"/>
          <w:sz w:val="24"/>
          <w:szCs w:val="24"/>
        </w:rPr>
        <w:t>.</w:t>
      </w:r>
      <w:r w:rsidRPr="002B70F1">
        <w:rPr>
          <w:rFonts w:ascii="Arial" w:hAnsi="Arial" w:cs="Arial"/>
          <w:sz w:val="24"/>
          <w:szCs w:val="24"/>
        </w:rPr>
        <w:t xml:space="preserve"> Prawo </w:t>
      </w:r>
      <w:r w:rsidR="0029606A" w:rsidRPr="002B70F1">
        <w:rPr>
          <w:rFonts w:ascii="Arial" w:hAnsi="Arial" w:cs="Arial"/>
          <w:sz w:val="24"/>
          <w:szCs w:val="24"/>
        </w:rPr>
        <w:t>z</w:t>
      </w:r>
      <w:r w:rsidRPr="002B70F1">
        <w:rPr>
          <w:rFonts w:ascii="Arial" w:hAnsi="Arial" w:cs="Arial"/>
          <w:sz w:val="24"/>
          <w:szCs w:val="24"/>
        </w:rPr>
        <w:t xml:space="preserve">amówień </w:t>
      </w:r>
      <w:r w:rsidR="0029606A" w:rsidRPr="002B70F1">
        <w:rPr>
          <w:rFonts w:ascii="Arial" w:hAnsi="Arial" w:cs="Arial"/>
          <w:sz w:val="24"/>
          <w:szCs w:val="24"/>
        </w:rPr>
        <w:t>p</w:t>
      </w:r>
      <w:r w:rsidRPr="002B70F1">
        <w:rPr>
          <w:rFonts w:ascii="Arial" w:hAnsi="Arial" w:cs="Arial"/>
          <w:sz w:val="24"/>
          <w:szCs w:val="24"/>
        </w:rPr>
        <w:t xml:space="preserve">ublicznych </w:t>
      </w:r>
      <w:r w:rsidR="00B81DB6" w:rsidRPr="002B70F1">
        <w:rPr>
          <w:rFonts w:ascii="Arial" w:hAnsi="Arial" w:cs="Arial"/>
          <w:sz w:val="24"/>
          <w:szCs w:val="24"/>
        </w:rPr>
        <w:t>(</w:t>
      </w:r>
      <w:proofErr w:type="spellStart"/>
      <w:r w:rsidR="00B81DB6" w:rsidRPr="002B70F1">
        <w:rPr>
          <w:rFonts w:ascii="Arial" w:hAnsi="Arial" w:cs="Arial"/>
          <w:sz w:val="24"/>
          <w:szCs w:val="24"/>
        </w:rPr>
        <w:t>t.j</w:t>
      </w:r>
      <w:proofErr w:type="spellEnd"/>
      <w:r w:rsidR="00B81DB6" w:rsidRPr="002B70F1">
        <w:rPr>
          <w:rFonts w:ascii="Arial" w:hAnsi="Arial" w:cs="Arial"/>
          <w:sz w:val="24"/>
          <w:szCs w:val="24"/>
        </w:rPr>
        <w:t>. Dz. U. z 2022r. poz. 1710)</w:t>
      </w:r>
      <w:r w:rsidR="00BE7BFD" w:rsidRPr="002B70F1">
        <w:rPr>
          <w:rFonts w:ascii="Arial" w:hAnsi="Arial" w:cs="Arial"/>
          <w:sz w:val="24"/>
          <w:szCs w:val="24"/>
        </w:rPr>
        <w:t xml:space="preserve">, </w:t>
      </w:r>
      <w:r w:rsidR="00D9049C" w:rsidRPr="002B70F1">
        <w:rPr>
          <w:rFonts w:ascii="Arial" w:hAnsi="Arial" w:cs="Arial"/>
          <w:sz w:val="24"/>
          <w:szCs w:val="24"/>
        </w:rPr>
        <w:t>udostępnia</w:t>
      </w:r>
      <w:r w:rsidR="00BE7BFD" w:rsidRPr="002B70F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B70F1">
        <w:rPr>
          <w:rFonts w:ascii="Arial" w:hAnsi="Arial" w:cs="Arial"/>
          <w:sz w:val="24"/>
          <w:szCs w:val="24"/>
        </w:rPr>
        <w:t>pecyfikacji Warunków Zamówienia (</w:t>
      </w:r>
      <w:r w:rsidR="0012774F" w:rsidRPr="002B70F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B70F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B70F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2B70F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2B70F1">
        <w:rPr>
          <w:rFonts w:ascii="Arial" w:hAnsi="Arial" w:cs="Arial"/>
          <w:sz w:val="24"/>
          <w:szCs w:val="24"/>
        </w:rPr>
        <w:t>wraz z wyjaśnieniami</w:t>
      </w:r>
      <w:r w:rsidR="0012774F" w:rsidRPr="002B70F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1DB6" w:rsidRPr="002B70F1" w:rsidTr="005305CE">
        <w:tc>
          <w:tcPr>
            <w:tcW w:w="9356" w:type="dxa"/>
            <w:shd w:val="clear" w:color="auto" w:fill="auto"/>
          </w:tcPr>
          <w:p w:rsidR="00B81DB6" w:rsidRPr="002B70F1" w:rsidRDefault="00B81DB6" w:rsidP="002B70F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B70F1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 xml:space="preserve">Czy Zamawiający dopuściłby serwer </w:t>
            </w:r>
            <w:proofErr w:type="spellStart"/>
            <w:r w:rsidRPr="002B70F1">
              <w:rPr>
                <w:rFonts w:ascii="Arial" w:hAnsi="Arial" w:cs="Arial"/>
                <w:sz w:val="24"/>
                <w:szCs w:val="24"/>
              </w:rPr>
              <w:t>wirtualizacyjny</w:t>
            </w:r>
            <w:proofErr w:type="spellEnd"/>
            <w:r w:rsidRPr="002B70F1">
              <w:rPr>
                <w:rFonts w:ascii="Arial" w:hAnsi="Arial" w:cs="Arial"/>
                <w:sz w:val="24"/>
                <w:szCs w:val="24"/>
              </w:rPr>
              <w:t xml:space="preserve"> z zasilaczem redundantnym o mocy 1600W (2x1600W) w wersji hot-plug lub hot-</w:t>
            </w:r>
            <w:proofErr w:type="spellStart"/>
            <w:r w:rsidRPr="002B70F1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Pr="002B70F1">
              <w:rPr>
                <w:rFonts w:ascii="Arial" w:hAnsi="Arial" w:cs="Arial"/>
                <w:sz w:val="24"/>
                <w:szCs w:val="24"/>
              </w:rPr>
              <w:t>, napięcie 230V ?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>Zamawiający wskazał, że wymaga 4x zasilacz, moc 2400W. To oznacza, że wymaga jest łączna moc na poziomie 9600W!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>Serwer nie potrzebuje takiego zasilania. Zużycie prądu TDP dla dwóch procesorów i trzech kart graficznych w tym serwerze to maksymalnie 1035 W. Pozostaje duży zapas dla płyty głównej i dysków twardych. Proszę o dopuszczenie serwera z zasilaczem redundantnym o mocy 1600W (2x1600W) w wersji hot plug lub hot-</w:t>
            </w:r>
            <w:proofErr w:type="spellStart"/>
            <w:r w:rsidRPr="002B70F1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Pr="002B70F1">
              <w:rPr>
                <w:rFonts w:ascii="Arial" w:hAnsi="Arial" w:cs="Arial"/>
                <w:sz w:val="24"/>
                <w:szCs w:val="24"/>
              </w:rPr>
              <w:t>, napięcie 230V.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 xml:space="preserve">Obecny zapis OPZ wskazuje wyłącznie na jedno urządzenie, a to jest niezgodne z zasadą uczciwej konkurencji i narusza przepisy ustawy Prawo zamówień publicznych. </w:t>
            </w:r>
          </w:p>
          <w:p w:rsidR="002B70F1" w:rsidRPr="002B70F1" w:rsidRDefault="002B70F1" w:rsidP="002B70F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70F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206DB5" w:rsidRPr="00206DB5" w:rsidRDefault="002B70F1" w:rsidP="00206DB5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6DB5">
              <w:rPr>
                <w:rFonts w:ascii="Arial" w:hAnsi="Arial" w:cs="Arial"/>
                <w:sz w:val="24"/>
                <w:szCs w:val="24"/>
              </w:rPr>
              <w:t xml:space="preserve">Zamawiający może zmniejszyć liczbę zasilaczy do dwóch jednakże, każdy z nich </w:t>
            </w:r>
            <w:r w:rsidR="00206DB5" w:rsidRPr="00206DB5">
              <w:rPr>
                <w:rFonts w:ascii="Arial" w:hAnsi="Arial" w:cs="Arial"/>
                <w:sz w:val="24"/>
                <w:szCs w:val="24"/>
              </w:rPr>
              <w:t xml:space="preserve">musi posiadać moc min. 2,4 </w:t>
            </w:r>
            <w:proofErr w:type="spellStart"/>
            <w:r w:rsidR="00206DB5" w:rsidRPr="00206DB5">
              <w:rPr>
                <w:rFonts w:ascii="Arial" w:hAnsi="Arial" w:cs="Arial"/>
                <w:sz w:val="24"/>
                <w:szCs w:val="24"/>
              </w:rPr>
              <w:t>kW.</w:t>
            </w:r>
            <w:proofErr w:type="spellEnd"/>
            <w:r w:rsidR="00206DB5" w:rsidRPr="00206DB5">
              <w:rPr>
                <w:rFonts w:ascii="Arial" w:hAnsi="Arial" w:cs="Arial"/>
                <w:sz w:val="24"/>
                <w:szCs w:val="24"/>
              </w:rPr>
              <w:t xml:space="preserve"> Zamawiający zmienia OPZ poprzez dopuszczenie serwera wyposażonego w dwa, redundantne (wersja hot-plug lub hot-</w:t>
            </w:r>
            <w:proofErr w:type="spellStart"/>
            <w:r w:rsidR="00206DB5" w:rsidRPr="00206DB5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="00206DB5" w:rsidRPr="00206DB5">
              <w:rPr>
                <w:rFonts w:ascii="Arial" w:hAnsi="Arial" w:cs="Arial"/>
                <w:sz w:val="24"/>
                <w:szCs w:val="24"/>
              </w:rPr>
              <w:t>) zasilacze o mocy 2400W każdy.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B70F1">
              <w:rPr>
                <w:rFonts w:ascii="Arial" w:hAnsi="Arial" w:cs="Arial"/>
                <w:b/>
                <w:sz w:val="24"/>
                <w:szCs w:val="24"/>
                <w:u w:val="single"/>
              </w:rPr>
              <w:t>Pytanie 2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>Czy wymagane są pamięci z korekcją błędów ECC dla zainstalowanych pamięci ?</w:t>
            </w:r>
          </w:p>
          <w:p w:rsidR="002B70F1" w:rsidRPr="002B70F1" w:rsidRDefault="002B70F1" w:rsidP="002B70F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70F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B70F1" w:rsidRPr="002B70F1" w:rsidRDefault="002B70F1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206DB5">
              <w:rPr>
                <w:rFonts w:ascii="Arial" w:hAnsi="Arial" w:cs="Arial"/>
                <w:sz w:val="24"/>
                <w:szCs w:val="24"/>
              </w:rPr>
              <w:t>Zamawiający potwierdza wymaganie korekcji</w:t>
            </w:r>
            <w:r w:rsidRPr="002B70F1">
              <w:rPr>
                <w:rFonts w:ascii="Arial" w:hAnsi="Arial" w:cs="Arial"/>
                <w:sz w:val="24"/>
                <w:szCs w:val="24"/>
              </w:rPr>
              <w:t xml:space="preserve"> błędów ECC</w:t>
            </w:r>
            <w:r w:rsidR="00206DB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81DB6" w:rsidRPr="002A7E3C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B81DB6" w:rsidRPr="002A7E3C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A7E3C">
              <w:rPr>
                <w:rFonts w:ascii="Arial" w:hAnsi="Arial" w:cs="Arial"/>
                <w:b/>
                <w:sz w:val="24"/>
                <w:szCs w:val="24"/>
                <w:u w:val="single"/>
              </w:rPr>
              <w:t>Pytanie 3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>Czy Zamawiający zgodziłby się na dyski 2.5 cala o pojemności min. 960GB umożliwiające pracę w trybie hot-plug?</w:t>
            </w:r>
          </w:p>
          <w:p w:rsidR="002B70F1" w:rsidRPr="002B70F1" w:rsidRDefault="002B70F1" w:rsidP="002B70F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70F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B70F1" w:rsidRPr="002B70F1" w:rsidRDefault="002B70F1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>3. Nie</w:t>
            </w:r>
            <w:r w:rsidR="00206DB5">
              <w:rPr>
                <w:rFonts w:ascii="Arial" w:hAnsi="Arial" w:cs="Arial"/>
                <w:sz w:val="24"/>
                <w:szCs w:val="24"/>
              </w:rPr>
              <w:t>, Zamawiający nie wyraża zgody na zmianę.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81DB6" w:rsidRPr="002A7E3C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A7E3C">
              <w:rPr>
                <w:rFonts w:ascii="Arial" w:hAnsi="Arial" w:cs="Arial"/>
                <w:b/>
                <w:sz w:val="24"/>
                <w:szCs w:val="24"/>
                <w:u w:val="single"/>
              </w:rPr>
              <w:t>Pytanie 4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t xml:space="preserve">Czy Zamawiający zgodziłby się usunąć zapis: "1x karta sieciowa wraz z kompletem modułów SFP+"? Płyta główna dla oferowanego serwera posiada 7 złączy </w:t>
            </w:r>
            <w:proofErr w:type="spellStart"/>
            <w:r w:rsidRPr="002B70F1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2B70F1">
              <w:rPr>
                <w:rFonts w:ascii="Arial" w:hAnsi="Arial" w:cs="Arial"/>
                <w:sz w:val="24"/>
                <w:szCs w:val="24"/>
              </w:rPr>
              <w:t xml:space="preserve"> 4.0 i pomieści: 3x GPU, 3x podwójna karta sieciowa SFP+ + 1 kontroler sprzętowy RAID. Płyta nie jest wyposażona w interfejs OCP, ani dodatkowe gniazdo </w:t>
            </w:r>
            <w:proofErr w:type="spellStart"/>
            <w:r w:rsidRPr="002B70F1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2B70F1">
              <w:rPr>
                <w:rFonts w:ascii="Arial" w:hAnsi="Arial" w:cs="Arial"/>
                <w:sz w:val="24"/>
                <w:szCs w:val="24"/>
              </w:rPr>
              <w:t>. Nie ma możliwości jego instalacji. Prosimy o możliwość dostarczenia urządzenia bez karty sieciowej z interfejsem OCP. W przypadku braku zgody prosimy o wyjaśnienie czym spowodowana jest konieczność dostarczenia serwera z aż 4 podwójnymi kartami sieciowymi SFP+ ? Jednocześnie informujemy, że brak zgody uniemożliwi złożenie oferty przez Wykonawcę, ponieważ nie dostępne będzie urządzenie w sprzedaży o podanych parametrach technicznych.</w:t>
            </w:r>
          </w:p>
          <w:p w:rsidR="00B81DB6" w:rsidRPr="002B70F1" w:rsidRDefault="00B81DB6" w:rsidP="002B70F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70F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81DB6" w:rsidRPr="002B70F1" w:rsidRDefault="00B81DB6" w:rsidP="00206DB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70F1">
              <w:rPr>
                <w:rFonts w:ascii="Arial" w:hAnsi="Arial" w:cs="Arial"/>
                <w:sz w:val="24"/>
                <w:szCs w:val="24"/>
              </w:rPr>
              <w:lastRenderedPageBreak/>
              <w:t xml:space="preserve">4. Tak, </w:t>
            </w:r>
            <w:r w:rsidR="00206DB5">
              <w:rPr>
                <w:rFonts w:ascii="Arial" w:hAnsi="Arial" w:cs="Arial"/>
                <w:sz w:val="24"/>
                <w:szCs w:val="24"/>
              </w:rPr>
              <w:t>Zamawiający potwierdza, że uzna takie rozwiązanie.</w:t>
            </w:r>
            <w:r w:rsidRPr="002B70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Default="00BE7BFD" w:rsidP="002A7E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A7E3C" w:rsidRDefault="002A7E3C" w:rsidP="002A7E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 w:rsidRPr="00DF6F26">
        <w:rPr>
          <w:rFonts w:ascii="Arial" w:hAnsi="Arial" w:cs="Arial"/>
          <w:b/>
          <w:sz w:val="24"/>
          <w:szCs w:val="24"/>
        </w:rPr>
        <w:t>1</w:t>
      </w:r>
      <w:r w:rsidR="00AD5E97">
        <w:rPr>
          <w:rFonts w:ascii="Arial" w:hAnsi="Arial" w:cs="Arial"/>
          <w:b/>
          <w:sz w:val="24"/>
          <w:szCs w:val="24"/>
        </w:rPr>
        <w:t>0.11</w:t>
      </w:r>
      <w:r w:rsidRPr="00DF6F26">
        <w:rPr>
          <w:rFonts w:ascii="Arial" w:hAnsi="Arial" w:cs="Arial"/>
          <w:b/>
          <w:sz w:val="24"/>
          <w:szCs w:val="24"/>
        </w:rPr>
        <w:t>.2022 r. do godz. 10:30.</w:t>
      </w:r>
      <w:r w:rsidRPr="00DF6F26">
        <w:rPr>
          <w:rFonts w:ascii="Arial" w:hAnsi="Arial" w:cs="Arial"/>
          <w:sz w:val="24"/>
          <w:szCs w:val="24"/>
        </w:rPr>
        <w:t xml:space="preserve"> Oferty należy składać za pośrednictwem Platformy                         </w:t>
      </w:r>
      <w:r w:rsidR="00AD5E97">
        <w:rPr>
          <w:rFonts w:ascii="Arial" w:hAnsi="Arial" w:cs="Arial"/>
          <w:sz w:val="24"/>
          <w:szCs w:val="24"/>
        </w:rPr>
        <w:t xml:space="preserve">       </w:t>
      </w:r>
      <w:hyperlink r:id="rId7" w:history="1">
        <w:r w:rsidR="00AD5E97" w:rsidRPr="00D546EC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="00AD5E97">
        <w:rPr>
          <w:rFonts w:ascii="Arial" w:hAnsi="Arial" w:cs="Arial"/>
          <w:sz w:val="24"/>
          <w:szCs w:val="24"/>
        </w:rPr>
        <w:t xml:space="preserve">. </w:t>
      </w:r>
      <w:r w:rsidRPr="00DF6F26"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>1</w:t>
      </w:r>
      <w:r w:rsidR="00AD5E97">
        <w:rPr>
          <w:rFonts w:ascii="Arial" w:hAnsi="Arial" w:cs="Arial"/>
          <w:b/>
          <w:sz w:val="24"/>
          <w:szCs w:val="24"/>
        </w:rPr>
        <w:t>0.11</w:t>
      </w:r>
      <w:r w:rsidRPr="00DF6F26">
        <w:rPr>
          <w:rFonts w:ascii="Arial" w:hAnsi="Arial" w:cs="Arial"/>
          <w:b/>
          <w:sz w:val="24"/>
          <w:szCs w:val="24"/>
        </w:rPr>
        <w:t>.2022 r. o godz. 11:0</w:t>
      </w:r>
      <w:r w:rsidR="00AD5E97">
        <w:rPr>
          <w:rFonts w:ascii="Arial" w:hAnsi="Arial" w:cs="Arial"/>
          <w:b/>
          <w:sz w:val="24"/>
          <w:szCs w:val="24"/>
        </w:rPr>
        <w:t>5</w:t>
      </w:r>
      <w:r w:rsidRPr="00DF6F26">
        <w:rPr>
          <w:rFonts w:ascii="Arial" w:hAnsi="Arial" w:cs="Arial"/>
          <w:sz w:val="24"/>
          <w:szCs w:val="24"/>
        </w:rPr>
        <w:t xml:space="preserve"> za pośrednictwem Platformy. Wykonawca pozostaje zw</w:t>
      </w:r>
      <w:r w:rsidR="00AD5E97">
        <w:rPr>
          <w:rFonts w:ascii="Arial" w:hAnsi="Arial" w:cs="Arial"/>
          <w:sz w:val="24"/>
          <w:szCs w:val="24"/>
        </w:rPr>
        <w:t>iązany ofertą do dnia 07.02.2023</w:t>
      </w:r>
      <w:r w:rsidRPr="00DF6F26">
        <w:rPr>
          <w:rFonts w:ascii="Arial" w:hAnsi="Arial" w:cs="Arial"/>
          <w:sz w:val="24"/>
          <w:szCs w:val="24"/>
        </w:rPr>
        <w:t xml:space="preserve"> </w:t>
      </w:r>
    </w:p>
    <w:p w:rsidR="002A7E3C" w:rsidRPr="00DF6F26" w:rsidRDefault="002A7E3C" w:rsidP="002A7E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A7E3C" w:rsidRPr="00DF6F26" w:rsidRDefault="002A7E3C" w:rsidP="002A7E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Kanclerz</w:t>
      </w:r>
    </w:p>
    <w:p w:rsidR="002A7E3C" w:rsidRPr="00DF6F26" w:rsidRDefault="002A7E3C" w:rsidP="002A7E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Politechniki Częstochowskiej</w:t>
      </w:r>
    </w:p>
    <w:p w:rsidR="002A7E3C" w:rsidRPr="002B70F1" w:rsidRDefault="002A7E3C" w:rsidP="00AD5E9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F6F26">
        <w:rPr>
          <w:rFonts w:ascii="Arial" w:hAnsi="Arial" w:cs="Arial"/>
          <w:sz w:val="24"/>
          <w:szCs w:val="24"/>
        </w:rPr>
        <w:t>dr inż. Arkadiusz Kociszewski</w:t>
      </w:r>
    </w:p>
    <w:sectPr w:rsidR="002A7E3C" w:rsidRPr="002B70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2CD" w:rsidRDefault="002662CD">
      <w:r>
        <w:separator/>
      </w:r>
    </w:p>
  </w:endnote>
  <w:endnote w:type="continuationSeparator" w:id="0">
    <w:p w:rsidR="002662CD" w:rsidRDefault="0026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DB5" w:rsidRDefault="0028005A" w:rsidP="00206DB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06DB5" w:rsidTr="00C03D70">
      <w:tc>
        <w:tcPr>
          <w:tcW w:w="76" w:type="dxa"/>
          <w:vAlign w:val="center"/>
        </w:tcPr>
        <w:p w:rsidR="00206DB5" w:rsidRDefault="00206DB5" w:rsidP="00206DB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206DB5" w:rsidRDefault="00206DB5" w:rsidP="00206DB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206DB5" w:rsidRDefault="00206DB5" w:rsidP="00206DB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206DB5" w:rsidRDefault="00206DB5" w:rsidP="00206DB5">
          <w:pPr>
            <w:pStyle w:val="Bezodstpw"/>
            <w:jc w:val="center"/>
            <w:rPr>
              <w:noProof/>
            </w:rPr>
          </w:pPr>
        </w:p>
      </w:tc>
    </w:tr>
  </w:tbl>
  <w:p w:rsidR="00206DB5" w:rsidRDefault="00206DB5" w:rsidP="00206DB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206DB5" w:rsidRDefault="0028005A" w:rsidP="00206DB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06DB5">
      <w:rPr>
        <w:rFonts w:ascii="Roboto" w:hAnsi="Roboto"/>
        <w:sz w:val="24"/>
        <w:szCs w:val="24"/>
      </w:rPr>
      <w:t>ul. Gen. J.H. Dąbrowskiego 69, 42-201 Częstochowa</w:t>
    </w:r>
  </w:p>
  <w:p w:rsidR="00206DB5" w:rsidRDefault="00206DB5" w:rsidP="00206DB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04, e-mail: dzp@adm.pcz.czest.pl</w:t>
    </w:r>
  </w:p>
  <w:p w:rsidR="00206DB5" w:rsidRPr="00B619DE" w:rsidRDefault="00206DB5" w:rsidP="00206DB5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6D4AB3" w:rsidRPr="00206DB5" w:rsidRDefault="006D4AB3" w:rsidP="00206D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6DB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2CD" w:rsidRDefault="002662CD">
      <w:r>
        <w:separator/>
      </w:r>
    </w:p>
  </w:footnote>
  <w:footnote w:type="continuationSeparator" w:id="0">
    <w:p w:rsidR="002662CD" w:rsidRDefault="0026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DB5" w:rsidRDefault="00206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DB5" w:rsidRDefault="0028005A" w:rsidP="00206DB5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206DB5" w:rsidRPr="003A5DC6" w:rsidRDefault="00206DB5" w:rsidP="00206DB5">
    <w:pPr>
      <w:pStyle w:val="Nagwek"/>
      <w:jc w:val="center"/>
      <w:rPr>
        <w:b/>
        <w:smallCaps/>
      </w:rPr>
    </w:pPr>
  </w:p>
  <w:p w:rsidR="00B81DB6" w:rsidRDefault="00B81DB6">
    <w:pPr>
      <w:pStyle w:val="Nagwek"/>
    </w:pPr>
  </w:p>
  <w:p w:rsidR="00206DB5" w:rsidRDefault="00206DB5">
    <w:pPr>
      <w:pStyle w:val="Nagwek"/>
    </w:pPr>
  </w:p>
  <w:p w:rsidR="00206DB5" w:rsidRDefault="00206DB5">
    <w:pPr>
      <w:pStyle w:val="Nagwek"/>
    </w:pPr>
  </w:p>
  <w:p w:rsidR="00206DB5" w:rsidRDefault="00206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DB5" w:rsidRDefault="00206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7F06FD"/>
    <w:multiLevelType w:val="hybridMultilevel"/>
    <w:tmpl w:val="20582FE2"/>
    <w:lvl w:ilvl="0" w:tplc="6F2A0A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2CD"/>
    <w:rsid w:val="00031374"/>
    <w:rsid w:val="000A1097"/>
    <w:rsid w:val="000E2A8F"/>
    <w:rsid w:val="0012774F"/>
    <w:rsid w:val="00144B7A"/>
    <w:rsid w:val="00180C6E"/>
    <w:rsid w:val="00206DB5"/>
    <w:rsid w:val="002662CD"/>
    <w:rsid w:val="0028005A"/>
    <w:rsid w:val="0029606A"/>
    <w:rsid w:val="002A7E3C"/>
    <w:rsid w:val="002B70F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5E97"/>
    <w:rsid w:val="00B1255C"/>
    <w:rsid w:val="00B81DB6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2D10F8"/>
  <w15:chartTrackingRefBased/>
  <w15:docId w15:val="{2F1F5C18-FB7E-4C60-A47D-F4CA7C63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D5E97"/>
    <w:rPr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206DB5"/>
  </w:style>
  <w:style w:type="paragraph" w:styleId="Bezodstpw">
    <w:name w:val="No Spacing"/>
    <w:uiPriority w:val="1"/>
    <w:qFormat/>
    <w:rsid w:val="00206DB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2022-10-11T09:17:00Z</cp:lastPrinted>
  <dcterms:created xsi:type="dcterms:W3CDTF">2022-10-14T08:17:00Z</dcterms:created>
  <dcterms:modified xsi:type="dcterms:W3CDTF">2022-10-14T08:17:00Z</dcterms:modified>
</cp:coreProperties>
</file>