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D12" w:rsidRPr="00974264" w:rsidRDefault="00505D12" w:rsidP="00505D12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974264">
        <w:rPr>
          <w:rFonts w:ascii="Arial" w:hAnsi="Arial" w:cs="Arial"/>
          <w:b/>
          <w:i/>
          <w:sz w:val="28"/>
          <w:szCs w:val="28"/>
          <w:u w:val="single"/>
        </w:rPr>
        <w:t>Strefa wypoczy</w:t>
      </w:r>
      <w:r w:rsidRPr="00974264">
        <w:rPr>
          <w:rFonts w:ascii="Arial" w:hAnsi="Arial" w:cs="Arial"/>
          <w:b/>
          <w:i/>
          <w:sz w:val="28"/>
          <w:szCs w:val="28"/>
          <w:u w:val="single"/>
        </w:rPr>
        <w:t>nku - Opis przedmiotu zamówienia – zadanie nr 10</w:t>
      </w:r>
    </w:p>
    <w:p w:rsidR="00505D12" w:rsidRPr="00505D12" w:rsidRDefault="00505D12" w:rsidP="00505D1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05D12">
        <w:rPr>
          <w:rFonts w:ascii="Arial" w:hAnsi="Arial" w:cs="Arial"/>
          <w:b/>
          <w:sz w:val="24"/>
          <w:szCs w:val="24"/>
        </w:rPr>
        <w:t>Fotel z weluru przedstawiający rękę.  1 szt.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 xml:space="preserve"> Wymiary: Dł.82 x Gł.78 x Wys.89 cm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 xml:space="preserve">  Wysokość siedz</w:t>
      </w:r>
      <w:bookmarkStart w:id="0" w:name="_GoBack"/>
      <w:bookmarkEnd w:id="0"/>
      <w:r w:rsidRPr="00505D12">
        <w:rPr>
          <w:rFonts w:ascii="Arial" w:hAnsi="Arial" w:cs="Arial"/>
          <w:sz w:val="24"/>
          <w:szCs w:val="24"/>
        </w:rPr>
        <w:t>iska: 34 cm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 xml:space="preserve"> Głębokość siedziska: 51 cm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Pokrycie –Welur (Kolor do uzgodnienia  przed przystąpieniem do realizacji)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Nogi- PVC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Konstrukcja- drewniana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Siedzisko oparcie i podłokietniki wypełnione gąbka tapicerską</w:t>
      </w:r>
    </w:p>
    <w:p w:rsidR="00505D12" w:rsidRPr="00505D12" w:rsidRDefault="00505D12" w:rsidP="00505D12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Kolor do uzgodnienia  przed przystąpieniem do realizacji</w:t>
      </w:r>
    </w:p>
    <w:p w:rsidR="00505D12" w:rsidRPr="00505D12" w:rsidRDefault="00505D12" w:rsidP="00505D12">
      <w:pPr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Zdjęcie poglądowe:</w:t>
      </w:r>
    </w:p>
    <w:p w:rsidR="00505D12" w:rsidRPr="00505D12" w:rsidRDefault="00505D12" w:rsidP="00505D12">
      <w:pPr>
        <w:spacing w:line="360" w:lineRule="auto"/>
        <w:ind w:left="1080"/>
        <w:rPr>
          <w:rFonts w:ascii="Arial" w:hAnsi="Arial" w:cs="Arial"/>
          <w:noProof/>
          <w:sz w:val="24"/>
          <w:szCs w:val="24"/>
          <w:lang w:eastAsia="pl-PL"/>
        </w:rPr>
      </w:pPr>
    </w:p>
    <w:p w:rsidR="00505D12" w:rsidRPr="00505D12" w:rsidRDefault="00505D12" w:rsidP="00505D12">
      <w:pPr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505D12" w:rsidRPr="00505D12" w:rsidRDefault="00505D12" w:rsidP="00505D12">
      <w:pPr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57425" cy="1581150"/>
            <wp:effectExtent l="0" t="0" r="9525" b="0"/>
            <wp:docPr id="12" name="Obraz 1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D12" w:rsidRPr="00505D12" w:rsidRDefault="00505D12" w:rsidP="00505D12">
      <w:pPr>
        <w:spacing w:line="360" w:lineRule="auto"/>
        <w:rPr>
          <w:rFonts w:ascii="Arial" w:hAnsi="Arial" w:cs="Arial"/>
          <w:sz w:val="24"/>
          <w:szCs w:val="24"/>
        </w:rPr>
      </w:pPr>
    </w:p>
    <w:p w:rsidR="00505D12" w:rsidRPr="00505D12" w:rsidRDefault="00505D12" w:rsidP="00505D1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05D12">
        <w:rPr>
          <w:rFonts w:ascii="Arial" w:hAnsi="Arial" w:cs="Arial"/>
          <w:b/>
          <w:sz w:val="24"/>
          <w:szCs w:val="24"/>
        </w:rPr>
        <w:t>Sofa dwuosobowa -płoza stal lakierowana. 1 szt.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 xml:space="preserve">Wymiary (2os.): szerokość: 160 cm, głębokość: 90 cm, wysokość: 63 cm 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Stelaż  sprężynowy obity gąbką tapicerską i materiałem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 xml:space="preserve"> Płozy  metalowe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lastRenderedPageBreak/>
        <w:t>Kolor do uzgodnienia  przed przystąpieniem do realizacji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Tapicerka –Welur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Plamoodporne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Kształty owalne (obłe)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Inspirowane kształtem chmur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Kolor do uzgodnienia  przed przystąpieniem do realizacji(granat ,niebieski)</w:t>
      </w:r>
    </w:p>
    <w:p w:rsidR="00505D12" w:rsidRPr="00505D12" w:rsidRDefault="00505D12" w:rsidP="00505D12">
      <w:pPr>
        <w:spacing w:line="360" w:lineRule="auto"/>
        <w:ind w:left="1125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476500" cy="1838325"/>
            <wp:effectExtent l="0" t="0" r="0" b="9525"/>
            <wp:docPr id="11" name="Obraz 1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D12" w:rsidRPr="00505D12" w:rsidRDefault="00505D12" w:rsidP="00505D12">
      <w:pPr>
        <w:spacing w:line="360" w:lineRule="auto"/>
        <w:rPr>
          <w:rFonts w:ascii="Arial" w:hAnsi="Arial" w:cs="Arial"/>
          <w:sz w:val="24"/>
          <w:szCs w:val="24"/>
        </w:rPr>
      </w:pPr>
    </w:p>
    <w:p w:rsidR="00505D12" w:rsidRPr="00505D12" w:rsidRDefault="00505D12" w:rsidP="00505D1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05D12">
        <w:rPr>
          <w:rFonts w:ascii="Arial" w:hAnsi="Arial" w:cs="Arial"/>
          <w:b/>
          <w:sz w:val="24"/>
          <w:szCs w:val="24"/>
        </w:rPr>
        <w:t>Sofa 3 osobowa na płozach lakierowana 1 szt.</w:t>
      </w:r>
    </w:p>
    <w:p w:rsidR="00505D12" w:rsidRPr="00505D12" w:rsidRDefault="00505D12" w:rsidP="00505D12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 xml:space="preserve">Wymiary (3 os.) szerokość: 180 cm, głębokość: 130 cm, wysokość: 63cm </w:t>
      </w:r>
    </w:p>
    <w:p w:rsidR="00505D12" w:rsidRPr="00505D12" w:rsidRDefault="00505D12" w:rsidP="00505D12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Kolor do uzgodnienia  przed przystąpieniem do realizacji( granat, niebieski)</w:t>
      </w:r>
    </w:p>
    <w:p w:rsidR="00505D12" w:rsidRPr="00505D12" w:rsidRDefault="00505D12" w:rsidP="00505D1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Stelaż  sprężynowy obity gąbką tapicerską i materiałem</w:t>
      </w:r>
    </w:p>
    <w:p w:rsidR="00505D12" w:rsidRPr="00505D12" w:rsidRDefault="00505D12" w:rsidP="00505D1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Płozy  metalowe</w:t>
      </w:r>
    </w:p>
    <w:p w:rsidR="00505D12" w:rsidRPr="00505D12" w:rsidRDefault="00505D12" w:rsidP="00505D1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Tapicerka –Welur</w:t>
      </w:r>
    </w:p>
    <w:p w:rsidR="00505D12" w:rsidRPr="00505D12" w:rsidRDefault="00505D12" w:rsidP="00505D1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Plamoodporne</w:t>
      </w:r>
    </w:p>
    <w:p w:rsidR="00505D12" w:rsidRPr="00505D12" w:rsidRDefault="00505D12" w:rsidP="00505D1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Kształty owalne (obłe)</w:t>
      </w:r>
    </w:p>
    <w:p w:rsidR="00505D12" w:rsidRPr="00505D12" w:rsidRDefault="00505D12" w:rsidP="00505D1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Inspirowane kształtem chmur</w:t>
      </w:r>
    </w:p>
    <w:p w:rsidR="00505D12" w:rsidRPr="00505D12" w:rsidRDefault="00505D12" w:rsidP="00505D12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05D12">
        <w:rPr>
          <w:rFonts w:ascii="Arial" w:hAnsi="Arial" w:cs="Arial"/>
          <w:sz w:val="24"/>
          <w:szCs w:val="24"/>
        </w:rPr>
        <w:t>Kolor do uzgodnienia  przed przystąpieniem do realizacji</w:t>
      </w:r>
    </w:p>
    <w:p w:rsidR="00505D12" w:rsidRPr="00505D12" w:rsidRDefault="00505D12" w:rsidP="00505D12">
      <w:pPr>
        <w:spacing w:line="360" w:lineRule="auto"/>
        <w:rPr>
          <w:rFonts w:ascii="Arial" w:hAnsi="Arial" w:cs="Arial"/>
          <w:sz w:val="24"/>
          <w:szCs w:val="24"/>
        </w:rPr>
      </w:pPr>
    </w:p>
    <w:p w:rsidR="00505D12" w:rsidRPr="00505D12" w:rsidRDefault="00505D12" w:rsidP="00505D12">
      <w:pPr>
        <w:pStyle w:val="Akapitzlist"/>
        <w:spacing w:line="360" w:lineRule="auto"/>
        <w:ind w:left="1080"/>
        <w:rPr>
          <w:rFonts w:ascii="Arial" w:hAnsi="Arial" w:cs="Arial"/>
          <w:b/>
          <w:sz w:val="24"/>
          <w:szCs w:val="24"/>
        </w:rPr>
      </w:pPr>
      <w:r w:rsidRPr="00505D12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314575" cy="1647825"/>
            <wp:effectExtent l="0" t="0" r="9525" b="9525"/>
            <wp:docPr id="10" name="Obraz 10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D12" w:rsidRPr="00505D12" w:rsidRDefault="00505D12" w:rsidP="00505D12">
      <w:pPr>
        <w:spacing w:line="360" w:lineRule="auto"/>
        <w:ind w:left="567" w:hanging="567"/>
        <w:rPr>
          <w:rFonts w:ascii="Arial" w:hAnsi="Arial" w:cs="Arial"/>
          <w:b/>
          <w:sz w:val="24"/>
          <w:szCs w:val="24"/>
        </w:rPr>
      </w:pPr>
    </w:p>
    <w:p w:rsidR="00505D12" w:rsidRPr="00505D12" w:rsidRDefault="00505D12" w:rsidP="00505D12">
      <w:pPr>
        <w:pStyle w:val="Akapitzlist"/>
        <w:numPr>
          <w:ilvl w:val="0"/>
          <w:numId w:val="11"/>
        </w:numPr>
        <w:spacing w:line="360" w:lineRule="auto"/>
        <w:ind w:left="567" w:hanging="567"/>
        <w:rPr>
          <w:rFonts w:ascii="Arial" w:hAnsi="Arial" w:cs="Arial"/>
          <w:b/>
          <w:sz w:val="24"/>
          <w:szCs w:val="24"/>
        </w:rPr>
      </w:pPr>
      <w:r w:rsidRPr="00505D12">
        <w:rPr>
          <w:rFonts w:ascii="Arial" w:hAnsi="Arial" w:cs="Arial"/>
          <w:b/>
          <w:sz w:val="24"/>
          <w:szCs w:val="24"/>
        </w:rPr>
        <w:t>Gwarancja  min. 24 miesiące</w:t>
      </w:r>
    </w:p>
    <w:p w:rsidR="00505D12" w:rsidRPr="00505D12" w:rsidRDefault="00505D12" w:rsidP="00505D12">
      <w:pPr>
        <w:pStyle w:val="Akapitzlist"/>
        <w:numPr>
          <w:ilvl w:val="0"/>
          <w:numId w:val="11"/>
        </w:numPr>
        <w:spacing w:line="360" w:lineRule="auto"/>
        <w:ind w:left="567" w:hanging="567"/>
        <w:rPr>
          <w:rFonts w:ascii="Arial" w:hAnsi="Arial" w:cs="Arial"/>
          <w:b/>
          <w:sz w:val="24"/>
          <w:szCs w:val="24"/>
        </w:rPr>
      </w:pPr>
      <w:r w:rsidRPr="00505D12">
        <w:rPr>
          <w:rFonts w:ascii="Arial" w:hAnsi="Arial" w:cs="Arial"/>
          <w:b/>
          <w:sz w:val="24"/>
          <w:szCs w:val="24"/>
        </w:rPr>
        <w:t>Kolor do uzgodnienia  przed przystąpieniem do realizacji</w:t>
      </w:r>
      <w:r>
        <w:rPr>
          <w:rFonts w:ascii="Arial" w:hAnsi="Arial" w:cs="Arial"/>
          <w:b/>
          <w:sz w:val="24"/>
          <w:szCs w:val="24"/>
        </w:rPr>
        <w:t>.</w:t>
      </w:r>
    </w:p>
    <w:p w:rsidR="00505D12" w:rsidRPr="00505D12" w:rsidRDefault="00505D12" w:rsidP="00505D12">
      <w:pPr>
        <w:spacing w:line="360" w:lineRule="auto"/>
        <w:rPr>
          <w:rFonts w:ascii="Arial" w:hAnsi="Arial" w:cs="Arial"/>
          <w:sz w:val="24"/>
          <w:szCs w:val="24"/>
        </w:rPr>
      </w:pPr>
    </w:p>
    <w:p w:rsidR="0048605F" w:rsidRPr="00505D12" w:rsidRDefault="0048605F" w:rsidP="00505D12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8605F" w:rsidRPr="00505D12" w:rsidSect="001A2CE6">
      <w:headerReference w:type="default" r:id="rId10"/>
      <w:footerReference w:type="default" r:id="rId11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0CB" w:rsidRDefault="00AF60CB" w:rsidP="001A2CE6">
      <w:pPr>
        <w:spacing w:after="0" w:line="240" w:lineRule="auto"/>
      </w:pPr>
      <w:r>
        <w:separator/>
      </w:r>
    </w:p>
  </w:endnote>
  <w:endnote w:type="continuationSeparator" w:id="0">
    <w:p w:rsidR="00AF60CB" w:rsidRDefault="00AF60CB" w:rsidP="001A2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CE6" w:rsidRPr="001A2CE6" w:rsidRDefault="001A2CE6" w:rsidP="001A2CE6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 w:rsidRPr="001A2CE6">
      <w:rPr>
        <w:rFonts w:ascii="Roboto" w:eastAsia="Times New Roman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2CE6">
      <w:rPr>
        <w:rFonts w:ascii="Roboto" w:eastAsia="Times New Roman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2CE6">
      <w:rPr>
        <w:rFonts w:ascii="Arial" w:eastAsia="Times New Roman" w:hAnsi="Arial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7BA2B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2CE6" w:rsidRPr="001A2CE6" w:rsidTr="0007765A">
      <w:tc>
        <w:tcPr>
          <w:tcW w:w="0" w:type="auto"/>
          <w:shd w:val="clear" w:color="auto" w:fill="auto"/>
          <w:vAlign w:val="center"/>
        </w:tcPr>
        <w:p w:rsidR="001A2CE6" w:rsidRPr="001A2CE6" w:rsidRDefault="001A2CE6" w:rsidP="001A2CE6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2CE6" w:rsidRPr="001A2CE6" w:rsidRDefault="001A2CE6" w:rsidP="001A2CE6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1A2CE6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2CE6" w:rsidRPr="001A2CE6" w:rsidRDefault="001A2CE6" w:rsidP="001A2CE6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A2CE6" w:rsidRPr="001A2CE6" w:rsidRDefault="001A2CE6" w:rsidP="001A2CE6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1A2CE6" w:rsidRPr="001A2CE6" w:rsidRDefault="001A2CE6" w:rsidP="001A2CE6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1A2CE6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1A2CE6" w:rsidRPr="001A2CE6" w:rsidRDefault="001A2CE6" w:rsidP="001A2CE6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 w:rsidRPr="001A2CE6">
      <w:rPr>
        <w:rFonts w:ascii="Roboto" w:eastAsia="Times New Roman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2CE6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1A2CE6" w:rsidRPr="001A2CE6" w:rsidRDefault="001A2CE6" w:rsidP="001A2CE6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1A2CE6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1A2CE6" w:rsidRPr="001A2CE6" w:rsidRDefault="001A2CE6" w:rsidP="001A2CE6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1A2CE6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1A2CE6" w:rsidRDefault="001A2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0CB" w:rsidRDefault="00AF60CB" w:rsidP="001A2CE6">
      <w:pPr>
        <w:spacing w:after="0" w:line="240" w:lineRule="auto"/>
      </w:pPr>
      <w:r>
        <w:separator/>
      </w:r>
    </w:p>
  </w:footnote>
  <w:footnote w:type="continuationSeparator" w:id="0">
    <w:p w:rsidR="00AF60CB" w:rsidRDefault="00AF60CB" w:rsidP="001A2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CE6" w:rsidRPr="001A2CE6" w:rsidRDefault="001A2CE6" w:rsidP="001A2CE6">
    <w:pPr>
      <w:tabs>
        <w:tab w:val="center" w:pos="4536"/>
        <w:tab w:val="right" w:pos="9072"/>
      </w:tabs>
      <w:spacing w:line="259" w:lineRule="auto"/>
      <w:rPr>
        <w:rFonts w:ascii="Arial" w:eastAsia="Times New Roman" w:hAnsi="Arial"/>
        <w:lang w:eastAsia="pl-PL"/>
      </w:rPr>
    </w:pPr>
    <w:r w:rsidRPr="001A2CE6">
      <w:rPr>
        <w:rFonts w:ascii="Arial" w:eastAsia="Times New Roman" w:hAnsi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2CE6">
      <w:rPr>
        <w:rFonts w:ascii="Arial" w:eastAsia="Times New Roman" w:hAnsi="Arial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D01CB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2CE6" w:rsidRPr="001A2CE6" w:rsidRDefault="001A2CE6" w:rsidP="001A2CE6">
    <w:pPr>
      <w:spacing w:line="259" w:lineRule="auto"/>
      <w:rPr>
        <w:rFonts w:ascii="Arial" w:eastAsia="Times New Roman" w:hAnsi="Arial"/>
        <w:lang w:eastAsia="pl-PL"/>
      </w:rPr>
    </w:pPr>
  </w:p>
  <w:p w:rsidR="001A2CE6" w:rsidRDefault="001A2C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D4514"/>
    <w:multiLevelType w:val="hybridMultilevel"/>
    <w:tmpl w:val="9FB686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8343B8"/>
    <w:multiLevelType w:val="hybridMultilevel"/>
    <w:tmpl w:val="38D0E1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E10621"/>
    <w:multiLevelType w:val="hybridMultilevel"/>
    <w:tmpl w:val="28A6C5AE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54534614"/>
    <w:multiLevelType w:val="hybridMultilevel"/>
    <w:tmpl w:val="AB7EA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240109"/>
    <w:multiLevelType w:val="hybridMultilevel"/>
    <w:tmpl w:val="B1C8BB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7DC72A2"/>
    <w:multiLevelType w:val="hybridMultilevel"/>
    <w:tmpl w:val="2FDA331A"/>
    <w:lvl w:ilvl="0" w:tplc="0415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3BE"/>
    <w:rsid w:val="001603BE"/>
    <w:rsid w:val="001A2CE6"/>
    <w:rsid w:val="0048605F"/>
    <w:rsid w:val="00505D12"/>
    <w:rsid w:val="00974264"/>
    <w:rsid w:val="00AF60CB"/>
    <w:rsid w:val="00D36F12"/>
    <w:rsid w:val="00E83467"/>
    <w:rsid w:val="00F2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4A84CC"/>
  <w15:chartTrackingRefBased/>
  <w15:docId w15:val="{F624F0DC-557D-4FB7-91D8-BDB8F1EB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467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46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2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2CE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2CE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4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193</Words>
  <Characters>1158</Characters>
  <Application>Microsoft Office Word</Application>
  <DocSecurity>0</DocSecurity>
  <Lines>9</Lines>
  <Paragraphs>2</Paragraphs>
  <ScaleCrop>false</ScaleCrop>
  <Company>HP Inc.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6</cp:revision>
  <dcterms:created xsi:type="dcterms:W3CDTF">2022-10-12T06:54:00Z</dcterms:created>
  <dcterms:modified xsi:type="dcterms:W3CDTF">2022-10-12T12:21:00Z</dcterms:modified>
</cp:coreProperties>
</file>