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2BA" w:rsidRDefault="006712BA" w:rsidP="001F1399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EA61E5" w:rsidRPr="005702E4" w:rsidRDefault="001F1399" w:rsidP="001F1399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702E4">
        <w:rPr>
          <w:rFonts w:ascii="Arial" w:hAnsi="Arial" w:cs="Arial"/>
          <w:b/>
          <w:sz w:val="24"/>
          <w:szCs w:val="24"/>
        </w:rPr>
        <w:t>Opis przedmiotu zamówienia – zadanie nr 6</w:t>
      </w:r>
    </w:p>
    <w:p w:rsidR="001F1380" w:rsidRPr="001F1399" w:rsidRDefault="001F1380" w:rsidP="001F139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CB7167" w:rsidRPr="001F1399" w:rsidRDefault="00CB7167" w:rsidP="001F139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1F1399">
        <w:rPr>
          <w:rFonts w:ascii="Arial" w:hAnsi="Arial" w:cs="Arial"/>
          <w:sz w:val="24"/>
          <w:szCs w:val="24"/>
        </w:rPr>
        <w:t>Stoliki uczniowskie 120 sztuk</w:t>
      </w:r>
    </w:p>
    <w:p w:rsidR="00CB7167" w:rsidRPr="001F1399" w:rsidRDefault="00CB7167" w:rsidP="001F1399">
      <w:pPr>
        <w:spacing w:line="360" w:lineRule="auto"/>
        <w:rPr>
          <w:rFonts w:ascii="Arial" w:hAnsi="Arial" w:cs="Arial"/>
          <w:sz w:val="24"/>
          <w:szCs w:val="24"/>
        </w:rPr>
      </w:pPr>
    </w:p>
    <w:p w:rsidR="00CB7167" w:rsidRPr="005702E4" w:rsidRDefault="00CB7167" w:rsidP="001F1399">
      <w:pPr>
        <w:spacing w:after="0" w:line="360" w:lineRule="auto"/>
        <w:ind w:firstLine="284"/>
        <w:jc w:val="both"/>
        <w:rPr>
          <w:rFonts w:ascii="Arial" w:hAnsi="Arial" w:cs="Arial"/>
          <w:b/>
          <w:sz w:val="24"/>
          <w:szCs w:val="24"/>
        </w:rPr>
      </w:pPr>
      <w:r w:rsidRPr="001F1399">
        <w:rPr>
          <w:rFonts w:ascii="Arial" w:hAnsi="Arial" w:cs="Arial"/>
          <w:sz w:val="24"/>
          <w:szCs w:val="24"/>
        </w:rPr>
        <w:t xml:space="preserve">Stolik uczniowski dwu osobowy o wymiarach 130x50 cm, wykonane z profilu kwadratowego o wymiarach 30x30 mm. Nogi stolika z rury owalnej o wymiarach 50x30 mm. Konstrukcja ławki wykonany z profili o grubości ścianki min 2mm. Malowane proszkowo w kolorze </w:t>
      </w:r>
      <w:proofErr w:type="spellStart"/>
      <w:r w:rsidRPr="001F1399">
        <w:rPr>
          <w:rFonts w:ascii="Arial" w:hAnsi="Arial" w:cs="Arial"/>
          <w:sz w:val="24"/>
          <w:szCs w:val="24"/>
        </w:rPr>
        <w:t>Ral</w:t>
      </w:r>
      <w:proofErr w:type="spellEnd"/>
      <w:r w:rsidR="00976F80" w:rsidRPr="001F1399">
        <w:rPr>
          <w:rFonts w:ascii="Arial" w:hAnsi="Arial" w:cs="Arial"/>
          <w:sz w:val="24"/>
          <w:szCs w:val="24"/>
        </w:rPr>
        <w:t xml:space="preserve"> 7026</w:t>
      </w:r>
      <w:r w:rsidRPr="001F1399">
        <w:rPr>
          <w:rFonts w:ascii="Arial" w:hAnsi="Arial" w:cs="Arial"/>
          <w:sz w:val="24"/>
          <w:szCs w:val="24"/>
        </w:rPr>
        <w:t>. Stolik powinien posiadać zatyczki zabezpieczające podłogę przed zarysowaniem. Blat wykonany z płyty laminowanej o grubości min.18mm. Wykończony obrzeżem z PCV o grubości 2mm.</w:t>
      </w:r>
      <w:r w:rsidR="005702E4">
        <w:rPr>
          <w:rFonts w:ascii="Arial" w:hAnsi="Arial" w:cs="Arial"/>
          <w:sz w:val="24"/>
          <w:szCs w:val="24"/>
        </w:rPr>
        <w:t xml:space="preserve">  </w:t>
      </w:r>
      <w:r w:rsidR="001432F8">
        <w:rPr>
          <w:rFonts w:ascii="Arial" w:hAnsi="Arial" w:cs="Arial"/>
          <w:b/>
          <w:sz w:val="24"/>
          <w:szCs w:val="24"/>
        </w:rPr>
        <w:t>Okres gwarancji min. 24 miesią</w:t>
      </w:r>
      <w:r w:rsidR="005702E4" w:rsidRPr="005702E4">
        <w:rPr>
          <w:rFonts w:ascii="Arial" w:hAnsi="Arial" w:cs="Arial"/>
          <w:b/>
          <w:sz w:val="24"/>
          <w:szCs w:val="24"/>
        </w:rPr>
        <w:t>ce.</w:t>
      </w:r>
    </w:p>
    <w:p w:rsidR="00EA61E5" w:rsidRPr="001F1399" w:rsidRDefault="00EA61E5" w:rsidP="001F139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A61E5" w:rsidRPr="001F1399" w:rsidRDefault="00EA61E5" w:rsidP="001F139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A61E5" w:rsidRPr="001F1399" w:rsidRDefault="00EA61E5" w:rsidP="001F139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B439B" w:rsidRPr="001F1399" w:rsidRDefault="00AB439B" w:rsidP="001F139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AB439B" w:rsidRPr="001F139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12BA" w:rsidRDefault="006712BA" w:rsidP="006712BA">
      <w:pPr>
        <w:spacing w:after="0" w:line="240" w:lineRule="auto"/>
      </w:pPr>
      <w:r>
        <w:separator/>
      </w:r>
    </w:p>
  </w:endnote>
  <w:endnote w:type="continuationSeparator" w:id="0">
    <w:p w:rsidR="006712BA" w:rsidRDefault="006712BA" w:rsidP="006712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12BA" w:rsidRDefault="006712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12BA" w:rsidRPr="006712BA" w:rsidRDefault="006712BA" w:rsidP="006712BA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r w:rsidRPr="006712BA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712BA">
      <w:rPr>
        <w:rFonts w:ascii="Roboto" w:eastAsia="Times New Roman" w:hAnsi="Roboto" w:cs="Times New Roman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712BA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5EBE6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712BA" w:rsidRPr="006712BA" w:rsidTr="00E654B7">
      <w:tc>
        <w:tcPr>
          <w:tcW w:w="0" w:type="auto"/>
          <w:shd w:val="clear" w:color="auto" w:fill="auto"/>
          <w:vAlign w:val="center"/>
        </w:tcPr>
        <w:p w:rsidR="006712BA" w:rsidRPr="006712BA" w:rsidRDefault="006712BA" w:rsidP="006712BA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712BA" w:rsidRPr="006712BA" w:rsidRDefault="006712BA" w:rsidP="006712BA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sz w:val="18"/>
              <w:szCs w:val="18"/>
              <w:lang w:eastAsia="pl-PL"/>
            </w:rPr>
          </w:pPr>
          <w:r w:rsidRPr="006712BA">
            <w:rPr>
              <w:rFonts w:ascii="Roboto Bk" w:eastAsia="Times New Roman" w:hAnsi="Roboto Bk" w:cs="Times New Roman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6712BA" w:rsidRPr="006712BA" w:rsidRDefault="006712BA" w:rsidP="006712BA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6712BA" w:rsidRPr="006712BA" w:rsidRDefault="006712BA" w:rsidP="006712BA">
          <w:pPr>
            <w:spacing w:after="0" w:line="240" w:lineRule="auto"/>
            <w:jc w:val="center"/>
            <w:rPr>
              <w:rFonts w:ascii="Arial" w:eastAsia="Times New Roman" w:hAnsi="Arial" w:cs="Times New Roman"/>
              <w:noProof/>
              <w:lang w:eastAsia="pl-PL"/>
            </w:rPr>
          </w:pPr>
        </w:p>
      </w:tc>
    </w:tr>
  </w:tbl>
  <w:p w:rsidR="006712BA" w:rsidRPr="006712BA" w:rsidRDefault="006712BA" w:rsidP="006712BA">
    <w:pPr>
      <w:spacing w:after="0" w:line="276" w:lineRule="auto"/>
      <w:rPr>
        <w:rFonts w:ascii="Roboto" w:eastAsia="Times New Roman" w:hAnsi="Roboto" w:cs="Times New Roman"/>
        <w:b/>
        <w:bCs/>
        <w:sz w:val="24"/>
        <w:szCs w:val="24"/>
        <w:lang w:eastAsia="pl-PL"/>
      </w:rPr>
    </w:pPr>
    <w:r w:rsidRPr="006712BA">
      <w:rPr>
        <w:rFonts w:ascii="Roboto" w:eastAsia="Times New Roman" w:hAnsi="Roboto" w:cs="Times New Roman"/>
        <w:b/>
        <w:bCs/>
        <w:sz w:val="24"/>
        <w:szCs w:val="18"/>
        <w:lang w:eastAsia="pl-PL"/>
      </w:rPr>
      <w:t>Kanclerz Politechniki Częstochowskiej</w:t>
    </w:r>
  </w:p>
  <w:p w:rsidR="006712BA" w:rsidRPr="006712BA" w:rsidRDefault="006712BA" w:rsidP="006712BA">
    <w:pPr>
      <w:spacing w:after="0" w:line="276" w:lineRule="auto"/>
      <w:rPr>
        <w:rFonts w:ascii="Roboto" w:eastAsia="Times New Roman" w:hAnsi="Roboto" w:cs="Times New Roman"/>
        <w:sz w:val="24"/>
        <w:szCs w:val="24"/>
        <w:lang w:eastAsia="pl-PL"/>
      </w:rPr>
    </w:pPr>
    <w:r w:rsidRPr="006712BA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712BA">
      <w:rPr>
        <w:rFonts w:ascii="Roboto" w:eastAsia="Times New Roman" w:hAnsi="Roboto" w:cs="Times New Roman"/>
        <w:sz w:val="24"/>
        <w:szCs w:val="24"/>
        <w:lang w:eastAsia="pl-PL"/>
      </w:rPr>
      <w:t>ul. Gen. J.H. Dąbrowskiego 69, 42-201 Częstochowa</w:t>
    </w:r>
  </w:p>
  <w:p w:rsidR="006712BA" w:rsidRPr="006712BA" w:rsidRDefault="006712BA" w:rsidP="006712BA">
    <w:pPr>
      <w:spacing w:after="0" w:line="276" w:lineRule="auto"/>
      <w:rPr>
        <w:rFonts w:ascii="Arial" w:eastAsia="Times New Roman" w:hAnsi="Arial" w:cs="Times New Roman"/>
        <w:noProof/>
        <w:sz w:val="24"/>
        <w:szCs w:val="24"/>
        <w:lang w:eastAsia="pl-PL"/>
      </w:rPr>
    </w:pPr>
    <w:r w:rsidRPr="006712BA">
      <w:rPr>
        <w:rFonts w:ascii="Roboto" w:eastAsia="Times New Roman" w:hAnsi="Roboto" w:cs="Times New Roman"/>
        <w:sz w:val="24"/>
        <w:szCs w:val="24"/>
        <w:lang w:eastAsia="pl-PL"/>
      </w:rPr>
      <w:t>tel. +48 34 325 02 56, e-mail: kanclerz@pcz.pl</w:t>
    </w:r>
  </w:p>
  <w:p w:rsidR="006712BA" w:rsidRDefault="006712BA" w:rsidP="006712BA">
    <w:pPr>
      <w:spacing w:after="0" w:line="240" w:lineRule="auto"/>
    </w:pPr>
    <w:r w:rsidRPr="006712BA">
      <w:rPr>
        <w:rFonts w:ascii="Roboto" w:eastAsia="Times New Roman" w:hAnsi="Roboto" w:cs="Times New Roman"/>
        <w:b/>
        <w:sz w:val="24"/>
        <w:szCs w:val="24"/>
        <w:lang w:eastAsia="pl-PL"/>
      </w:rPr>
      <w:t>www.pcz.pl</w:t>
    </w: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12BA" w:rsidRDefault="006712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12BA" w:rsidRDefault="006712BA" w:rsidP="006712BA">
      <w:pPr>
        <w:spacing w:after="0" w:line="240" w:lineRule="auto"/>
      </w:pPr>
      <w:r>
        <w:separator/>
      </w:r>
    </w:p>
  </w:footnote>
  <w:footnote w:type="continuationSeparator" w:id="0">
    <w:p w:rsidR="006712BA" w:rsidRDefault="006712BA" w:rsidP="006712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12BA" w:rsidRDefault="006712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12BA" w:rsidRPr="006712BA" w:rsidRDefault="006712BA" w:rsidP="006712BA">
    <w:pPr>
      <w:tabs>
        <w:tab w:val="center" w:pos="4536"/>
        <w:tab w:val="right" w:pos="9072"/>
      </w:tabs>
      <w:rPr>
        <w:rFonts w:ascii="Arial" w:eastAsia="Times New Roman" w:hAnsi="Arial" w:cs="Times New Roman"/>
        <w:lang w:eastAsia="pl-PL"/>
      </w:rPr>
    </w:pPr>
    <w:r w:rsidRPr="006712BA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712BA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E5B84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6712BA" w:rsidRPr="006712BA" w:rsidRDefault="006712BA" w:rsidP="006712BA">
    <w:pPr>
      <w:rPr>
        <w:rFonts w:ascii="Arial" w:eastAsia="Times New Roman" w:hAnsi="Arial" w:cs="Times New Roman"/>
        <w:lang w:eastAsia="pl-PL"/>
      </w:rPr>
    </w:pPr>
  </w:p>
  <w:p w:rsidR="006712BA" w:rsidRDefault="006712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12BA" w:rsidRDefault="006712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5"/>
    <o:shapelayout v:ext="edit"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1E5"/>
    <w:rsid w:val="00011E17"/>
    <w:rsid w:val="000F345E"/>
    <w:rsid w:val="001432F8"/>
    <w:rsid w:val="001F1380"/>
    <w:rsid w:val="001F1399"/>
    <w:rsid w:val="00250FD9"/>
    <w:rsid w:val="00463488"/>
    <w:rsid w:val="004A765D"/>
    <w:rsid w:val="005053E6"/>
    <w:rsid w:val="005702E4"/>
    <w:rsid w:val="006712BA"/>
    <w:rsid w:val="006E1648"/>
    <w:rsid w:val="00960D59"/>
    <w:rsid w:val="00976F80"/>
    <w:rsid w:val="009F4998"/>
    <w:rsid w:val="00A64CF1"/>
    <w:rsid w:val="00AB439B"/>
    <w:rsid w:val="00AC7A48"/>
    <w:rsid w:val="00CB7167"/>
    <w:rsid w:val="00CF41FF"/>
    <w:rsid w:val="00D45D57"/>
    <w:rsid w:val="00DD2954"/>
    <w:rsid w:val="00E91814"/>
    <w:rsid w:val="00EA61E5"/>
    <w:rsid w:val="00F606C5"/>
    <w:rsid w:val="00F66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04B6B069"/>
  <w15:chartTrackingRefBased/>
  <w15:docId w15:val="{C3325751-E27F-44A5-B4C9-EF979B875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712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12BA"/>
  </w:style>
  <w:style w:type="paragraph" w:styleId="Stopka">
    <w:name w:val="footer"/>
    <w:basedOn w:val="Normalny"/>
    <w:link w:val="StopkaZnak"/>
    <w:uiPriority w:val="99"/>
    <w:unhideWhenUsed/>
    <w:rsid w:val="006712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12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PCz</dc:creator>
  <cp:keywords/>
  <dc:description/>
  <cp:lastModifiedBy>Maria Taranek-Totoś</cp:lastModifiedBy>
  <cp:revision>2</cp:revision>
  <dcterms:created xsi:type="dcterms:W3CDTF">2022-10-12T07:38:00Z</dcterms:created>
  <dcterms:modified xsi:type="dcterms:W3CDTF">2022-10-12T07:38:00Z</dcterms:modified>
</cp:coreProperties>
</file>