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Pr="00B619DE"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4552C3" w:rsidRPr="004552C3">
        <w:rPr>
          <w:rFonts w:ascii="Arial" w:hAnsi="Arial" w:cs="Arial"/>
          <w:b/>
        </w:rPr>
        <w:t>RK.NZ.261.84.2022.JP</w:t>
      </w:r>
    </w:p>
    <w:p w:rsidR="00BF0ABF" w:rsidRDefault="00BF0ABF" w:rsidP="00B619DE">
      <w:pPr>
        <w:spacing w:line="360" w:lineRule="auto"/>
        <w:ind w:left="-284"/>
        <w:jc w:val="both"/>
        <w:rPr>
          <w:rFonts w:ascii="Arial" w:hAnsi="Arial" w:cs="Arial"/>
        </w:rPr>
      </w:pP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4552C3" w:rsidRPr="004552C3">
        <w:rPr>
          <w:rFonts w:ascii="Arial" w:hAnsi="Arial" w:cs="Arial"/>
          <w:szCs w:val="24"/>
        </w:rPr>
        <w:t>przetarg nieograniczony</w:t>
      </w:r>
      <w:r w:rsidRPr="00FE04C5">
        <w:rPr>
          <w:rFonts w:ascii="Arial" w:hAnsi="Arial" w:cs="Arial"/>
          <w:szCs w:val="24"/>
        </w:rPr>
        <w:t xml:space="preserve"> umowa o następującej treści:</w:t>
      </w:r>
    </w:p>
    <w:p w:rsidR="00BF0ABF" w:rsidRPr="00FE04C5" w:rsidRDefault="00BF0ABF" w:rsidP="007F7D87">
      <w:pPr>
        <w:spacing w:line="360" w:lineRule="auto"/>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rPr>
      </w:pPr>
      <w:r w:rsidRPr="00FE04C5">
        <w:rPr>
          <w:rFonts w:ascii="Arial" w:hAnsi="Arial" w:cs="Arial"/>
        </w:rPr>
        <w:t xml:space="preserve">Zamawiający zleca, a Wykonawca zobowiązuje się zrealizować: </w:t>
      </w:r>
      <w:r w:rsidR="004068B5" w:rsidRPr="004068B5">
        <w:rPr>
          <w:rFonts w:ascii="Arial" w:hAnsi="Arial" w:cs="Arial"/>
          <w:b/>
        </w:rPr>
        <w:t xml:space="preserve">na </w:t>
      </w:r>
      <w:r w:rsidR="004552C3" w:rsidRPr="004552C3">
        <w:rPr>
          <w:rFonts w:ascii="Arial" w:hAnsi="Arial" w:cs="Arial"/>
          <w:b/>
        </w:rPr>
        <w:t xml:space="preserve">Dostawa uniwersalnego tabletu (2 </w:t>
      </w:r>
      <w:proofErr w:type="spellStart"/>
      <w:r w:rsidR="004552C3" w:rsidRPr="004552C3">
        <w:rPr>
          <w:rFonts w:ascii="Arial" w:hAnsi="Arial" w:cs="Arial"/>
          <w:b/>
        </w:rPr>
        <w:t>szt</w:t>
      </w:r>
      <w:proofErr w:type="spellEnd"/>
      <w:r w:rsidR="004552C3" w:rsidRPr="004552C3">
        <w:rPr>
          <w:rFonts w:ascii="Arial" w:hAnsi="Arial" w:cs="Arial"/>
          <w:b/>
        </w:rPr>
        <w:t>) dla Katedry Inteligentnych Systemów Informatycznych</w:t>
      </w:r>
      <w:r w:rsidRPr="00FE04C5">
        <w:rPr>
          <w:rFonts w:ascii="Arial" w:hAnsi="Arial" w:cs="Arial"/>
          <w:b/>
        </w:rPr>
        <w:t xml:space="preserve">, określone w zadaniu/ach nr … </w:t>
      </w:r>
      <w:r w:rsidRPr="00FE04C5">
        <w:rPr>
          <w:rFonts w:ascii="Arial" w:hAnsi="Arial" w:cs="Arial"/>
        </w:rPr>
        <w:t>zgodnie z ofertą złożoną w postępowaniu przetargowym poprzedzającym zawarcie niniejszej umowy i rozdziałem 4 specyfikacji warunków zamówienia „Opis przedmiotu zamówienia” – zał. nr 1, z zastrzeżeniem § 3 ust. 7 niniejszej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lastRenderedPageBreak/>
        <w:t>Strony ustalają następujący termin realizacji przedmiotu umowy: ..........................................</w:t>
      </w:r>
      <w:r w:rsidRPr="00FE04C5">
        <w:rPr>
          <w:rFonts w:ascii="Arial" w:hAnsi="Arial" w:cs="Arial"/>
          <w:bCs/>
        </w:rPr>
        <w:t>.</w:t>
      </w:r>
    </w:p>
    <w:p w:rsidR="00BF0ABF" w:rsidRPr="00FE04C5" w:rsidRDefault="00BF0ABF" w:rsidP="00BF0ABF">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lastRenderedPageBreak/>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w:t>
      </w:r>
      <w:r w:rsidRPr="00FE04C5">
        <w:rPr>
          <w:rFonts w:ascii="Arial" w:hAnsi="Arial" w:cs="Arial"/>
          <w:szCs w:val="24"/>
        </w:rPr>
        <w:lastRenderedPageBreak/>
        <w:t>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Płatność zostanie dokonana na podstawie faktury </w:t>
      </w:r>
      <w:r w:rsidRPr="00FE04C5">
        <w:rPr>
          <w:rFonts w:ascii="Arial" w:hAnsi="Arial" w:cs="Arial"/>
          <w:bCs/>
          <w:szCs w:val="24"/>
        </w:rPr>
        <w:t xml:space="preserve">wystawionej (na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lastRenderedPageBreak/>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FE04C5" w:rsidRDefault="00BF0ABF" w:rsidP="00BF0ABF">
      <w:p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3"/>
        </w:rPr>
        <w:t>1.</w:t>
      </w:r>
      <w:r w:rsidRPr="00FE04C5">
        <w:rPr>
          <w:rFonts w:ascii="Arial" w:hAnsi="Arial" w:cs="Arial"/>
          <w:spacing w:val="-3"/>
        </w:rPr>
        <w:tab/>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FE04C5" w:rsidRDefault="00BF0ABF" w:rsidP="00BF0ABF">
      <w:pPr>
        <w:pStyle w:val="Akapitzlist"/>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 xml:space="preserve">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w:t>
      </w:r>
      <w:r w:rsidRPr="00BF0ABF">
        <w:rPr>
          <w:rFonts w:ascii="Arial" w:hAnsi="Arial" w:cs="Arial"/>
        </w:rPr>
        <w:lastRenderedPageBreak/>
        <w:t>2009/81/WE, z uwagi na to, że zamawiający udzielił zamówienia z naruszeniem prawa Unii Europejskiej</w:t>
      </w:r>
    </w:p>
    <w:p w:rsidR="00BF0ABF" w:rsidRPr="00FE04C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lastRenderedPageBreak/>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7B0D1D" w:rsidRPr="00FE04C5" w:rsidRDefault="007B0D1D" w:rsidP="007B0D1D">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bookmarkStart w:id="0" w:name="_GoBack"/>
      <w:bookmarkEnd w:id="0"/>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lastRenderedPageBreak/>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even" r:id="rId7"/>
      <w:headerReference w:type="default" r:id="rId8"/>
      <w:footerReference w:type="even" r:id="rId9"/>
      <w:footerReference w:type="default" r:id="rId10"/>
      <w:headerReference w:type="first" r:id="rId11"/>
      <w:footerReference w:type="first" r:id="rId12"/>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5108" w:rsidRDefault="00C45108" w:rsidP="00A11516">
      <w:r>
        <w:separator/>
      </w:r>
    </w:p>
  </w:endnote>
  <w:endnote w:type="continuationSeparator" w:id="0">
    <w:p w:rsidR="00C45108" w:rsidRDefault="00C45108"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52C3" w:rsidRDefault="004552C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Bezodstpw"/>
      <w:spacing w:line="276" w:lineRule="auto"/>
      <w:rPr>
        <w:rFonts w:ascii="Roboto" w:hAnsi="Roboto"/>
        <w:b/>
        <w:bCs/>
        <w:szCs w:val="18"/>
      </w:rPr>
    </w:pPr>
    <w:r>
      <w:pict>
        <v:shapetype id="_x0000_t32" coordsize="21600,21600" o:spt="32" o:oned="t" path="m,l21600,21600e" filled="f">
          <v:path arrowok="t" fillok="f" o:connecttype="none"/>
          <o:lock v:ext="edit" shapetype="t"/>
        </v:shapetype>
        <v:shape id="Łącznik prosty ze strzałką 3" o:spid="_x0000_s2051" type="#_x0000_t32" style="position:absolute;margin-left:-.15pt;margin-top:6.55pt;width:425.25pt;height:.05pt;z-index:251657216;visibility:visible" strokeweight="1.5p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9.05pt;margin-top:10.15pt;width:15.6pt;height:28.8pt;z-index:251660288">
          <v:imagedata r:id="rId1" o:title="PCz_logo_pol_poziom_mono" croptop="20091f" cropbottom="20396f" cropleft="1416f" cropright="58861f"/>
        </v:shape>
      </w:pict>
    </w:r>
    <w:r>
      <w:pict>
        <v:shape id="_x0000_s2053" type="#_x0000_t75" style="position:absolute;margin-left:54.15pt;margin-top:10.15pt;width:7.8pt;height:31.85pt;z-index:251659264">
          <v:imagedata r:id="rId1" o:title="PCz_logo_pol_poziom_mono" croptop="20613f" cropbottom="17221f" cropleft="25891f" cropright="37015f"/>
        </v:shape>
      </w:pict>
    </w: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76"/>
      <w:gridCol w:w="1114"/>
      <w:gridCol w:w="76"/>
      <w:gridCol w:w="76"/>
    </w:tblGrid>
    <w:tr w:rsidR="00B619DE" w:rsidTr="00B619DE">
      <w:tc>
        <w:tcPr>
          <w:tcW w:w="76" w:type="dxa"/>
          <w:vAlign w:val="center"/>
        </w:tcPr>
        <w:p w:rsidR="00B619DE" w:rsidRDefault="00B619DE" w:rsidP="00B619DE">
          <w:pPr>
            <w:pStyle w:val="Bezodstpw"/>
            <w:jc w:val="center"/>
            <w:rPr>
              <w:rFonts w:ascii="Roboto Bk" w:hAnsi="Roboto Bk"/>
              <w:b/>
              <w:bCs/>
              <w:color w:val="00B6ED"/>
              <w:sz w:val="18"/>
              <w:szCs w:val="18"/>
            </w:rPr>
          </w:pPr>
        </w:p>
      </w:tc>
      <w:tc>
        <w:tcPr>
          <w:tcW w:w="1114" w:type="dxa"/>
          <w:vAlign w:val="center"/>
          <w:hideMark/>
        </w:tcPr>
        <w:p w:rsidR="00B619DE" w:rsidRDefault="00B619DE" w:rsidP="00B619DE">
          <w:pPr>
            <w:pStyle w:val="Bezodstpw"/>
            <w:rPr>
              <w:rFonts w:ascii="Roboto Bk" w:hAnsi="Roboto Bk"/>
              <w:b/>
              <w:bCs/>
              <w:sz w:val="18"/>
              <w:szCs w:val="18"/>
            </w:rPr>
          </w:pPr>
          <w:r>
            <w:rPr>
              <w:rFonts w:ascii="Roboto Bk" w:hAnsi="Roboto Bk"/>
              <w:noProof/>
              <w:sz w:val="28"/>
              <w:szCs w:val="28"/>
            </w:rPr>
            <w:t xml:space="preserve">  RK-NZ </w:t>
          </w:r>
        </w:p>
      </w:tc>
      <w:tc>
        <w:tcPr>
          <w:tcW w:w="76" w:type="dxa"/>
          <w:vAlign w:val="center"/>
        </w:tcPr>
        <w:p w:rsidR="00B619DE" w:rsidRDefault="00B619DE" w:rsidP="00B619DE">
          <w:pPr>
            <w:pStyle w:val="Bezodstpw"/>
            <w:jc w:val="center"/>
            <w:rPr>
              <w:rFonts w:ascii="Roboto Bk" w:hAnsi="Roboto Bk"/>
              <w:b/>
              <w:bCs/>
              <w:color w:val="2F5496"/>
              <w:sz w:val="18"/>
              <w:szCs w:val="18"/>
            </w:rPr>
          </w:pPr>
        </w:p>
      </w:tc>
      <w:tc>
        <w:tcPr>
          <w:tcW w:w="76" w:type="dxa"/>
        </w:tcPr>
        <w:p w:rsidR="00B619DE" w:rsidRDefault="00B619DE" w:rsidP="00B619DE">
          <w:pPr>
            <w:pStyle w:val="Bezodstpw"/>
            <w:jc w:val="center"/>
            <w:rPr>
              <w:noProof/>
            </w:rPr>
          </w:pPr>
        </w:p>
      </w:tc>
    </w:tr>
  </w:tbl>
  <w:p w:rsidR="00B619DE" w:rsidRDefault="00B619DE" w:rsidP="00B619DE">
    <w:pPr>
      <w:pStyle w:val="Bezodstpw"/>
      <w:spacing w:line="276" w:lineRule="auto"/>
      <w:rPr>
        <w:rFonts w:ascii="Roboto" w:hAnsi="Roboto"/>
        <w:b/>
        <w:bCs/>
        <w:sz w:val="24"/>
        <w:szCs w:val="24"/>
      </w:rPr>
    </w:pPr>
    <w:r>
      <w:rPr>
        <w:rFonts w:ascii="Roboto" w:hAnsi="Roboto"/>
        <w:b/>
        <w:bCs/>
        <w:sz w:val="24"/>
        <w:szCs w:val="18"/>
      </w:rPr>
      <w:t>Dział Zamówień Publicznych Politechniki Częstochowskiej</w:t>
    </w:r>
  </w:p>
  <w:p w:rsidR="00B619DE" w:rsidRDefault="00B619DE" w:rsidP="00B619DE">
    <w:pPr>
      <w:pStyle w:val="Bezodstpw"/>
      <w:spacing w:line="276" w:lineRule="auto"/>
      <w:rPr>
        <w:rFonts w:ascii="Roboto" w:hAnsi="Roboto"/>
        <w:sz w:val="24"/>
        <w:szCs w:val="24"/>
      </w:rPr>
    </w:pPr>
    <w:r>
      <w:pict>
        <v:shape id="_x0000_s2052" type="#_x0000_t75" style="position:absolute;margin-left:425.1pt;margin-top:13.65pt;width:7.8pt;height:31.85pt;z-index:251658240">
          <v:imagedata r:id="rId1" o:title="PCz_logo_pol_poziom_mono" croptop="20613f" cropbottom="17221f" cropleft="25891f" cropright="37015f"/>
        </v:shape>
      </w:pict>
    </w:r>
    <w:r>
      <w:rPr>
        <w:rFonts w:ascii="Roboto" w:hAnsi="Roboto"/>
        <w:sz w:val="24"/>
        <w:szCs w:val="24"/>
      </w:rPr>
      <w:t>ul. Gen. J.H. Dąbrowskiego 69, 42-201 Częstochowa</w:t>
    </w:r>
  </w:p>
  <w:p w:rsidR="00B619DE" w:rsidRDefault="00B619DE" w:rsidP="00B619DE">
    <w:pPr>
      <w:pStyle w:val="Bezodstpw"/>
      <w:spacing w:line="276" w:lineRule="auto"/>
      <w:rPr>
        <w:noProof/>
        <w:sz w:val="24"/>
        <w:szCs w:val="24"/>
      </w:rPr>
    </w:pPr>
    <w:r>
      <w:rPr>
        <w:rFonts w:ascii="Roboto" w:hAnsi="Roboto"/>
        <w:sz w:val="24"/>
        <w:szCs w:val="24"/>
      </w:rPr>
      <w:t>tel. +48 34 325 02 04, e-mail: dzp@adm.pcz.czest.pl</w:t>
    </w:r>
  </w:p>
  <w:p w:rsidR="008F581C" w:rsidRPr="00B619DE" w:rsidRDefault="00B619DE" w:rsidP="00B619DE">
    <w:pPr>
      <w:pStyle w:val="Bezodstpw"/>
      <w:rPr>
        <w:rFonts w:ascii="Roboto" w:hAnsi="Roboto"/>
        <w:b/>
        <w:sz w:val="24"/>
        <w:szCs w:val="24"/>
      </w:rPr>
    </w:pPr>
    <w:r>
      <w:rPr>
        <w:rFonts w:ascii="Roboto" w:hAnsi="Roboto"/>
        <w:b/>
        <w:sz w:val="24"/>
        <w:szCs w:val="24"/>
      </w:rPr>
      <w:t>www.dzp.pcz.pl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52C3" w:rsidRDefault="004552C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5108" w:rsidRDefault="00C45108" w:rsidP="00A11516">
      <w:r>
        <w:separator/>
      </w:r>
    </w:p>
  </w:footnote>
  <w:footnote w:type="continuationSeparator" w:id="0">
    <w:p w:rsidR="00C45108" w:rsidRDefault="00C45108"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52C3" w:rsidRDefault="004552C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Nagwek"/>
      <w:rPr>
        <w:sz w:val="22"/>
        <w:szCs w:val="22"/>
      </w:rPr>
    </w:pPr>
    <w:r>
      <w:rPr>
        <w:sz w:val="22"/>
        <w:szCs w:val="22"/>
      </w:rPr>
      <w:pict>
        <v:shapetype id="_x0000_t32" coordsize="21600,21600" o:spt="32" o:oned="t" path="m,l21600,21600e" filled="f">
          <v:path arrowok="t" fillok="f" o:connecttype="none"/>
          <o:lock v:ext="edit" shapetype="t"/>
        </v:shapetype>
        <v:shape id="Łącznik prosty ze strzałką 2" o:spid="_x0000_s2049" type="#_x0000_t32" style="position:absolute;margin-left:-.15pt;margin-top:57.65pt;width:425.25pt;height:.05pt;z-index:251655168;visibility:visible" strokeweight="1.5pt"/>
      </w:pict>
    </w:r>
    <w:r>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4.85pt;margin-top:-12.85pt;width:194.4pt;height:75.35pt;z-index:251656192">
          <v:imagedata r:id="rId1" o:title="PCz_logo_pol_poziom_mono"/>
        </v:shape>
      </w:pict>
    </w:r>
  </w:p>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52C3" w:rsidRDefault="004552C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5"/>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9"/>
  </w:num>
  <w:num w:numId="25">
    <w:abstractNumId w:val="11"/>
  </w:num>
  <w:num w:numId="26">
    <w:abstractNumId w:val="16"/>
  </w:num>
  <w:num w:numId="27">
    <w:abstractNumId w:val="18"/>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0"/>
  </w:num>
  <w:num w:numId="32">
    <w:abstractNumId w:val="4"/>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5"/>
    <o:shapelayout v:ext="edit">
      <o:idmap v:ext="edit" data="2"/>
      <o:rules v:ext="edit">
        <o:r id="V:Rule1" type="connector" idref="#Łącznik prosty ze strzałką 2"/>
        <o:r id="V:Rule2" type="connector" idref="#Łącznik prosty ze strzałką 3"/>
      </o:rules>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5108"/>
    <w:rsid w:val="00025980"/>
    <w:rsid w:val="000350A7"/>
    <w:rsid w:val="0008790F"/>
    <w:rsid w:val="000C46D4"/>
    <w:rsid w:val="000E22F3"/>
    <w:rsid w:val="00102B6F"/>
    <w:rsid w:val="00142819"/>
    <w:rsid w:val="001C0FCA"/>
    <w:rsid w:val="00203486"/>
    <w:rsid w:val="00236EF6"/>
    <w:rsid w:val="00254625"/>
    <w:rsid w:val="00264353"/>
    <w:rsid w:val="00291B95"/>
    <w:rsid w:val="002A2586"/>
    <w:rsid w:val="002B73E6"/>
    <w:rsid w:val="002C7834"/>
    <w:rsid w:val="002D7E88"/>
    <w:rsid w:val="002F798A"/>
    <w:rsid w:val="0039638F"/>
    <w:rsid w:val="003A24A5"/>
    <w:rsid w:val="004068B5"/>
    <w:rsid w:val="00431CBA"/>
    <w:rsid w:val="004349CE"/>
    <w:rsid w:val="004447E9"/>
    <w:rsid w:val="00444A8B"/>
    <w:rsid w:val="004552C3"/>
    <w:rsid w:val="004D0BD1"/>
    <w:rsid w:val="004D114B"/>
    <w:rsid w:val="004E5397"/>
    <w:rsid w:val="0051409C"/>
    <w:rsid w:val="00546AB9"/>
    <w:rsid w:val="005918FA"/>
    <w:rsid w:val="005F6A85"/>
    <w:rsid w:val="006221F8"/>
    <w:rsid w:val="00693CB8"/>
    <w:rsid w:val="006C4D63"/>
    <w:rsid w:val="0078603E"/>
    <w:rsid w:val="007B0D1D"/>
    <w:rsid w:val="007F3CEF"/>
    <w:rsid w:val="007F7D87"/>
    <w:rsid w:val="00874DC2"/>
    <w:rsid w:val="008F581C"/>
    <w:rsid w:val="00974326"/>
    <w:rsid w:val="009A4D2C"/>
    <w:rsid w:val="009A680C"/>
    <w:rsid w:val="009B0E2D"/>
    <w:rsid w:val="00A11516"/>
    <w:rsid w:val="00A210DC"/>
    <w:rsid w:val="00A37269"/>
    <w:rsid w:val="00A46870"/>
    <w:rsid w:val="00A56C05"/>
    <w:rsid w:val="00A80BDC"/>
    <w:rsid w:val="00A86522"/>
    <w:rsid w:val="00AB58A7"/>
    <w:rsid w:val="00B302B7"/>
    <w:rsid w:val="00B619DE"/>
    <w:rsid w:val="00B6428C"/>
    <w:rsid w:val="00B66EF7"/>
    <w:rsid w:val="00B736E1"/>
    <w:rsid w:val="00B82EF4"/>
    <w:rsid w:val="00B9390E"/>
    <w:rsid w:val="00BF0ABF"/>
    <w:rsid w:val="00C45108"/>
    <w:rsid w:val="00C47CBC"/>
    <w:rsid w:val="00C5118D"/>
    <w:rsid w:val="00CA6185"/>
    <w:rsid w:val="00D12B77"/>
    <w:rsid w:val="00D322D3"/>
    <w:rsid w:val="00D46856"/>
    <w:rsid w:val="00D96F3F"/>
    <w:rsid w:val="00DC0C85"/>
    <w:rsid w:val="00EE2ADB"/>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5:chartTrackingRefBased/>
  <w15:docId w15:val="{0980191E-3BD4-4EC8-94D3-58255C06E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1829</Words>
  <Characters>12375</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2022-10-10T11:51:00Z</cp:lastPrinted>
  <dcterms:created xsi:type="dcterms:W3CDTF">2022-10-10T11:51:00Z</dcterms:created>
  <dcterms:modified xsi:type="dcterms:W3CDTF">2022-10-10T11:51:00Z</dcterms:modified>
</cp:coreProperties>
</file>