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B80" w:rsidRPr="001925A2" w:rsidRDefault="009B49A8" w:rsidP="001925A2">
      <w:pPr>
        <w:spacing w:after="0" w:line="360" w:lineRule="auto"/>
        <w:jc w:val="center"/>
        <w:rPr>
          <w:rFonts w:ascii="Arial" w:hAnsi="Arial" w:cs="Arial"/>
          <w:b/>
          <w:sz w:val="24"/>
          <w:szCs w:val="24"/>
        </w:rPr>
      </w:pPr>
      <w:r w:rsidRPr="001925A2">
        <w:rPr>
          <w:rFonts w:ascii="Arial" w:hAnsi="Arial" w:cs="Arial"/>
          <w:b/>
          <w:sz w:val="24"/>
          <w:szCs w:val="24"/>
        </w:rPr>
        <w:t>RK-NZ.261.</w:t>
      </w:r>
      <w:r w:rsidR="00431041">
        <w:rPr>
          <w:rFonts w:ascii="Arial" w:hAnsi="Arial" w:cs="Arial"/>
          <w:b/>
          <w:sz w:val="24"/>
          <w:szCs w:val="24"/>
        </w:rPr>
        <w:t>84</w:t>
      </w:r>
      <w:bookmarkStart w:id="0" w:name="_GoBack"/>
      <w:bookmarkEnd w:id="0"/>
      <w:r w:rsidR="00772B80" w:rsidRPr="001925A2">
        <w:rPr>
          <w:rFonts w:ascii="Arial" w:hAnsi="Arial" w:cs="Arial"/>
          <w:b/>
          <w:sz w:val="24"/>
          <w:szCs w:val="24"/>
        </w:rPr>
        <w:t xml:space="preserve">.2022.JP </w:t>
      </w:r>
    </w:p>
    <w:p w:rsidR="008B2C6E" w:rsidRPr="001925A2" w:rsidRDefault="00112D69" w:rsidP="001925A2">
      <w:pPr>
        <w:spacing w:after="0" w:line="360" w:lineRule="auto"/>
        <w:jc w:val="center"/>
        <w:rPr>
          <w:rFonts w:ascii="Arial" w:hAnsi="Arial" w:cs="Arial"/>
          <w:b/>
          <w:sz w:val="24"/>
          <w:szCs w:val="24"/>
        </w:rPr>
      </w:pPr>
      <w:r w:rsidRPr="001925A2">
        <w:rPr>
          <w:rFonts w:ascii="Arial" w:hAnsi="Arial" w:cs="Arial"/>
          <w:b/>
          <w:sz w:val="24"/>
          <w:szCs w:val="24"/>
        </w:rPr>
        <w:t>Załącznik</w:t>
      </w:r>
      <w:r w:rsidR="001549B8" w:rsidRPr="001925A2">
        <w:rPr>
          <w:rFonts w:ascii="Arial" w:hAnsi="Arial" w:cs="Arial"/>
          <w:b/>
          <w:sz w:val="24"/>
          <w:szCs w:val="24"/>
        </w:rPr>
        <w:t xml:space="preserve"> -</w:t>
      </w:r>
      <w:r w:rsidRPr="001925A2">
        <w:rPr>
          <w:rFonts w:ascii="Arial" w:hAnsi="Arial" w:cs="Arial"/>
          <w:b/>
          <w:sz w:val="24"/>
          <w:szCs w:val="24"/>
        </w:rPr>
        <w:t xml:space="preserve"> Szczegółowy op</w:t>
      </w:r>
      <w:r w:rsidR="001A30AD" w:rsidRPr="001925A2">
        <w:rPr>
          <w:rFonts w:ascii="Arial" w:hAnsi="Arial" w:cs="Arial"/>
          <w:b/>
          <w:sz w:val="24"/>
          <w:szCs w:val="24"/>
        </w:rPr>
        <w:t xml:space="preserve">is przedmiotu zamówienia </w:t>
      </w:r>
    </w:p>
    <w:p w:rsidR="001925A2" w:rsidRPr="001925A2" w:rsidRDefault="001925A2" w:rsidP="001925A2">
      <w:pPr>
        <w:spacing w:after="0" w:line="360" w:lineRule="auto"/>
        <w:rPr>
          <w:rStyle w:val="Wyrnieniedelikatne"/>
          <w:rFonts w:ascii="Arial" w:hAnsi="Arial" w:cs="Arial"/>
          <w:b/>
          <w:bCs/>
          <w:i w:val="0"/>
          <w:sz w:val="24"/>
          <w:szCs w:val="24"/>
        </w:rPr>
      </w:pPr>
      <w:r w:rsidRPr="001925A2">
        <w:rPr>
          <w:rFonts w:ascii="Arial" w:hAnsi="Arial" w:cs="Arial"/>
          <w:sz w:val="24"/>
          <w:szCs w:val="24"/>
        </w:rPr>
        <w:tab/>
      </w:r>
      <w:r w:rsidRPr="001925A2">
        <w:rPr>
          <w:rStyle w:val="Wyrnieniedelikatne"/>
          <w:rFonts w:ascii="Arial" w:hAnsi="Arial" w:cs="Arial"/>
          <w:b/>
          <w:bCs/>
          <w:i w:val="0"/>
          <w:sz w:val="24"/>
          <w:szCs w:val="24"/>
        </w:rPr>
        <w:t>2x Uniwersalny tablet do profesjonalnych zadań:</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Dodatkowy kod lub kody CPV: 30213200-7</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 xml:space="preserve">Model procesora: minimum 7200 pkt. dla </w:t>
      </w:r>
      <w:proofErr w:type="spellStart"/>
      <w:r w:rsidRPr="001925A2">
        <w:rPr>
          <w:rStyle w:val="Wyrnieniedelikatne"/>
          <w:rFonts w:ascii="Arial" w:hAnsi="Arial" w:cs="Arial"/>
          <w:i w:val="0"/>
          <w:sz w:val="24"/>
          <w:szCs w:val="24"/>
        </w:rPr>
        <w:t>multi-core</w:t>
      </w:r>
      <w:proofErr w:type="spellEnd"/>
      <w:r w:rsidRPr="001925A2">
        <w:rPr>
          <w:rStyle w:val="Wyrnieniedelikatne"/>
          <w:rFonts w:ascii="Arial" w:hAnsi="Arial" w:cs="Arial"/>
          <w:i w:val="0"/>
          <w:sz w:val="24"/>
          <w:szCs w:val="24"/>
        </w:rPr>
        <w:t xml:space="preserve"> oraz minimum 1700 pkt. dla single-</w:t>
      </w:r>
      <w:proofErr w:type="spellStart"/>
      <w:r w:rsidRPr="001925A2">
        <w:rPr>
          <w:rStyle w:val="Wyrnieniedelikatne"/>
          <w:rFonts w:ascii="Arial" w:hAnsi="Arial" w:cs="Arial"/>
          <w:i w:val="0"/>
          <w:sz w:val="24"/>
          <w:szCs w:val="24"/>
        </w:rPr>
        <w:t>core</w:t>
      </w:r>
      <w:proofErr w:type="spellEnd"/>
      <w:r w:rsidRPr="001925A2">
        <w:rPr>
          <w:rStyle w:val="Wyrnieniedelikatne"/>
          <w:rFonts w:ascii="Arial" w:hAnsi="Arial" w:cs="Arial"/>
          <w:i w:val="0"/>
          <w:sz w:val="24"/>
          <w:szCs w:val="24"/>
        </w:rPr>
        <w:t xml:space="preserve"> </w:t>
      </w:r>
    </w:p>
    <w:p w:rsidR="001925A2" w:rsidRPr="001925A2" w:rsidRDefault="001925A2" w:rsidP="001925A2">
      <w:pPr>
        <w:pStyle w:val="Akapitzlist"/>
        <w:spacing w:after="0" w:line="360" w:lineRule="auto"/>
        <w:rPr>
          <w:rStyle w:val="Wyrnieniedelikatne"/>
          <w:rFonts w:ascii="Arial" w:hAnsi="Arial" w:cs="Arial"/>
          <w:i w:val="0"/>
          <w:sz w:val="24"/>
          <w:szCs w:val="24"/>
        </w:rPr>
      </w:pPr>
      <w:r w:rsidRPr="001925A2">
        <w:rPr>
          <w:rStyle w:val="Wyrnieniedelikatne"/>
          <w:rFonts w:ascii="Arial" w:hAnsi="Arial" w:cs="Arial"/>
          <w:i w:val="0"/>
          <w:sz w:val="24"/>
          <w:szCs w:val="24"/>
        </w:rPr>
        <w:t xml:space="preserve">            w </w:t>
      </w:r>
      <w:proofErr w:type="spellStart"/>
      <w:r w:rsidRPr="001925A2">
        <w:rPr>
          <w:rStyle w:val="Wyrnieniedelikatne"/>
          <w:rFonts w:ascii="Arial" w:hAnsi="Arial" w:cs="Arial"/>
          <w:i w:val="0"/>
          <w:sz w:val="24"/>
          <w:szCs w:val="24"/>
        </w:rPr>
        <w:t>GeekBench</w:t>
      </w:r>
      <w:proofErr w:type="spellEnd"/>
      <w:r w:rsidRPr="001925A2">
        <w:rPr>
          <w:rStyle w:val="Wyrnieniedelikatne"/>
          <w:rFonts w:ascii="Arial" w:hAnsi="Arial" w:cs="Arial"/>
          <w:i w:val="0"/>
          <w:sz w:val="24"/>
          <w:szCs w:val="24"/>
        </w:rPr>
        <w:t xml:space="preserve"> Benchmark (na dzień 13.09.2022)</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Liczba rdzeni procesora: minimum 8</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Bazowa częstotliwość procesora: minimum: 3 GHz</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Ilość pamięci [GB]: minimum 8</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Pojemność przestrzeni dyskowej [GB]: minimum 128</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 xml:space="preserve">karta graficzna: min 8 rdzeni, minimum 21000 pkt. w </w:t>
      </w:r>
      <w:proofErr w:type="spellStart"/>
      <w:r w:rsidRPr="001925A2">
        <w:rPr>
          <w:rStyle w:val="Wyrnieniedelikatne"/>
          <w:rFonts w:ascii="Arial" w:hAnsi="Arial" w:cs="Arial"/>
          <w:i w:val="0"/>
          <w:sz w:val="24"/>
          <w:szCs w:val="24"/>
        </w:rPr>
        <w:t>Geekbench</w:t>
      </w:r>
      <w:proofErr w:type="spellEnd"/>
      <w:r w:rsidRPr="001925A2">
        <w:rPr>
          <w:rStyle w:val="Wyrnieniedelikatne"/>
          <w:rFonts w:ascii="Arial" w:hAnsi="Arial" w:cs="Arial"/>
          <w:i w:val="0"/>
          <w:sz w:val="24"/>
          <w:szCs w:val="24"/>
        </w:rPr>
        <w:t xml:space="preserve"> 5 </w:t>
      </w:r>
      <w:proofErr w:type="spellStart"/>
      <w:r w:rsidRPr="001925A2">
        <w:rPr>
          <w:rStyle w:val="Wyrnieniedelikatne"/>
          <w:rFonts w:ascii="Arial" w:hAnsi="Arial" w:cs="Arial"/>
          <w:i w:val="0"/>
          <w:sz w:val="24"/>
          <w:szCs w:val="24"/>
        </w:rPr>
        <w:t>Score</w:t>
      </w:r>
      <w:proofErr w:type="spellEnd"/>
      <w:r w:rsidRPr="001925A2">
        <w:rPr>
          <w:rStyle w:val="Wyrnieniedelikatne"/>
          <w:rFonts w:ascii="Arial" w:hAnsi="Arial" w:cs="Arial"/>
          <w:i w:val="0"/>
          <w:sz w:val="24"/>
          <w:szCs w:val="24"/>
        </w:rPr>
        <w:t xml:space="preserve"> (</w:t>
      </w:r>
      <w:proofErr w:type="spellStart"/>
      <w:r w:rsidRPr="001925A2">
        <w:rPr>
          <w:rStyle w:val="Wyrnieniedelikatne"/>
          <w:rFonts w:ascii="Arial" w:hAnsi="Arial" w:cs="Arial"/>
          <w:i w:val="0"/>
          <w:sz w:val="24"/>
          <w:szCs w:val="24"/>
        </w:rPr>
        <w:t>Mental</w:t>
      </w:r>
      <w:proofErr w:type="spellEnd"/>
      <w:r w:rsidRPr="001925A2">
        <w:rPr>
          <w:rStyle w:val="Wyrnieniedelikatne"/>
          <w:rFonts w:ascii="Arial" w:hAnsi="Arial" w:cs="Arial"/>
          <w:i w:val="0"/>
          <w:sz w:val="24"/>
          <w:szCs w:val="24"/>
        </w:rPr>
        <w:t>)</w:t>
      </w:r>
    </w:p>
    <w:p w:rsidR="001925A2" w:rsidRPr="001925A2" w:rsidRDefault="001925A2" w:rsidP="001925A2">
      <w:pPr>
        <w:pStyle w:val="Akapitzlist"/>
        <w:spacing w:after="0" w:line="360" w:lineRule="auto"/>
        <w:ind w:firstLine="696"/>
        <w:rPr>
          <w:rStyle w:val="Wyrnieniedelikatne"/>
          <w:rFonts w:ascii="Arial" w:hAnsi="Arial" w:cs="Arial"/>
          <w:i w:val="0"/>
          <w:sz w:val="24"/>
          <w:szCs w:val="24"/>
        </w:rPr>
      </w:pPr>
      <w:r w:rsidRPr="001925A2">
        <w:rPr>
          <w:rStyle w:val="Wyrnieniedelikatne"/>
          <w:rFonts w:ascii="Arial" w:hAnsi="Arial" w:cs="Arial"/>
          <w:i w:val="0"/>
          <w:sz w:val="24"/>
          <w:szCs w:val="24"/>
        </w:rPr>
        <w:t>(na dzień (13.09.2022)</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Przekątna ekranu [cale]: ok. 11</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Rozdzielczość: minimum natywna 2388 x 1668, przy 264 pikselach na cal (</w:t>
      </w:r>
      <w:proofErr w:type="spellStart"/>
      <w:r w:rsidRPr="001925A2">
        <w:rPr>
          <w:rStyle w:val="Wyrnieniedelikatne"/>
          <w:rFonts w:ascii="Arial" w:hAnsi="Arial" w:cs="Arial"/>
          <w:i w:val="0"/>
          <w:sz w:val="24"/>
          <w:szCs w:val="24"/>
        </w:rPr>
        <w:t>ppi</w:t>
      </w:r>
      <w:proofErr w:type="spellEnd"/>
      <w:r w:rsidRPr="001925A2">
        <w:rPr>
          <w:rStyle w:val="Wyrnieniedelikatne"/>
          <w:rFonts w:ascii="Arial" w:hAnsi="Arial" w:cs="Arial"/>
          <w:i w:val="0"/>
          <w:sz w:val="24"/>
          <w:szCs w:val="24"/>
        </w:rPr>
        <w:t>)</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Typ ekranu</w:t>
      </w:r>
      <w:r w:rsidRPr="001925A2">
        <w:rPr>
          <w:rStyle w:val="Wyrnieniedelikatne"/>
          <w:rFonts w:ascii="Arial" w:hAnsi="Arial" w:cs="Arial"/>
          <w:i w:val="0"/>
          <w:sz w:val="24"/>
          <w:szCs w:val="24"/>
          <w:lang w:val="en-US"/>
        </w:rPr>
        <w:t>: LED, IPS</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Jasność ekranu SDR: ok. 600 nitów</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Współczynnik odbicia wyświetlacza: 1,8%</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Typ baterii: Li-Pol</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Pojemność baterii [</w:t>
      </w:r>
      <w:proofErr w:type="spellStart"/>
      <w:r w:rsidRPr="001925A2">
        <w:rPr>
          <w:rStyle w:val="Wyrnieniedelikatne"/>
          <w:rFonts w:ascii="Arial" w:hAnsi="Arial" w:cs="Arial"/>
          <w:i w:val="0"/>
          <w:sz w:val="24"/>
          <w:szCs w:val="24"/>
        </w:rPr>
        <w:t>Wh</w:t>
      </w:r>
      <w:proofErr w:type="spellEnd"/>
      <w:r w:rsidRPr="001925A2">
        <w:rPr>
          <w:rStyle w:val="Wyrnieniedelikatne"/>
          <w:rFonts w:ascii="Arial" w:hAnsi="Arial" w:cs="Arial"/>
          <w:i w:val="0"/>
          <w:sz w:val="24"/>
          <w:szCs w:val="24"/>
        </w:rPr>
        <w:t xml:space="preserve">]: min 28 </w:t>
      </w:r>
      <w:proofErr w:type="spellStart"/>
      <w:r w:rsidRPr="001925A2">
        <w:rPr>
          <w:rStyle w:val="Wyrnieniedelikatne"/>
          <w:rFonts w:ascii="Arial" w:hAnsi="Arial" w:cs="Arial"/>
          <w:i w:val="0"/>
          <w:sz w:val="24"/>
          <w:szCs w:val="24"/>
        </w:rPr>
        <w:t>Wh</w:t>
      </w:r>
      <w:proofErr w:type="spellEnd"/>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Czas pracy na baterii [h]: 9-10</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Kamera posiadająca obiektyw szerokokątny [MP]: minimum12</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 xml:space="preserve">Kamera posiadająca obiektyw </w:t>
      </w:r>
      <w:proofErr w:type="spellStart"/>
      <w:r w:rsidRPr="001925A2">
        <w:rPr>
          <w:rStyle w:val="Wyrnieniedelikatne"/>
          <w:rFonts w:ascii="Arial" w:hAnsi="Arial" w:cs="Arial"/>
          <w:i w:val="0"/>
          <w:sz w:val="24"/>
          <w:szCs w:val="24"/>
        </w:rPr>
        <w:t>ultraszerokokątny</w:t>
      </w:r>
      <w:proofErr w:type="spellEnd"/>
      <w:r w:rsidRPr="001925A2">
        <w:rPr>
          <w:rStyle w:val="Wyrnieniedelikatne"/>
          <w:rFonts w:ascii="Arial" w:hAnsi="Arial" w:cs="Arial"/>
          <w:i w:val="0"/>
          <w:sz w:val="24"/>
          <w:szCs w:val="24"/>
        </w:rPr>
        <w:t xml:space="preserve"> [MP]: minimum 10</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Kamera umożliwiająca zoom optyczny: min 2 krotny</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Kamera umożliwiająca zoom cyfrowy: min 5 krotny</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lastRenderedPageBreak/>
        <w:t>Kamera umożliwiająca nagrywanie wideo: w rozdzielczości 4K w 60 kl./s</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lang w:val="en-US"/>
        </w:rPr>
        <w:t>Standard WLAN: Wi-Fi 6 (802.11 a/b/g/n/ac/ax)</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Bluetooth: tak</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lang w:val="en-US"/>
        </w:rPr>
      </w:pPr>
      <w:r w:rsidRPr="001925A2">
        <w:rPr>
          <w:rStyle w:val="Wyrnieniedelikatne"/>
          <w:rFonts w:ascii="Arial" w:hAnsi="Arial" w:cs="Arial"/>
          <w:i w:val="0"/>
          <w:sz w:val="24"/>
          <w:szCs w:val="24"/>
          <w:lang w:val="en-US"/>
        </w:rPr>
        <w:t xml:space="preserve">Port Thunderbolt (USB-C): </w:t>
      </w:r>
      <w:proofErr w:type="spellStart"/>
      <w:r w:rsidRPr="001925A2">
        <w:rPr>
          <w:rStyle w:val="Wyrnieniedelikatne"/>
          <w:rFonts w:ascii="Arial" w:hAnsi="Arial" w:cs="Arial"/>
          <w:i w:val="0"/>
          <w:sz w:val="24"/>
          <w:szCs w:val="24"/>
          <w:lang w:val="en-US"/>
        </w:rPr>
        <w:t>tak</w:t>
      </w:r>
      <w:proofErr w:type="spellEnd"/>
      <w:r w:rsidRPr="001925A2">
        <w:rPr>
          <w:rStyle w:val="Wyrnieniedelikatne"/>
          <w:rFonts w:ascii="Arial" w:hAnsi="Arial" w:cs="Arial"/>
          <w:i w:val="0"/>
          <w:sz w:val="24"/>
          <w:szCs w:val="24"/>
          <w:lang w:val="en-US"/>
        </w:rPr>
        <w:t>, min. USB 4.</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Szerokość [mm]: maksimum 180</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Wysokość [mm]: maksimum 250</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Grubość [mm]: maksimum 6</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Waga [kg]: maksimum 0,5</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Czas gwarancji: minimum 1 rok</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 xml:space="preserve">Oprogramowanie: system operacyjny: </w:t>
      </w:r>
      <w:proofErr w:type="spellStart"/>
      <w:r w:rsidRPr="001925A2">
        <w:rPr>
          <w:rStyle w:val="Wyrnieniedelikatne"/>
          <w:rFonts w:ascii="Arial" w:hAnsi="Arial" w:cs="Arial"/>
          <w:i w:val="0"/>
          <w:sz w:val="24"/>
          <w:szCs w:val="24"/>
        </w:rPr>
        <w:t>iPadOS</w:t>
      </w:r>
      <w:proofErr w:type="spellEnd"/>
      <w:r w:rsidRPr="001925A2">
        <w:rPr>
          <w:rStyle w:val="Wyrnieniedelikatne"/>
          <w:rFonts w:ascii="Arial" w:hAnsi="Arial" w:cs="Arial"/>
          <w:i w:val="0"/>
          <w:sz w:val="24"/>
          <w:szCs w:val="24"/>
        </w:rPr>
        <w:t>*</w:t>
      </w:r>
    </w:p>
    <w:p w:rsidR="001925A2" w:rsidRPr="001925A2" w:rsidRDefault="001925A2" w:rsidP="001925A2">
      <w:pPr>
        <w:pStyle w:val="Akapitzlist"/>
        <w:spacing w:after="0" w:line="360" w:lineRule="auto"/>
        <w:rPr>
          <w:rStyle w:val="Wyrnieniedelikatne"/>
          <w:rFonts w:ascii="Arial" w:hAnsi="Arial" w:cs="Arial"/>
          <w:i w:val="0"/>
          <w:sz w:val="24"/>
          <w:szCs w:val="24"/>
        </w:rPr>
      </w:pPr>
    </w:p>
    <w:p w:rsidR="001925A2" w:rsidRPr="001925A2" w:rsidRDefault="001925A2" w:rsidP="001925A2">
      <w:pPr>
        <w:pStyle w:val="Akapitzlist"/>
        <w:spacing w:after="0" w:line="360" w:lineRule="auto"/>
        <w:jc w:val="both"/>
        <w:rPr>
          <w:rStyle w:val="Wyrnieniedelikatne"/>
          <w:rFonts w:ascii="Arial" w:hAnsi="Arial" w:cs="Arial"/>
          <w:i w:val="0"/>
          <w:sz w:val="24"/>
          <w:szCs w:val="24"/>
        </w:rPr>
      </w:pPr>
      <w:r w:rsidRPr="001925A2">
        <w:rPr>
          <w:rStyle w:val="Wyrnieniedelikatne"/>
          <w:rFonts w:ascii="Arial" w:hAnsi="Arial" w:cs="Arial"/>
          <w:i w:val="0"/>
          <w:sz w:val="24"/>
          <w:szCs w:val="24"/>
        </w:rPr>
        <w:t>*</w:t>
      </w:r>
      <w:r w:rsidRPr="001925A2">
        <w:rPr>
          <w:rStyle w:val="Wyrnieniedelikatne"/>
          <w:rFonts w:ascii="Arial" w:hAnsi="Arial" w:cs="Arial"/>
          <w:b/>
          <w:i w:val="0"/>
          <w:sz w:val="24"/>
          <w:szCs w:val="24"/>
        </w:rPr>
        <w:t>Uzasadnienie</w:t>
      </w:r>
      <w:r w:rsidRPr="001925A2">
        <w:rPr>
          <w:rStyle w:val="Wyrnieniedelikatne"/>
          <w:rFonts w:ascii="Arial" w:hAnsi="Arial" w:cs="Arial"/>
          <w:i w:val="0"/>
          <w:sz w:val="24"/>
          <w:szCs w:val="24"/>
        </w:rPr>
        <w:t xml:space="preserve">: System </w:t>
      </w:r>
      <w:proofErr w:type="spellStart"/>
      <w:r w:rsidRPr="001925A2">
        <w:rPr>
          <w:rStyle w:val="Wyrnieniedelikatne"/>
          <w:rFonts w:ascii="Arial" w:hAnsi="Arial" w:cs="Arial"/>
          <w:i w:val="0"/>
          <w:sz w:val="24"/>
          <w:szCs w:val="24"/>
        </w:rPr>
        <w:t>iPadOS</w:t>
      </w:r>
      <w:proofErr w:type="spellEnd"/>
      <w:r w:rsidRPr="001925A2">
        <w:rPr>
          <w:rStyle w:val="Wyrnieniedelikatne"/>
          <w:rFonts w:ascii="Arial" w:hAnsi="Arial" w:cs="Arial"/>
          <w:i w:val="0"/>
          <w:sz w:val="24"/>
          <w:szCs w:val="24"/>
        </w:rPr>
        <w:t xml:space="preserve"> jest wymagany do zainstalowania platform programistycznych </w:t>
      </w:r>
      <w:proofErr w:type="spellStart"/>
      <w:r w:rsidRPr="001925A2">
        <w:rPr>
          <w:rStyle w:val="Wyrnieniedelikatne"/>
          <w:rFonts w:ascii="Arial" w:hAnsi="Arial" w:cs="Arial"/>
          <w:i w:val="0"/>
          <w:sz w:val="24"/>
          <w:szCs w:val="24"/>
        </w:rPr>
        <w:t>Core</w:t>
      </w:r>
      <w:proofErr w:type="spellEnd"/>
      <w:r w:rsidRPr="001925A2">
        <w:rPr>
          <w:rStyle w:val="Wyrnieniedelikatne"/>
          <w:rFonts w:ascii="Arial" w:hAnsi="Arial" w:cs="Arial"/>
          <w:i w:val="0"/>
          <w:sz w:val="24"/>
          <w:szCs w:val="24"/>
        </w:rPr>
        <w:t xml:space="preserve"> ML oraz </w:t>
      </w:r>
      <w:proofErr w:type="spellStart"/>
      <w:r w:rsidRPr="001925A2">
        <w:rPr>
          <w:rStyle w:val="Wyrnieniedelikatne"/>
          <w:rFonts w:ascii="Arial" w:hAnsi="Arial" w:cs="Arial"/>
          <w:i w:val="0"/>
          <w:sz w:val="24"/>
          <w:szCs w:val="24"/>
        </w:rPr>
        <w:t>Create</w:t>
      </w:r>
      <w:proofErr w:type="spellEnd"/>
      <w:r w:rsidRPr="001925A2">
        <w:rPr>
          <w:rStyle w:val="Wyrnieniedelikatne"/>
          <w:rFonts w:ascii="Arial" w:hAnsi="Arial" w:cs="Arial"/>
          <w:i w:val="0"/>
          <w:sz w:val="24"/>
          <w:szCs w:val="24"/>
        </w:rPr>
        <w:t xml:space="preserve"> ML. Są to platformy pozwalające na szybkie tworzenie i wstępną ewaluację modeli uczenia maszynowego, służących np. do rozpoznawania oraz wyszukiwania obrazów, dźwięków czy przetwarzania języka naturalnego. Zagadnienia te są przedmiotem badań pracowników, dla których przeznaczony będzie zakupiony sprzęt. Wspomniane platformy programistyczne mogą zostać zainstalowane tylko na tabletach z systemem operacyjnym </w:t>
      </w:r>
      <w:proofErr w:type="spellStart"/>
      <w:r w:rsidRPr="001925A2">
        <w:rPr>
          <w:rStyle w:val="Wyrnieniedelikatne"/>
          <w:rFonts w:ascii="Arial" w:hAnsi="Arial" w:cs="Arial"/>
          <w:i w:val="0"/>
          <w:sz w:val="24"/>
          <w:szCs w:val="24"/>
        </w:rPr>
        <w:t>iPadOS</w:t>
      </w:r>
      <w:proofErr w:type="spellEnd"/>
      <w:r w:rsidRPr="001925A2">
        <w:rPr>
          <w:rStyle w:val="Wyrnieniedelikatne"/>
          <w:rFonts w:ascii="Arial" w:hAnsi="Arial" w:cs="Arial"/>
          <w:i w:val="0"/>
          <w:sz w:val="24"/>
          <w:szCs w:val="24"/>
        </w:rPr>
        <w:t xml:space="preserve">. Warto również podkreślić, że zakupiony sprzęt będzie stanowił spójny element infrastruktury badawczej opartej na wspólnym ekosystemie. Wspomniana infrastruktura wraz z zakupionym tabletem zwiększy szybkość oraz efektywność przeprowadzania badań przez pracowników katedry.  </w:t>
      </w:r>
    </w:p>
    <w:p w:rsidR="001925A2" w:rsidRPr="001925A2" w:rsidRDefault="001925A2" w:rsidP="001925A2">
      <w:pPr>
        <w:pStyle w:val="Akapitzlist"/>
        <w:spacing w:after="0" w:line="360" w:lineRule="auto"/>
        <w:jc w:val="both"/>
        <w:rPr>
          <w:rStyle w:val="Wyrnieniedelikatne"/>
          <w:rFonts w:ascii="Arial" w:hAnsi="Arial" w:cs="Arial"/>
          <w:i w:val="0"/>
          <w:sz w:val="24"/>
          <w:szCs w:val="24"/>
        </w:rPr>
      </w:pPr>
    </w:p>
    <w:p w:rsidR="001925A2" w:rsidRPr="001925A2" w:rsidRDefault="001925A2" w:rsidP="001925A2">
      <w:pPr>
        <w:pStyle w:val="Akapitzlist"/>
        <w:spacing w:after="0" w:line="360" w:lineRule="auto"/>
        <w:jc w:val="both"/>
        <w:rPr>
          <w:rStyle w:val="Wyrnieniedelikatne"/>
          <w:rFonts w:ascii="Arial" w:hAnsi="Arial" w:cs="Arial"/>
          <w:b/>
          <w:bCs/>
          <w:i w:val="0"/>
          <w:sz w:val="24"/>
          <w:szCs w:val="24"/>
        </w:rPr>
      </w:pPr>
      <w:r w:rsidRPr="001925A2">
        <w:rPr>
          <w:rStyle w:val="Wyrnieniedelikatne"/>
          <w:rFonts w:ascii="Arial" w:hAnsi="Arial" w:cs="Arial"/>
          <w:b/>
          <w:bCs/>
          <w:i w:val="0"/>
          <w:sz w:val="24"/>
          <w:szCs w:val="24"/>
        </w:rPr>
        <w:t xml:space="preserve">2x Dedykowany rysik do tabletów wykorzystujących </w:t>
      </w:r>
      <w:proofErr w:type="spellStart"/>
      <w:r w:rsidRPr="001925A2">
        <w:rPr>
          <w:rStyle w:val="Wyrnieniedelikatne"/>
          <w:rFonts w:ascii="Arial" w:hAnsi="Arial" w:cs="Arial"/>
          <w:b/>
          <w:bCs/>
          <w:i w:val="0"/>
          <w:sz w:val="24"/>
          <w:szCs w:val="24"/>
        </w:rPr>
        <w:t>iPadOS</w:t>
      </w:r>
      <w:proofErr w:type="spellEnd"/>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Długość [mm]: maksimum 170</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Średnica [mm]: maksimum 9</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lastRenderedPageBreak/>
        <w:t>Waga [g]: maksimum 21</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Połączenie poprzez Bluetooth</w:t>
      </w:r>
    </w:p>
    <w:p w:rsidR="001925A2" w:rsidRPr="001925A2" w:rsidRDefault="001925A2" w:rsidP="001925A2">
      <w:pPr>
        <w:pStyle w:val="Akapitzlist"/>
        <w:numPr>
          <w:ilvl w:val="0"/>
          <w:numId w:val="14"/>
        </w:numPr>
        <w:spacing w:after="0" w:line="360" w:lineRule="auto"/>
        <w:ind w:firstLine="0"/>
        <w:rPr>
          <w:rStyle w:val="Wyrnieniedelikatne"/>
          <w:rFonts w:ascii="Arial" w:hAnsi="Arial" w:cs="Arial"/>
          <w:i w:val="0"/>
          <w:sz w:val="24"/>
          <w:szCs w:val="24"/>
        </w:rPr>
      </w:pPr>
      <w:r w:rsidRPr="001925A2">
        <w:rPr>
          <w:rStyle w:val="Wyrnieniedelikatne"/>
          <w:rFonts w:ascii="Arial" w:hAnsi="Arial" w:cs="Arial"/>
          <w:i w:val="0"/>
          <w:sz w:val="24"/>
          <w:szCs w:val="24"/>
        </w:rPr>
        <w:t>Rysik powinien umożliwiać magnetyczne przyłączenie do tabletu</w:t>
      </w:r>
    </w:p>
    <w:p w:rsidR="001925A2" w:rsidRPr="001925A2" w:rsidRDefault="001925A2" w:rsidP="001925A2">
      <w:pPr>
        <w:spacing w:after="0" w:line="360" w:lineRule="auto"/>
        <w:ind w:left="720"/>
        <w:jc w:val="both"/>
        <w:rPr>
          <w:rStyle w:val="Wyrnieniedelikatne"/>
          <w:rFonts w:ascii="Arial" w:hAnsi="Arial" w:cs="Arial"/>
          <w:b/>
          <w:bCs/>
          <w:i w:val="0"/>
          <w:sz w:val="24"/>
          <w:szCs w:val="24"/>
        </w:rPr>
      </w:pPr>
      <w:r w:rsidRPr="001925A2">
        <w:rPr>
          <w:rStyle w:val="Wyrnieniedelikatne"/>
          <w:rFonts w:ascii="Arial" w:hAnsi="Arial" w:cs="Arial"/>
          <w:b/>
          <w:bCs/>
          <w:i w:val="0"/>
          <w:sz w:val="24"/>
          <w:szCs w:val="24"/>
        </w:rPr>
        <w:t>2x Dedykowane etui do zamawianego tabletu</w:t>
      </w:r>
    </w:p>
    <w:p w:rsidR="001925A2" w:rsidRPr="001925A2" w:rsidRDefault="001925A2" w:rsidP="001925A2">
      <w:pPr>
        <w:pStyle w:val="Akapitzlist"/>
        <w:numPr>
          <w:ilvl w:val="0"/>
          <w:numId w:val="38"/>
        </w:numPr>
        <w:spacing w:after="0" w:line="360" w:lineRule="auto"/>
        <w:jc w:val="both"/>
        <w:rPr>
          <w:rStyle w:val="Wyrnieniedelikatne"/>
          <w:rFonts w:ascii="Arial" w:hAnsi="Arial" w:cs="Arial"/>
          <w:b/>
          <w:bCs/>
          <w:i w:val="0"/>
          <w:sz w:val="24"/>
          <w:szCs w:val="24"/>
        </w:rPr>
      </w:pPr>
      <w:r w:rsidRPr="001925A2">
        <w:rPr>
          <w:rStyle w:val="Wyrnieniedelikatne"/>
          <w:rFonts w:ascii="Arial" w:hAnsi="Arial" w:cs="Arial"/>
          <w:i w:val="0"/>
          <w:sz w:val="24"/>
          <w:szCs w:val="24"/>
        </w:rPr>
        <w:t>Etui powinno umożliwiać bezpieczne przechowywanie zarówno tabletu jaki rysika.</w:t>
      </w:r>
    </w:p>
    <w:p w:rsidR="001925A2" w:rsidRPr="001925A2" w:rsidRDefault="001925A2" w:rsidP="001925A2">
      <w:pPr>
        <w:spacing w:after="0" w:line="360" w:lineRule="auto"/>
        <w:jc w:val="center"/>
        <w:rPr>
          <w:rFonts w:ascii="Arial" w:hAnsi="Arial" w:cs="Arial"/>
          <w:b/>
          <w:sz w:val="24"/>
          <w:szCs w:val="24"/>
        </w:rPr>
      </w:pPr>
    </w:p>
    <w:sectPr w:rsidR="001925A2" w:rsidRPr="001925A2">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C0A" w:rsidRDefault="00CE3C0A">
      <w:pPr>
        <w:spacing w:after="0" w:line="240" w:lineRule="auto"/>
      </w:pPr>
      <w:r>
        <w:separator/>
      </w:r>
    </w:p>
  </w:endnote>
  <w:endnote w:type="continuationSeparator" w:id="0">
    <w:p w:rsidR="00CE3C0A" w:rsidRDefault="00CE3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01"/>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Noto Serif CJK SC">
    <w:altName w:val="Times New Roman"/>
    <w:charset w:val="00"/>
    <w:family w:val="auto"/>
    <w:pitch w:val="variable"/>
  </w:font>
  <w:font w:name="Lohit Devanagari">
    <w:altName w:val="Times New Roman"/>
    <w:panose1 w:val="00000000000000000000"/>
    <w:charset w:val="00"/>
    <w:family w:val="roman"/>
    <w:notTrueType/>
    <w:pitch w:val="default"/>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AD" w:rsidRDefault="001A30AD" w:rsidP="001A30AD">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540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2223E7" id="_x0000_t32" coordsize="21600,21600" o:spt="32" o:oned="t" path="m,l21600,21600e" filled="f">
              <v:path arrowok="t" fillok="f" o:connecttype="none"/>
              <o:lock v:ext="edit" shapetype="t"/>
            </v:shapetype>
            <v:shape id="Łącznik prosty ze strzałką 4"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Nc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Ndtk1w8AgAAUwQAAA4AAAAAAAAAAAAA&#10;AAAALgIAAGRycy9lMm9Eb2MueG1sUEsBAi0AFAAGAAgAAAAhAA/eT6zYAAAABwEAAA8AAAAAAAAA&#10;AAAAAAAAlgQAAGRycy9kb3ducmV2LnhtbFBLBQYAAAAABAAEAPMAAACbBQ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A30AD" w:rsidTr="00B71ED9">
      <w:tc>
        <w:tcPr>
          <w:tcW w:w="0" w:type="auto"/>
          <w:shd w:val="clear" w:color="auto" w:fill="auto"/>
          <w:vAlign w:val="center"/>
        </w:tcPr>
        <w:p w:rsidR="001A30AD" w:rsidRPr="00B44D15" w:rsidRDefault="001A30AD" w:rsidP="001A30AD">
          <w:pPr>
            <w:pStyle w:val="Bezodstpw"/>
            <w:jc w:val="center"/>
            <w:rPr>
              <w:rFonts w:ascii="Roboto Bk" w:hAnsi="Roboto Bk"/>
              <w:b/>
              <w:bCs/>
              <w:color w:val="00B6ED"/>
              <w:sz w:val="18"/>
              <w:szCs w:val="18"/>
            </w:rPr>
          </w:pPr>
        </w:p>
      </w:tc>
      <w:tc>
        <w:tcPr>
          <w:tcW w:w="0" w:type="auto"/>
          <w:shd w:val="clear" w:color="auto" w:fill="auto"/>
          <w:vAlign w:val="center"/>
        </w:tcPr>
        <w:p w:rsidR="001A30AD" w:rsidRPr="00B7388A" w:rsidRDefault="001A30AD" w:rsidP="001A30AD">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1A30AD" w:rsidRPr="00AB1BF2" w:rsidRDefault="001A30AD" w:rsidP="001A30AD">
          <w:pPr>
            <w:pStyle w:val="Bezodstpw"/>
            <w:jc w:val="center"/>
            <w:rPr>
              <w:rFonts w:ascii="Roboto Bk" w:hAnsi="Roboto Bk"/>
              <w:b/>
              <w:bCs/>
              <w:color w:val="2F5496"/>
              <w:sz w:val="18"/>
              <w:szCs w:val="18"/>
            </w:rPr>
          </w:pPr>
        </w:p>
      </w:tc>
      <w:tc>
        <w:tcPr>
          <w:tcW w:w="0" w:type="auto"/>
        </w:tcPr>
        <w:p w:rsidR="001A30AD" w:rsidRPr="0099535B" w:rsidRDefault="001A30AD" w:rsidP="001A30AD">
          <w:pPr>
            <w:pStyle w:val="Bezodstpw"/>
            <w:jc w:val="center"/>
            <w:rPr>
              <w:noProof/>
            </w:rPr>
          </w:pPr>
        </w:p>
      </w:tc>
    </w:tr>
  </w:tbl>
  <w:p w:rsidR="001A30AD" w:rsidRPr="008F758E" w:rsidRDefault="001A30AD" w:rsidP="001A30AD">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1A30AD" w:rsidRPr="008F758E" w:rsidRDefault="001A30AD" w:rsidP="001A30AD">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336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1A30AD" w:rsidRPr="00D57C24" w:rsidRDefault="001A30AD" w:rsidP="001A30AD">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95634B" w:rsidRPr="001A30AD" w:rsidRDefault="001A30AD" w:rsidP="001A30AD">
    <w:pPr>
      <w:pStyle w:val="Bezodstpw"/>
      <w:rPr>
        <w:rFonts w:ascii="Roboto" w:hAnsi="Roboto"/>
        <w:b/>
        <w:sz w:val="24"/>
        <w:szCs w:val="24"/>
      </w:rPr>
    </w:pPr>
    <w:r w:rsidRPr="00B7388A">
      <w:rPr>
        <w:rFonts w:ascii="Roboto" w:hAnsi="Roboto"/>
        <w:b/>
        <w:sz w:val="24"/>
        <w:szCs w:val="24"/>
      </w:rPr>
      <w:t>www.</w:t>
    </w:r>
    <w:r>
      <w:rPr>
        <w:rFonts w:ascii="Roboto" w:hAnsi="Roboto"/>
        <w:b/>
        <w:sz w:val="24"/>
        <w:szCs w:val="24"/>
      </w:rPr>
      <w:t>pcz.pl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C0A" w:rsidRDefault="00CE3C0A">
      <w:pPr>
        <w:spacing w:after="0" w:line="240" w:lineRule="auto"/>
      </w:pPr>
      <w:r>
        <w:separator/>
      </w:r>
    </w:p>
  </w:footnote>
  <w:footnote w:type="continuationSeparator" w:id="0">
    <w:p w:rsidR="00CE3C0A" w:rsidRDefault="00CE3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0AD" w:rsidRPr="0062295F" w:rsidRDefault="001A30AD" w:rsidP="001A30AD">
    <w:pPr>
      <w:pStyle w:val="Nagwek"/>
    </w:pPr>
    <w:r>
      <w:rPr>
        <w:noProof/>
        <w:lang w:eastAsia="pl-PL"/>
      </w:rPr>
      <w:drawing>
        <wp:anchor distT="0" distB="0" distL="114300" distR="114300" simplePos="0" relativeHeight="251660288"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BACA13"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rsidR="001A30AD" w:rsidRDefault="001A30AD">
    <w:pPr>
      <w:pStyle w:val="Nagwek"/>
    </w:pPr>
  </w:p>
  <w:p w:rsidR="001A30AD" w:rsidRDefault="001A30AD">
    <w:pPr>
      <w:pStyle w:val="Nagwek"/>
    </w:pPr>
  </w:p>
  <w:p w:rsidR="001A30AD" w:rsidRDefault="001A30AD">
    <w:pPr>
      <w:pStyle w:val="Nagwek"/>
    </w:pPr>
  </w:p>
  <w:p w:rsidR="001A30AD" w:rsidRDefault="001A30AD">
    <w:pPr>
      <w:pStyle w:val="Nagwek"/>
    </w:pPr>
  </w:p>
  <w:p w:rsidR="001A30AD" w:rsidRDefault="001A30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numFmt w:val="bullet"/>
      <w:lvlText w:val=""/>
      <w:lvlJc w:val="left"/>
      <w:pPr>
        <w:tabs>
          <w:tab w:val="num" w:pos="0"/>
        </w:tabs>
        <w:ind w:left="720" w:hanging="360"/>
      </w:pPr>
      <w:rPr>
        <w:rFonts w:ascii="Symbol" w:hAnsi="Symbol" w:cs="Open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OpenSymbol" w:hAnsi="OpenSymbol" w:cs="OpenSymbol"/>
        <w:u w:val="none"/>
      </w:rPr>
    </w:lvl>
    <w:lvl w:ilvl="3">
      <w:numFmt w:val="bullet"/>
      <w:lvlText w:val=""/>
      <w:lvlJc w:val="left"/>
      <w:pPr>
        <w:tabs>
          <w:tab w:val="num" w:pos="0"/>
        </w:tabs>
        <w:ind w:left="2880" w:hanging="360"/>
      </w:pPr>
      <w:rPr>
        <w:rFonts w:ascii="Wingdings" w:hAnsi="Wingdings" w:cs="Wingdings"/>
        <w:u w:val="none"/>
      </w:rPr>
    </w:lvl>
    <w:lvl w:ilvl="4">
      <w:numFmt w:val="bullet"/>
      <w:lvlText w:val=""/>
      <w:lvlJc w:val="left"/>
      <w:pPr>
        <w:tabs>
          <w:tab w:val="num" w:pos="0"/>
        </w:tabs>
        <w:ind w:left="3600" w:hanging="360"/>
      </w:pPr>
      <w:rPr>
        <w:rFonts w:ascii="Wingdings 2" w:hAnsi="Wingdings 2" w:cs="Wingdings 2"/>
        <w:u w:val="none"/>
      </w:rPr>
    </w:lvl>
    <w:lvl w:ilvl="5">
      <w:numFmt w:val="bullet"/>
      <w:lvlText w:val="■"/>
      <w:lvlJc w:val="left"/>
      <w:pPr>
        <w:tabs>
          <w:tab w:val="num" w:pos="0"/>
        </w:tabs>
        <w:ind w:left="4320" w:hanging="360"/>
      </w:pPr>
      <w:rPr>
        <w:rFonts w:ascii="OpenSymbol" w:hAnsi="OpenSymbol" w:cs="OpenSymbol"/>
        <w:u w:val="none"/>
      </w:rPr>
    </w:lvl>
    <w:lvl w:ilvl="6">
      <w:numFmt w:val="bullet"/>
      <w:lvlText w:val=""/>
      <w:lvlJc w:val="left"/>
      <w:pPr>
        <w:tabs>
          <w:tab w:val="num" w:pos="0"/>
        </w:tabs>
        <w:ind w:left="5040" w:hanging="360"/>
      </w:pPr>
      <w:rPr>
        <w:rFonts w:ascii="Wingdings" w:hAnsi="Wingdings" w:cs="Wingdings"/>
        <w:u w:val="none"/>
      </w:rPr>
    </w:lvl>
    <w:lvl w:ilvl="7">
      <w:numFmt w:val="bullet"/>
      <w:lvlText w:val=""/>
      <w:lvlJc w:val="left"/>
      <w:pPr>
        <w:tabs>
          <w:tab w:val="num" w:pos="0"/>
        </w:tabs>
        <w:ind w:left="5760" w:hanging="360"/>
      </w:pPr>
      <w:rPr>
        <w:rFonts w:ascii="Wingdings 2" w:hAnsi="Wingdings 2" w:cs="Wingdings 2"/>
        <w:u w:val="none"/>
      </w:rPr>
    </w:lvl>
    <w:lvl w:ilvl="8">
      <w:numFmt w:val="bullet"/>
      <w:lvlText w:val="■"/>
      <w:lvlJc w:val="left"/>
      <w:pPr>
        <w:tabs>
          <w:tab w:val="num" w:pos="0"/>
        </w:tabs>
        <w:ind w:left="6480" w:hanging="360"/>
      </w:pPr>
      <w:rPr>
        <w:rFonts w:ascii="OpenSymbol" w:hAnsi="OpenSymbol" w:cs="OpenSymbol"/>
        <w:u w:val="none"/>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5"/>
    <w:lvl w:ilvl="0">
      <w:numFmt w:val="bullet"/>
      <w:lvlText w:val=""/>
      <w:lvlJc w:val="left"/>
      <w:pPr>
        <w:tabs>
          <w:tab w:val="num" w:pos="0"/>
        </w:tabs>
        <w:ind w:left="720" w:hanging="360"/>
      </w:pPr>
      <w:rPr>
        <w:rFonts w:ascii="Symbol" w:hAnsi="Symbol" w:cs="OpenSymbol"/>
      </w:rPr>
    </w:lvl>
    <w:lvl w:ilvl="1">
      <w:numFmt w:val="bullet"/>
      <w:lvlText w:val="◦"/>
      <w:lvlJc w:val="left"/>
      <w:pPr>
        <w:tabs>
          <w:tab w:val="num" w:pos="0"/>
        </w:tabs>
        <w:ind w:left="1080" w:hanging="360"/>
      </w:pPr>
      <w:rPr>
        <w:rFonts w:ascii="OpenSymbol" w:hAnsi="OpenSymbol" w:cs="OpenSymbol"/>
      </w:rPr>
    </w:lvl>
    <w:lvl w:ilvl="2">
      <w:numFmt w:val="bullet"/>
      <w:lvlText w:val="▪"/>
      <w:lvlJc w:val="left"/>
      <w:pPr>
        <w:tabs>
          <w:tab w:val="num" w:pos="0"/>
        </w:tabs>
        <w:ind w:left="1440" w:hanging="360"/>
      </w:pPr>
      <w:rPr>
        <w:rFonts w:ascii="OpenSymbol" w:hAnsi="OpenSymbol" w:cs="OpenSymbol"/>
      </w:rPr>
    </w:lvl>
    <w:lvl w:ilvl="3">
      <w:numFmt w:val="bullet"/>
      <w:lvlText w:val=""/>
      <w:lvlJc w:val="left"/>
      <w:pPr>
        <w:tabs>
          <w:tab w:val="num" w:pos="0"/>
        </w:tabs>
        <w:ind w:left="1800" w:hanging="360"/>
      </w:pPr>
      <w:rPr>
        <w:rFonts w:ascii="Symbol" w:hAnsi="Symbol" w:cs="OpenSymbol"/>
      </w:rPr>
    </w:lvl>
    <w:lvl w:ilvl="4">
      <w:numFmt w:val="bullet"/>
      <w:lvlText w:val="◦"/>
      <w:lvlJc w:val="left"/>
      <w:pPr>
        <w:tabs>
          <w:tab w:val="num" w:pos="0"/>
        </w:tabs>
        <w:ind w:left="2160" w:hanging="360"/>
      </w:pPr>
      <w:rPr>
        <w:rFonts w:ascii="OpenSymbol" w:hAnsi="OpenSymbol" w:cs="OpenSymbol"/>
      </w:rPr>
    </w:lvl>
    <w:lvl w:ilvl="5">
      <w:numFmt w:val="bullet"/>
      <w:lvlText w:val="▪"/>
      <w:lvlJc w:val="left"/>
      <w:pPr>
        <w:tabs>
          <w:tab w:val="num" w:pos="0"/>
        </w:tabs>
        <w:ind w:left="2520" w:hanging="360"/>
      </w:pPr>
      <w:rPr>
        <w:rFonts w:ascii="OpenSymbol" w:hAnsi="OpenSymbol" w:cs="OpenSymbol"/>
      </w:rPr>
    </w:lvl>
    <w:lvl w:ilvl="6">
      <w:numFmt w:val="bullet"/>
      <w:lvlText w:val=""/>
      <w:lvlJc w:val="left"/>
      <w:pPr>
        <w:tabs>
          <w:tab w:val="num" w:pos="0"/>
        </w:tabs>
        <w:ind w:left="2880" w:hanging="360"/>
      </w:pPr>
      <w:rPr>
        <w:rFonts w:ascii="Symbol" w:hAnsi="Symbol" w:cs="OpenSymbol"/>
      </w:rPr>
    </w:lvl>
    <w:lvl w:ilvl="7">
      <w:numFmt w:val="bullet"/>
      <w:lvlText w:val="◦"/>
      <w:lvlJc w:val="left"/>
      <w:pPr>
        <w:tabs>
          <w:tab w:val="num" w:pos="0"/>
        </w:tabs>
        <w:ind w:left="3240" w:hanging="360"/>
      </w:pPr>
      <w:rPr>
        <w:rFonts w:ascii="OpenSymbol" w:hAnsi="OpenSymbol" w:cs="OpenSymbol"/>
      </w:rPr>
    </w:lvl>
    <w:lvl w:ilvl="8">
      <w:numFmt w:val="bullet"/>
      <w:lvlText w:val="▪"/>
      <w:lvlJc w:val="left"/>
      <w:pPr>
        <w:tabs>
          <w:tab w:val="num" w:pos="0"/>
        </w:tabs>
        <w:ind w:left="3600" w:hanging="360"/>
      </w:pPr>
      <w:rPr>
        <w:rFonts w:ascii="OpenSymbol" w:hAnsi="OpenSymbol" w:cs="OpenSymbol"/>
      </w:rPr>
    </w:lvl>
  </w:abstractNum>
  <w:abstractNum w:abstractNumId="3" w15:restartNumberingAfterBreak="0">
    <w:nsid w:val="00000005"/>
    <w:multiLevelType w:val="multilevel"/>
    <w:tmpl w:val="00000005"/>
    <w:name w:val="WW8Num6"/>
    <w:lvl w:ilvl="0">
      <w:numFmt w:val="bullet"/>
      <w:lvlText w:val=""/>
      <w:lvlJc w:val="left"/>
      <w:pPr>
        <w:tabs>
          <w:tab w:val="num" w:pos="0"/>
        </w:tabs>
        <w:ind w:left="720" w:hanging="360"/>
      </w:pPr>
      <w:rPr>
        <w:rFonts w:ascii="Symbol" w:hAnsi="Symbol" w:cs="OpenSymbol"/>
      </w:rPr>
    </w:lvl>
    <w:lvl w:ilvl="1">
      <w:numFmt w:val="bullet"/>
      <w:lvlText w:val="o"/>
      <w:lvlJc w:val="left"/>
      <w:pPr>
        <w:tabs>
          <w:tab w:val="num" w:pos="0"/>
        </w:tabs>
        <w:ind w:left="1440" w:hanging="360"/>
      </w:pPr>
      <w:rPr>
        <w:rFonts w:ascii="Courier New" w:hAnsi="Courier New" w:cs="Courier New"/>
      </w:rPr>
    </w:lvl>
    <w:lvl w:ilvl="2">
      <w:numFmt w:val="bullet"/>
      <w:lvlText w:val="■"/>
      <w:lvlJc w:val="left"/>
      <w:pPr>
        <w:tabs>
          <w:tab w:val="num" w:pos="0"/>
        </w:tabs>
        <w:ind w:left="2160" w:hanging="360"/>
      </w:pPr>
      <w:rPr>
        <w:rFonts w:ascii="OpenSymbol" w:hAnsi="OpenSymbol" w:cs="OpenSymbol"/>
        <w:u w:val="none"/>
      </w:rPr>
    </w:lvl>
    <w:lvl w:ilvl="3">
      <w:numFmt w:val="bullet"/>
      <w:lvlText w:val=""/>
      <w:lvlJc w:val="left"/>
      <w:pPr>
        <w:tabs>
          <w:tab w:val="num" w:pos="0"/>
        </w:tabs>
        <w:ind w:left="2880" w:hanging="360"/>
      </w:pPr>
      <w:rPr>
        <w:rFonts w:ascii="Wingdings" w:hAnsi="Wingdings" w:cs="Wingdings"/>
        <w:u w:val="none"/>
      </w:rPr>
    </w:lvl>
    <w:lvl w:ilvl="4">
      <w:numFmt w:val="bullet"/>
      <w:lvlText w:val=""/>
      <w:lvlJc w:val="left"/>
      <w:pPr>
        <w:tabs>
          <w:tab w:val="num" w:pos="0"/>
        </w:tabs>
        <w:ind w:left="3600" w:hanging="360"/>
      </w:pPr>
      <w:rPr>
        <w:rFonts w:ascii="Wingdings 2" w:hAnsi="Wingdings 2" w:cs="Wingdings 2"/>
        <w:u w:val="none"/>
      </w:rPr>
    </w:lvl>
    <w:lvl w:ilvl="5">
      <w:numFmt w:val="bullet"/>
      <w:lvlText w:val="■"/>
      <w:lvlJc w:val="left"/>
      <w:pPr>
        <w:tabs>
          <w:tab w:val="num" w:pos="0"/>
        </w:tabs>
        <w:ind w:left="4320" w:hanging="360"/>
      </w:pPr>
      <w:rPr>
        <w:rFonts w:ascii="OpenSymbol" w:hAnsi="OpenSymbol" w:cs="OpenSymbol"/>
        <w:u w:val="none"/>
      </w:rPr>
    </w:lvl>
    <w:lvl w:ilvl="6">
      <w:numFmt w:val="bullet"/>
      <w:lvlText w:val=""/>
      <w:lvlJc w:val="left"/>
      <w:pPr>
        <w:tabs>
          <w:tab w:val="num" w:pos="0"/>
        </w:tabs>
        <w:ind w:left="5040" w:hanging="360"/>
      </w:pPr>
      <w:rPr>
        <w:rFonts w:ascii="Wingdings" w:hAnsi="Wingdings" w:cs="Wingdings"/>
        <w:u w:val="none"/>
      </w:rPr>
    </w:lvl>
    <w:lvl w:ilvl="7">
      <w:numFmt w:val="bullet"/>
      <w:lvlText w:val=""/>
      <w:lvlJc w:val="left"/>
      <w:pPr>
        <w:tabs>
          <w:tab w:val="num" w:pos="0"/>
        </w:tabs>
        <w:ind w:left="5760" w:hanging="360"/>
      </w:pPr>
      <w:rPr>
        <w:rFonts w:ascii="Wingdings 2" w:hAnsi="Wingdings 2" w:cs="Wingdings 2"/>
        <w:u w:val="none"/>
      </w:rPr>
    </w:lvl>
    <w:lvl w:ilvl="8">
      <w:numFmt w:val="bullet"/>
      <w:lvlText w:val="■"/>
      <w:lvlJc w:val="left"/>
      <w:pPr>
        <w:tabs>
          <w:tab w:val="num" w:pos="0"/>
        </w:tabs>
        <w:ind w:left="6480" w:hanging="360"/>
      </w:pPr>
      <w:rPr>
        <w:rFonts w:ascii="OpenSymbol" w:hAnsi="OpenSymbol" w:cs="OpenSymbol"/>
        <w:u w:val="none"/>
      </w:rPr>
    </w:lvl>
  </w:abstractNum>
  <w:abstractNum w:abstractNumId="4" w15:restartNumberingAfterBreak="0">
    <w:nsid w:val="012D3A6D"/>
    <w:multiLevelType w:val="multilevel"/>
    <w:tmpl w:val="299E18A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016108EA"/>
    <w:multiLevelType w:val="hybridMultilevel"/>
    <w:tmpl w:val="E912E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1D56F88"/>
    <w:multiLevelType w:val="hybridMultilevel"/>
    <w:tmpl w:val="E81053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59144C9"/>
    <w:multiLevelType w:val="multilevel"/>
    <w:tmpl w:val="1A0CBC4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07F8746A"/>
    <w:multiLevelType w:val="multilevel"/>
    <w:tmpl w:val="D3D41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099C5424"/>
    <w:multiLevelType w:val="multilevel"/>
    <w:tmpl w:val="535A39C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12711C4B"/>
    <w:multiLevelType w:val="hybridMultilevel"/>
    <w:tmpl w:val="601683C0"/>
    <w:lvl w:ilvl="0" w:tplc="738E73BC">
      <w:start w:val="1"/>
      <w:numFmt w:val="upperLetter"/>
      <w:lvlText w:val="%1."/>
      <w:lvlJc w:val="left"/>
      <w:pPr>
        <w:ind w:left="1080" w:hanging="360"/>
      </w:pPr>
      <w:rPr>
        <w:rFonts w:hint="default"/>
        <w:u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3AA0888"/>
    <w:multiLevelType w:val="multilevel"/>
    <w:tmpl w:val="0F8CB3D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2" w15:restartNumberingAfterBreak="0">
    <w:nsid w:val="1B0B2820"/>
    <w:multiLevelType w:val="hybridMultilevel"/>
    <w:tmpl w:val="2EFAB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E41AE0"/>
    <w:multiLevelType w:val="hybridMultilevel"/>
    <w:tmpl w:val="F69A28B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9550A8"/>
    <w:multiLevelType w:val="hybridMultilevel"/>
    <w:tmpl w:val="1846B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472CFC"/>
    <w:multiLevelType w:val="hybridMultilevel"/>
    <w:tmpl w:val="D2323F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6033B7"/>
    <w:multiLevelType w:val="multilevel"/>
    <w:tmpl w:val="594E7BF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453A72F0"/>
    <w:multiLevelType w:val="hybridMultilevel"/>
    <w:tmpl w:val="628C2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87F77A1"/>
    <w:multiLevelType w:val="hybridMultilevel"/>
    <w:tmpl w:val="E5881D30"/>
    <w:lvl w:ilvl="0" w:tplc="0CD21174">
      <w:start w:val="4"/>
      <w:numFmt w:val="bullet"/>
      <w:lvlText w:val="•"/>
      <w:lvlJc w:val="left"/>
      <w:pPr>
        <w:ind w:left="1065" w:hanging="705"/>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FB4D32"/>
    <w:multiLevelType w:val="hybridMultilevel"/>
    <w:tmpl w:val="8FD2E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7E01E9"/>
    <w:multiLevelType w:val="hybridMultilevel"/>
    <w:tmpl w:val="05225FAC"/>
    <w:lvl w:ilvl="0" w:tplc="BAE20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FC27A08"/>
    <w:multiLevelType w:val="multilevel"/>
    <w:tmpl w:val="98C434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50C43702"/>
    <w:multiLevelType w:val="hybridMultilevel"/>
    <w:tmpl w:val="E0A6FA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2414E38"/>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52846B3C"/>
    <w:multiLevelType w:val="multilevel"/>
    <w:tmpl w:val="68D63A86"/>
    <w:lvl w:ilvl="0">
      <w:numFmt w:val="bullet"/>
      <w:lvlText w:val=""/>
      <w:lvlJc w:val="left"/>
      <w:pPr>
        <w:tabs>
          <w:tab w:val="num" w:pos="0"/>
        </w:tabs>
        <w:ind w:left="360" w:hanging="360"/>
      </w:pPr>
      <w:rPr>
        <w:rFonts w:ascii="Symbol" w:hAnsi="Symbol" w:cs="Symbol" w:hint="default"/>
      </w:rPr>
    </w:lvl>
    <w:lvl w:ilvl="1">
      <w:numFmt w:val="bullet"/>
      <w:lvlText w:val="o"/>
      <w:lvlJc w:val="left"/>
      <w:pPr>
        <w:tabs>
          <w:tab w:val="num" w:pos="0"/>
        </w:tabs>
        <w:ind w:left="1080" w:hanging="360"/>
      </w:pPr>
      <w:rPr>
        <w:rFonts w:ascii="Courier New" w:hAnsi="Courier New" w:cs="Courier New" w:hint="default"/>
      </w:rPr>
    </w:lvl>
    <w:lvl w:ilvl="2">
      <w:numFmt w:val="bullet"/>
      <w:lvlText w:val="■"/>
      <w:lvlJc w:val="left"/>
      <w:pPr>
        <w:tabs>
          <w:tab w:val="num" w:pos="0"/>
        </w:tabs>
        <w:ind w:left="1800" w:hanging="360"/>
      </w:pPr>
      <w:rPr>
        <w:rFonts w:ascii="OpenSymbol" w:hAnsi="OpenSymbol" w:cs="OpenSymbol" w:hint="default"/>
      </w:rPr>
    </w:lvl>
    <w:lvl w:ilvl="3">
      <w:numFmt w:val="bullet"/>
      <w:lvlText w:val=""/>
      <w:lvlJc w:val="left"/>
      <w:pPr>
        <w:tabs>
          <w:tab w:val="num" w:pos="0"/>
        </w:tabs>
        <w:ind w:left="2520" w:hanging="360"/>
      </w:pPr>
      <w:rPr>
        <w:rFonts w:ascii="Wingdings" w:hAnsi="Wingdings" w:cs="Wingdings" w:hint="default"/>
      </w:rPr>
    </w:lvl>
    <w:lvl w:ilvl="4">
      <w:numFmt w:val="bullet"/>
      <w:lvlText w:val=""/>
      <w:lvlJc w:val="left"/>
      <w:pPr>
        <w:tabs>
          <w:tab w:val="num" w:pos="0"/>
        </w:tabs>
        <w:ind w:left="3240" w:hanging="360"/>
      </w:pPr>
      <w:rPr>
        <w:rFonts w:ascii="Wingdings 2" w:hAnsi="Wingdings 2" w:cs="Wingdings 2" w:hint="default"/>
      </w:rPr>
    </w:lvl>
    <w:lvl w:ilvl="5">
      <w:numFmt w:val="bullet"/>
      <w:lvlText w:val="■"/>
      <w:lvlJc w:val="left"/>
      <w:pPr>
        <w:tabs>
          <w:tab w:val="num" w:pos="0"/>
        </w:tabs>
        <w:ind w:left="3960" w:hanging="360"/>
      </w:pPr>
      <w:rPr>
        <w:rFonts w:ascii="OpenSymbol" w:hAnsi="OpenSymbol" w:cs="OpenSymbol" w:hint="default"/>
      </w:rPr>
    </w:lvl>
    <w:lvl w:ilvl="6">
      <w:numFmt w:val="bullet"/>
      <w:lvlText w:val=""/>
      <w:lvlJc w:val="left"/>
      <w:pPr>
        <w:tabs>
          <w:tab w:val="num" w:pos="0"/>
        </w:tabs>
        <w:ind w:left="4680" w:hanging="360"/>
      </w:pPr>
      <w:rPr>
        <w:rFonts w:ascii="Wingdings" w:hAnsi="Wingdings" w:cs="Wingdings" w:hint="default"/>
      </w:rPr>
    </w:lvl>
    <w:lvl w:ilvl="7">
      <w:numFmt w:val="bullet"/>
      <w:lvlText w:val=""/>
      <w:lvlJc w:val="left"/>
      <w:pPr>
        <w:tabs>
          <w:tab w:val="num" w:pos="0"/>
        </w:tabs>
        <w:ind w:left="5400" w:hanging="360"/>
      </w:pPr>
      <w:rPr>
        <w:rFonts w:ascii="Wingdings 2" w:hAnsi="Wingdings 2" w:cs="Wingdings 2" w:hint="default"/>
      </w:rPr>
    </w:lvl>
    <w:lvl w:ilvl="8">
      <w:numFmt w:val="bullet"/>
      <w:lvlText w:val="■"/>
      <w:lvlJc w:val="left"/>
      <w:pPr>
        <w:tabs>
          <w:tab w:val="num" w:pos="0"/>
        </w:tabs>
        <w:ind w:left="6120" w:hanging="360"/>
      </w:pPr>
      <w:rPr>
        <w:rFonts w:ascii="OpenSymbol" w:hAnsi="OpenSymbol" w:cs="OpenSymbol" w:hint="default"/>
      </w:rPr>
    </w:lvl>
  </w:abstractNum>
  <w:abstractNum w:abstractNumId="25" w15:restartNumberingAfterBreak="0">
    <w:nsid w:val="587B2EDE"/>
    <w:multiLevelType w:val="hybridMultilevel"/>
    <w:tmpl w:val="BEAA1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E61D7A"/>
    <w:multiLevelType w:val="hybridMultilevel"/>
    <w:tmpl w:val="F8BC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3342A4"/>
    <w:multiLevelType w:val="hybridMultilevel"/>
    <w:tmpl w:val="B2BEC464"/>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E5B1D60"/>
    <w:multiLevelType w:val="hybridMultilevel"/>
    <w:tmpl w:val="B82AAA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F1C6D58"/>
    <w:multiLevelType w:val="multilevel"/>
    <w:tmpl w:val="459257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15:restartNumberingAfterBreak="0">
    <w:nsid w:val="63200E87"/>
    <w:multiLevelType w:val="multilevel"/>
    <w:tmpl w:val="113EC34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1" w15:restartNumberingAfterBreak="0">
    <w:nsid w:val="6404448E"/>
    <w:multiLevelType w:val="hybridMultilevel"/>
    <w:tmpl w:val="84B82CC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DDB3824"/>
    <w:multiLevelType w:val="multilevel"/>
    <w:tmpl w:val="FF9A4B3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3" w15:restartNumberingAfterBreak="0">
    <w:nsid w:val="719C45D6"/>
    <w:multiLevelType w:val="hybridMultilevel"/>
    <w:tmpl w:val="CDBA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E60CB1"/>
    <w:multiLevelType w:val="hybridMultilevel"/>
    <w:tmpl w:val="1B56137A"/>
    <w:lvl w:ilvl="0" w:tplc="04150003">
      <w:start w:val="1"/>
      <w:numFmt w:val="bullet"/>
      <w:lvlText w:val="o"/>
      <w:lvlJc w:val="left"/>
      <w:pPr>
        <w:ind w:left="1776" w:hanging="360"/>
      </w:pPr>
      <w:rPr>
        <w:rFonts w:ascii="Courier New" w:hAnsi="Courier New" w:cs="Courier New" w:hint="default"/>
      </w:rPr>
    </w:lvl>
    <w:lvl w:ilvl="1" w:tplc="04150003">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5" w15:restartNumberingAfterBreak="0">
    <w:nsid w:val="7683468E"/>
    <w:multiLevelType w:val="hybridMultilevel"/>
    <w:tmpl w:val="EDC404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7B07343"/>
    <w:multiLevelType w:val="multilevel"/>
    <w:tmpl w:val="4ADEB9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7" w15:restartNumberingAfterBreak="0">
    <w:nsid w:val="7ABD6EFF"/>
    <w:multiLevelType w:val="multilevel"/>
    <w:tmpl w:val="F8DA84B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0"/>
  </w:num>
  <w:num w:numId="2">
    <w:abstractNumId w:val="13"/>
  </w:num>
  <w:num w:numId="3">
    <w:abstractNumId w:val="19"/>
  </w:num>
  <w:num w:numId="4">
    <w:abstractNumId w:val="33"/>
  </w:num>
  <w:num w:numId="5">
    <w:abstractNumId w:val="35"/>
  </w:num>
  <w:num w:numId="6">
    <w:abstractNumId w:val="14"/>
  </w:num>
  <w:num w:numId="7">
    <w:abstractNumId w:val="22"/>
  </w:num>
  <w:num w:numId="8">
    <w:abstractNumId w:val="31"/>
  </w:num>
  <w:num w:numId="9">
    <w:abstractNumId w:val="6"/>
  </w:num>
  <w:num w:numId="10">
    <w:abstractNumId w:val="25"/>
  </w:num>
  <w:num w:numId="11">
    <w:abstractNumId w:val="12"/>
  </w:num>
  <w:num w:numId="12">
    <w:abstractNumId w:val="26"/>
  </w:num>
  <w:num w:numId="13">
    <w:abstractNumId w:val="23"/>
  </w:num>
  <w:num w:numId="14">
    <w:abstractNumId w:val="8"/>
  </w:num>
  <w:num w:numId="15">
    <w:abstractNumId w:val="34"/>
  </w:num>
  <w:num w:numId="16">
    <w:abstractNumId w:val="27"/>
  </w:num>
  <w:num w:numId="17">
    <w:abstractNumId w:val="29"/>
  </w:num>
  <w:num w:numId="18">
    <w:abstractNumId w:val="24"/>
  </w:num>
  <w:num w:numId="19">
    <w:abstractNumId w:val="16"/>
  </w:num>
  <w:num w:numId="20">
    <w:abstractNumId w:val="30"/>
  </w:num>
  <w:num w:numId="21">
    <w:abstractNumId w:val="37"/>
  </w:num>
  <w:num w:numId="22">
    <w:abstractNumId w:val="32"/>
  </w:num>
  <w:num w:numId="23">
    <w:abstractNumId w:val="36"/>
  </w:num>
  <w:num w:numId="24">
    <w:abstractNumId w:val="7"/>
  </w:num>
  <w:num w:numId="25">
    <w:abstractNumId w:val="21"/>
  </w:num>
  <w:num w:numId="26">
    <w:abstractNumId w:val="9"/>
  </w:num>
  <w:num w:numId="27">
    <w:abstractNumId w:val="4"/>
  </w:num>
  <w:num w:numId="28">
    <w:abstractNumId w:val="1"/>
  </w:num>
  <w:num w:numId="29">
    <w:abstractNumId w:val="28"/>
  </w:num>
  <w:num w:numId="30">
    <w:abstractNumId w:val="0"/>
  </w:num>
  <w:num w:numId="31">
    <w:abstractNumId w:val="2"/>
  </w:num>
  <w:num w:numId="32">
    <w:abstractNumId w:val="3"/>
  </w:num>
  <w:num w:numId="33">
    <w:abstractNumId w:val="18"/>
  </w:num>
  <w:num w:numId="34">
    <w:abstractNumId w:val="5"/>
  </w:num>
  <w:num w:numId="35">
    <w:abstractNumId w:val="15"/>
  </w:num>
  <w:num w:numId="36">
    <w:abstractNumId w:val="20"/>
  </w:num>
  <w:num w:numId="37">
    <w:abstractNumId w:val="11"/>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C6E"/>
    <w:rsid w:val="00112D69"/>
    <w:rsid w:val="001549B8"/>
    <w:rsid w:val="00172B2A"/>
    <w:rsid w:val="001925A2"/>
    <w:rsid w:val="001A30AD"/>
    <w:rsid w:val="001F252E"/>
    <w:rsid w:val="00237526"/>
    <w:rsid w:val="002C4978"/>
    <w:rsid w:val="002D2869"/>
    <w:rsid w:val="002D58F8"/>
    <w:rsid w:val="00374C20"/>
    <w:rsid w:val="003A58EE"/>
    <w:rsid w:val="003F240F"/>
    <w:rsid w:val="00400330"/>
    <w:rsid w:val="00431041"/>
    <w:rsid w:val="00541A1B"/>
    <w:rsid w:val="00607F0E"/>
    <w:rsid w:val="00655780"/>
    <w:rsid w:val="007346B6"/>
    <w:rsid w:val="007549EA"/>
    <w:rsid w:val="00767A74"/>
    <w:rsid w:val="00772B80"/>
    <w:rsid w:val="007E036C"/>
    <w:rsid w:val="008B2C6E"/>
    <w:rsid w:val="008E3C91"/>
    <w:rsid w:val="009B49A8"/>
    <w:rsid w:val="009B7942"/>
    <w:rsid w:val="00A33459"/>
    <w:rsid w:val="00A35D57"/>
    <w:rsid w:val="00A758FF"/>
    <w:rsid w:val="00AC4721"/>
    <w:rsid w:val="00C81311"/>
    <w:rsid w:val="00CE3C0A"/>
    <w:rsid w:val="00CF4DF5"/>
    <w:rsid w:val="00DE1B9C"/>
    <w:rsid w:val="00E1633C"/>
    <w:rsid w:val="00E86EBA"/>
    <w:rsid w:val="00E938EC"/>
    <w:rsid w:val="00F051C4"/>
    <w:rsid w:val="00F526EE"/>
    <w:rsid w:val="00F934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54858"/>
  <w15:chartTrackingRefBased/>
  <w15:docId w15:val="{3846B479-5C58-4AAA-ACB0-29E31941B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B2C6E"/>
  </w:style>
  <w:style w:type="paragraph" w:styleId="Nagwek1">
    <w:name w:val="heading 1"/>
    <w:basedOn w:val="Normalny"/>
    <w:next w:val="Normalny"/>
    <w:link w:val="Nagwek1Znak"/>
    <w:qFormat/>
    <w:rsid w:val="007E036C"/>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8B2C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2C6E"/>
  </w:style>
  <w:style w:type="paragraph" w:styleId="Akapitzlist">
    <w:name w:val="List Paragraph"/>
    <w:basedOn w:val="Normalny"/>
    <w:uiPriority w:val="34"/>
    <w:qFormat/>
    <w:rsid w:val="008B2C6E"/>
    <w:pPr>
      <w:ind w:left="720"/>
      <w:contextualSpacing/>
    </w:pPr>
  </w:style>
  <w:style w:type="table" w:styleId="Tabela-Siatka">
    <w:name w:val="Table Grid"/>
    <w:basedOn w:val="Standardowy"/>
    <w:uiPriority w:val="39"/>
    <w:rsid w:val="008B2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8B2C6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7E036C"/>
    <w:rPr>
      <w:rFonts w:ascii="Times New Roman" w:eastAsia="Times New Roman" w:hAnsi="Times New Roman" w:cs="Times New Roman"/>
      <w:b/>
      <w:bCs/>
      <w:sz w:val="24"/>
      <w:szCs w:val="24"/>
      <w:lang w:eastAsia="pl-PL"/>
    </w:rPr>
  </w:style>
  <w:style w:type="character" w:styleId="Hipercze">
    <w:name w:val="Hyperlink"/>
    <w:uiPriority w:val="99"/>
    <w:unhideWhenUsed/>
    <w:rsid w:val="007E036C"/>
    <w:rPr>
      <w:strike w:val="0"/>
      <w:dstrike w:val="0"/>
      <w:color w:val="005FB3"/>
      <w:u w:val="none"/>
      <w:effect w:val="none"/>
    </w:rPr>
  </w:style>
  <w:style w:type="paragraph" w:styleId="Nagwek">
    <w:name w:val="header"/>
    <w:basedOn w:val="Normalny"/>
    <w:link w:val="NagwekZnak"/>
    <w:uiPriority w:val="99"/>
    <w:unhideWhenUsed/>
    <w:rsid w:val="001A30A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A30AD"/>
  </w:style>
  <w:style w:type="paragraph" w:styleId="Bezodstpw">
    <w:name w:val="No Spacing"/>
    <w:uiPriority w:val="1"/>
    <w:qFormat/>
    <w:rsid w:val="001A30AD"/>
    <w:pPr>
      <w:spacing w:after="0" w:line="240" w:lineRule="auto"/>
    </w:pPr>
    <w:rPr>
      <w:rFonts w:ascii="Arial" w:eastAsia="Times New Roman" w:hAnsi="Arial" w:cs="Times New Roman"/>
      <w:lang w:eastAsia="pl-PL"/>
    </w:rPr>
  </w:style>
  <w:style w:type="paragraph" w:styleId="Tekstdymka">
    <w:name w:val="Balloon Text"/>
    <w:basedOn w:val="Normalny"/>
    <w:link w:val="TekstdymkaZnak"/>
    <w:uiPriority w:val="99"/>
    <w:semiHidden/>
    <w:unhideWhenUsed/>
    <w:rsid w:val="00772B8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72B80"/>
    <w:rPr>
      <w:rFonts w:ascii="Segoe UI" w:hAnsi="Segoe UI" w:cs="Segoe UI"/>
      <w:sz w:val="18"/>
      <w:szCs w:val="18"/>
    </w:rPr>
  </w:style>
  <w:style w:type="paragraph" w:customStyle="1" w:styleId="Standard">
    <w:name w:val="Standard"/>
    <w:rsid w:val="007549EA"/>
    <w:pPr>
      <w:widowControl w:val="0"/>
      <w:suppressAutoHyphens/>
      <w:spacing w:after="0" w:line="240" w:lineRule="auto"/>
      <w:textAlignment w:val="baseline"/>
    </w:pPr>
    <w:rPr>
      <w:rFonts w:ascii="Calibri" w:eastAsia="Noto Serif CJK SC" w:hAnsi="Calibri" w:cs="Lohit Devanagari"/>
      <w:sz w:val="24"/>
      <w:szCs w:val="24"/>
      <w:lang w:eastAsia="zh-CN" w:bidi="hi-IN"/>
    </w:rPr>
  </w:style>
  <w:style w:type="character" w:styleId="Wyrnieniedelikatne">
    <w:name w:val="Subtle Emphasis"/>
    <w:basedOn w:val="Domylnaczcionkaakapitu"/>
    <w:uiPriority w:val="19"/>
    <w:qFormat/>
    <w:rsid w:val="001925A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98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368</Words>
  <Characters>2208</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Wierzba</dc:creator>
  <cp:keywords/>
  <dc:description/>
  <cp:lastModifiedBy>Joanna Podsiadlik</cp:lastModifiedBy>
  <cp:revision>3</cp:revision>
  <cp:lastPrinted>2022-08-02T07:36:00Z</cp:lastPrinted>
  <dcterms:created xsi:type="dcterms:W3CDTF">2022-10-07T12:30:00Z</dcterms:created>
  <dcterms:modified xsi:type="dcterms:W3CDTF">2022-10-07T12:31:00Z</dcterms:modified>
</cp:coreProperties>
</file>