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A78AA" w:rsidRPr="001A78A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A78AA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A78AA">
        <w:rPr>
          <w:rFonts w:ascii="Arial" w:hAnsi="Arial" w:cs="Arial"/>
        </w:rPr>
        <w:t>Politechnika Częstochowska</w:t>
      </w:r>
    </w:p>
    <w:p w:rsidR="006676AE" w:rsidRPr="0012157F" w:rsidRDefault="001A78AA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A78A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A78A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A78A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A78A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A78A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78AA" w:rsidRPr="0012157F" w:rsidTr="00FE5111">
        <w:tc>
          <w:tcPr>
            <w:tcW w:w="9104" w:type="dxa"/>
            <w:shd w:val="clear" w:color="auto" w:fill="D9D9D9"/>
          </w:tcPr>
          <w:p w:rsidR="001A78AA" w:rsidRPr="0012157F" w:rsidRDefault="001A78AA" w:rsidP="00FE511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A78AA" w:rsidRPr="0012157F" w:rsidRDefault="001A78AA" w:rsidP="00FE51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A78A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A78AA" w:rsidRPr="00612283" w:rsidRDefault="001A78AA" w:rsidP="00FE5111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A78AA" w:rsidRPr="00612283" w:rsidRDefault="001A78AA" w:rsidP="00FE5111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A78AA" w:rsidRPr="0012157F" w:rsidRDefault="001A78AA" w:rsidP="00FE511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A78A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A78AA">
        <w:rPr>
          <w:rFonts w:ascii="Arial" w:hAnsi="Arial" w:cs="Arial"/>
          <w:b/>
          <w:sz w:val="24"/>
          <w:szCs w:val="24"/>
        </w:rPr>
        <w:t>Przebudowa budynku na potrzeby Archiwum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A78AA" w:rsidRPr="001A78AA">
        <w:rPr>
          <w:rFonts w:ascii="Arial" w:hAnsi="Arial" w:cs="Arial"/>
          <w:b/>
          <w:sz w:val="24"/>
          <w:szCs w:val="24"/>
        </w:rPr>
        <w:t>RK-NZ.261.82.2022.ŁZ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A78AA" w:rsidRPr="001A78A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A78AA" w:rsidRPr="0012157F" w:rsidTr="00FE51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8AA" w:rsidRPr="0012157F" w:rsidRDefault="001A78AA" w:rsidP="00FE511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8AA" w:rsidRPr="0012157F" w:rsidRDefault="001A78AA" w:rsidP="00FE511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78A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w ciągu ostatnich 5 lat przed upływem terminu składania ofert, a jeżeli okres prowadzenia działalności jest krótszy - w tym okresie, należycie wykonał co najmniej jedno zamówienie polegające na budowie, przebudowie lub remoncie budynku, gdzie zakres zamówienia obejmował wykonanie minimum: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- roboty konstrukcyjne i ogólnobudowlane,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- roboty wykończeniowe,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- instalacje elektryczne i strukturalne,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 xml:space="preserve">- instalacje wentylacji mechanicznej z wykorzystaniem szafy klimatyzacji </w:t>
            </w:r>
            <w:r w:rsidRPr="001A78AA">
              <w:rPr>
                <w:rFonts w:ascii="Arial" w:hAnsi="Arial" w:cs="Arial"/>
                <w:sz w:val="24"/>
                <w:szCs w:val="24"/>
              </w:rPr>
              <w:lastRenderedPageBreak/>
              <w:t xml:space="preserve">precyzyjnej 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 xml:space="preserve">  zapewniającej utrzymanie mikroklimatu właściwego dla przechowywania 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 xml:space="preserve">  dokumentów archiwalnych lub muzealnych,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- instalacji gaszenia gazem,</w:t>
            </w:r>
          </w:p>
          <w:p w:rsidR="001A78AA" w:rsidRPr="001A78AA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a wartość zamówienia w ww. zakresie robót była nie mniejsza niż 4 000 000 zł brutto.</w:t>
            </w:r>
          </w:p>
          <w:p w:rsidR="001A78AA" w:rsidRPr="0012157F" w:rsidRDefault="001A78AA" w:rsidP="00FE511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78AA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499" w:rsidRDefault="00733499" w:rsidP="0038231F">
      <w:pPr>
        <w:spacing w:after="0" w:line="240" w:lineRule="auto"/>
      </w:pPr>
      <w:r>
        <w:separator/>
      </w:r>
    </w:p>
  </w:endnote>
  <w:endnote w:type="continuationSeparator" w:id="0">
    <w:p w:rsidR="00733499" w:rsidRDefault="007334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AA" w:rsidRDefault="001A78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78A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78A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AA" w:rsidRDefault="001A7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499" w:rsidRDefault="00733499" w:rsidP="0038231F">
      <w:pPr>
        <w:spacing w:after="0" w:line="240" w:lineRule="auto"/>
      </w:pPr>
      <w:r>
        <w:separator/>
      </w:r>
    </w:p>
  </w:footnote>
  <w:footnote w:type="continuationSeparator" w:id="0">
    <w:p w:rsidR="00733499" w:rsidRDefault="0073349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AA" w:rsidRDefault="001A7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AA" w:rsidRDefault="001A78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8AA" w:rsidRDefault="001A78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49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78AA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3499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BE16B7-7C65-48B6-A993-AD38B24B4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F4483-91DB-43DB-8C75-963A50B27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2022-10-05T07:00:00Z</dcterms:created>
  <dcterms:modified xsi:type="dcterms:W3CDTF">2022-10-05T07:00:00Z</dcterms:modified>
</cp:coreProperties>
</file>