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085B" w14:textId="2CB3E431" w:rsidR="00B34A16" w:rsidRPr="00B34A16" w:rsidRDefault="00B34A16" w:rsidP="00B34A16">
      <w:pPr>
        <w:keepNext/>
        <w:spacing w:after="0" w:line="360" w:lineRule="auto"/>
        <w:ind w:left="567"/>
        <w:jc w:val="right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Załącznik nr </w:t>
      </w:r>
      <w:r w:rsidR="004C615C">
        <w:rPr>
          <w:rFonts w:ascii="Calibri" w:eastAsia="Times New Roman" w:hAnsi="Calibri" w:cs="Times New Roman"/>
          <w:b/>
          <w:sz w:val="24"/>
          <w:szCs w:val="20"/>
          <w:lang w:eastAsia="pl-PL"/>
        </w:rPr>
        <w:t>7</w:t>
      </w:r>
    </w:p>
    <w:p w14:paraId="24EE5670" w14:textId="1EE909F6"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34A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Znak sprawy: </w:t>
      </w:r>
      <w:r w:rsidR="00597566" w:rsidRPr="00597566">
        <w:rPr>
          <w:rFonts w:ascii="Calibri" w:eastAsia="Times New Roman" w:hAnsi="Calibri" w:cs="Calibri"/>
          <w:b/>
          <w:sz w:val="20"/>
          <w:szCs w:val="20"/>
          <w:lang w:eastAsia="pl-PL"/>
        </w:rPr>
        <w:t>CRZP/</w:t>
      </w:r>
      <w:r w:rsidR="000C03E3">
        <w:rPr>
          <w:rFonts w:ascii="Calibri" w:eastAsia="Times New Roman" w:hAnsi="Calibri" w:cs="Calibri"/>
          <w:b/>
          <w:sz w:val="20"/>
          <w:szCs w:val="20"/>
          <w:lang w:eastAsia="pl-PL"/>
        </w:rPr>
        <w:t>177</w:t>
      </w:r>
      <w:r w:rsidR="00597566" w:rsidRPr="00597566">
        <w:rPr>
          <w:rFonts w:ascii="Calibri" w:eastAsia="Times New Roman" w:hAnsi="Calibri" w:cs="Calibri"/>
          <w:b/>
          <w:sz w:val="20"/>
          <w:szCs w:val="20"/>
          <w:lang w:eastAsia="pl-PL"/>
        </w:rPr>
        <w:t>/2022/AZP</w:t>
      </w:r>
    </w:p>
    <w:p w14:paraId="6676D62F" w14:textId="77777777"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03BE8F" w14:textId="77777777"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B26CF5" w14:textId="77777777"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NAZWA I ADRES WYKONAWCY: </w:t>
      </w:r>
    </w:p>
    <w:p w14:paraId="520ADA54" w14:textId="77777777"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566B4DE" w14:textId="77777777"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…………………………………………………………….…….</w:t>
      </w:r>
    </w:p>
    <w:p w14:paraId="50354EC9" w14:textId="77777777"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281C6052" w14:textId="77777777"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63A7E175" w14:textId="77777777"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14422" w14:textId="77777777" w:rsidR="00B34A16" w:rsidRPr="00B34A16" w:rsidRDefault="00B34A16" w:rsidP="00B34A16">
      <w:pPr>
        <w:keepNext/>
        <w:spacing w:after="0" w:line="276" w:lineRule="auto"/>
        <w:jc w:val="center"/>
        <w:outlineLvl w:val="2"/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</w:pPr>
      <w:r w:rsidRPr="00B34A16"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  <w:t>OŚWIADCZENIE WYKONAWACY</w:t>
      </w:r>
    </w:p>
    <w:p w14:paraId="0C1FA525" w14:textId="77777777"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/>
          <w:sz w:val="24"/>
          <w:szCs w:val="24"/>
          <w:lang w:eastAsia="pl-PL"/>
        </w:rPr>
        <w:t>dotyczące przesłanki wykluczenia z postępowania</w:t>
      </w:r>
    </w:p>
    <w:p w14:paraId="350F3949" w14:textId="77777777"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4156BE1" w14:textId="77777777"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4D85FB7" w14:textId="77777777"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Składając ofertę w postępowaniu o zamówienie publiczne prowadzonym w trybie </w:t>
      </w:r>
      <w:r w:rsidR="00597566" w:rsidRPr="00597566">
        <w:rPr>
          <w:rFonts w:ascii="Calibri" w:eastAsia="Times New Roman" w:hAnsi="Calibri" w:cs="Times New Roman"/>
          <w:b/>
          <w:sz w:val="24"/>
          <w:szCs w:val="20"/>
          <w:lang w:eastAsia="pl-PL"/>
        </w:rPr>
        <w:t>przetarg nieograniczony</w:t>
      </w: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na:</w:t>
      </w:r>
    </w:p>
    <w:p w14:paraId="5BDCEC89" w14:textId="77777777"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3A317738" w14:textId="77777777" w:rsidR="004C615C" w:rsidRDefault="004C615C" w:rsidP="00B34A1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4C615C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Wdrożenie Uniwersyteckiego Systemu Obsługi Studiów - USOS </w:t>
      </w:r>
    </w:p>
    <w:p w14:paraId="456B23AE" w14:textId="6F9B7702" w:rsidR="00B34A16" w:rsidRPr="00B34A16" w:rsidRDefault="004C615C" w:rsidP="00B34A16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4C615C">
        <w:rPr>
          <w:rFonts w:ascii="Calibri" w:eastAsia="Times New Roman" w:hAnsi="Calibri" w:cs="Times New Roman"/>
          <w:b/>
          <w:sz w:val="24"/>
          <w:szCs w:val="20"/>
          <w:lang w:eastAsia="pl-PL"/>
        </w:rPr>
        <w:t>oraz aplikacji stowarzyszeniowych</w:t>
      </w:r>
    </w:p>
    <w:p w14:paraId="3A4490DE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767980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201013" w14:textId="78A74DDD" w:rsidR="00A676FF" w:rsidRPr="00A676FF" w:rsidRDefault="00A676FF" w:rsidP="00A676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iż informacje zawarte w oświadczeniu składanym na podstawie art.125 ust.1 ustawy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dnia 11 września 2019 r. Prawo zamówień publicznych </w:t>
      </w:r>
      <w:r w:rsidR="00597566" w:rsidRPr="00597566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proofErr w:type="spellStart"/>
      <w:r w:rsidR="00597566" w:rsidRPr="00597566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="00597566" w:rsidRPr="00597566">
        <w:rPr>
          <w:rFonts w:ascii="Calibri" w:eastAsia="Times New Roman" w:hAnsi="Calibri" w:cs="Times New Roman"/>
          <w:sz w:val="24"/>
          <w:szCs w:val="24"/>
          <w:lang w:eastAsia="pl-PL"/>
        </w:rPr>
        <w:t>. Dz.U. z 2021r. poz. 1129)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, w zakresie odnoszącym się do podstaw wykluczenia są aktualne.</w:t>
      </w:r>
    </w:p>
    <w:p w14:paraId="20156406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AAF9B7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D3AE2E3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71EC641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</w:t>
      </w:r>
    </w:p>
    <w:p w14:paraId="62A87065" w14:textId="77777777"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(elektroniczny podpis Wykonawcy)</w:t>
      </w:r>
    </w:p>
    <w:p w14:paraId="72ECC926" w14:textId="77777777" w:rsidR="005F454E" w:rsidRDefault="000C03E3"/>
    <w:sectPr w:rsidR="005F45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84B" w14:textId="77777777" w:rsidR="00BE1EFA" w:rsidRDefault="00BE1EFA" w:rsidP="00B34A16">
      <w:pPr>
        <w:spacing w:after="0" w:line="240" w:lineRule="auto"/>
      </w:pPr>
      <w:r>
        <w:separator/>
      </w:r>
    </w:p>
  </w:endnote>
  <w:endnote w:type="continuationSeparator" w:id="0">
    <w:p w14:paraId="1D2B747D" w14:textId="77777777" w:rsidR="00BE1EFA" w:rsidRDefault="00BE1EFA" w:rsidP="00B3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CEC8" w14:textId="77777777" w:rsidR="00B34A16" w:rsidRPr="00B34A16" w:rsidRDefault="00B34A16" w:rsidP="00B34A16">
    <w:pPr>
      <w:pStyle w:val="Stopka"/>
      <w:jc w:val="right"/>
    </w:pPr>
    <w:r w:rsidRPr="00B34A16">
      <w:rPr>
        <w:rFonts w:ascii="Arial" w:eastAsia="Times New Roman" w:hAnsi="Arial" w:cs="Times New Roman"/>
        <w:sz w:val="18"/>
        <w:szCs w:val="18"/>
        <w:lang w:eastAsia="pl-PL"/>
      </w:rPr>
      <w:t xml:space="preserve">Strona: 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PAGE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t>/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NUMPAGES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7582" w14:textId="77777777" w:rsidR="00BE1EFA" w:rsidRDefault="00BE1EFA" w:rsidP="00B34A16">
      <w:pPr>
        <w:spacing w:after="0" w:line="240" w:lineRule="auto"/>
      </w:pPr>
      <w:r>
        <w:separator/>
      </w:r>
    </w:p>
  </w:footnote>
  <w:footnote w:type="continuationSeparator" w:id="0">
    <w:p w14:paraId="169C7F3B" w14:textId="77777777" w:rsidR="00BE1EFA" w:rsidRDefault="00BE1EFA" w:rsidP="00B3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0BBF" w14:textId="77777777"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B34A16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14:paraId="2BBEFA3C" w14:textId="77777777" w:rsidR="004C615C" w:rsidRDefault="004C615C" w:rsidP="004C615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 w:rsidRPr="004C615C">
      <w:rPr>
        <w:rFonts w:ascii="Tahoma" w:eastAsia="Times New Roman" w:hAnsi="Tahoma" w:cs="Tahoma"/>
        <w:i/>
        <w:sz w:val="20"/>
        <w:szCs w:val="20"/>
        <w:lang w:eastAsia="pl-PL"/>
      </w:rPr>
      <w:t>Wdrożenie Uniwersyteckiego Systemu Obsługi Studiów - USOS oraz aplikacji stowarzyszeniowych</w:t>
    </w:r>
  </w:p>
  <w:p w14:paraId="05A84875" w14:textId="2DE7AC05"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34A1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FDA1E" wp14:editId="7A2F66C5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766435" cy="0"/>
              <wp:effectExtent l="13970" t="5080" r="10795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CC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1pt;margin-top:4.15pt;width:45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D0"/>
    <w:rsid w:val="000C03E3"/>
    <w:rsid w:val="000C331A"/>
    <w:rsid w:val="000D451C"/>
    <w:rsid w:val="002D5308"/>
    <w:rsid w:val="00302ADF"/>
    <w:rsid w:val="004C615C"/>
    <w:rsid w:val="004F1C9E"/>
    <w:rsid w:val="00597566"/>
    <w:rsid w:val="00744B9B"/>
    <w:rsid w:val="007872B3"/>
    <w:rsid w:val="00A05DA6"/>
    <w:rsid w:val="00A676FF"/>
    <w:rsid w:val="00B34A16"/>
    <w:rsid w:val="00BE1EFA"/>
    <w:rsid w:val="00CB2FD0"/>
    <w:rsid w:val="00CF0EB7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78E6"/>
  <w15:chartTrackingRefBased/>
  <w15:docId w15:val="{5592606E-6588-47BE-A2CF-4CAA53F3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16"/>
  </w:style>
  <w:style w:type="paragraph" w:styleId="Stopka">
    <w:name w:val="footer"/>
    <w:basedOn w:val="Normalny"/>
    <w:link w:val="Stopka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A16"/>
  </w:style>
  <w:style w:type="paragraph" w:styleId="Tekstprzypisudolnego">
    <w:name w:val="footnote text"/>
    <w:basedOn w:val="Normalny"/>
    <w:link w:val="TekstprzypisudolnegoZnak"/>
    <w:rsid w:val="00B3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3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</cp:lastModifiedBy>
  <cp:revision>2</cp:revision>
  <dcterms:created xsi:type="dcterms:W3CDTF">2022-09-20T08:52:00Z</dcterms:created>
  <dcterms:modified xsi:type="dcterms:W3CDTF">2022-09-20T08:52:00Z</dcterms:modified>
</cp:coreProperties>
</file>