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F8EB0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E767E1">
        <w:rPr>
          <w:rFonts w:eastAsia="Times New Roman" w:cs="Calibri"/>
          <w:b/>
          <w:lang w:eastAsia="pl-PL"/>
        </w:rPr>
        <w:t>4</w:t>
      </w:r>
    </w:p>
    <w:p w14:paraId="28E1AE49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4E7F0C5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010CB5F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FAEB80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4CD5B2F7" w14:textId="54C3C557" w:rsidR="000E5A52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>, zgodnie z ustawą Pr</w:t>
      </w:r>
      <w:r w:rsidR="00E21C0D">
        <w:rPr>
          <w:rFonts w:eastAsia="Times New Roman" w:cs="Calibri"/>
          <w:lang w:eastAsia="pl-PL"/>
        </w:rPr>
        <w:t>awo zamówień publicznych z dnia 11 </w:t>
      </w:r>
      <w:r w:rsidR="000B289D">
        <w:rPr>
          <w:rFonts w:eastAsia="Times New Roman" w:cs="Calibri"/>
          <w:lang w:eastAsia="pl-PL"/>
        </w:rPr>
        <w:t>września 2019</w:t>
      </w:r>
      <w:r>
        <w:rPr>
          <w:rFonts w:eastAsia="Times New Roman" w:cs="Calibri"/>
          <w:lang w:eastAsia="pl-PL"/>
        </w:rPr>
        <w:t xml:space="preserve"> r. (</w:t>
      </w:r>
      <w:r w:rsidR="00C0217E" w:rsidRPr="00C0217E">
        <w:rPr>
          <w:rFonts w:eastAsia="Times New Roman" w:cs="Calibri"/>
          <w:lang w:eastAsia="pl-PL"/>
        </w:rPr>
        <w:t xml:space="preserve">Dz. U. z 2022 r. poz. 1710 z </w:t>
      </w:r>
      <w:proofErr w:type="spellStart"/>
      <w:r w:rsidR="00C0217E" w:rsidRPr="00C0217E">
        <w:rPr>
          <w:rFonts w:eastAsia="Times New Roman" w:cs="Calibri"/>
          <w:lang w:eastAsia="pl-PL"/>
        </w:rPr>
        <w:t>późn</w:t>
      </w:r>
      <w:proofErr w:type="spellEnd"/>
      <w:r w:rsidR="00C0217E" w:rsidRPr="00C0217E">
        <w:rPr>
          <w:rFonts w:eastAsia="Times New Roman" w:cs="Calibri"/>
          <w:lang w:eastAsia="pl-PL"/>
        </w:rPr>
        <w:t>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E767E1">
        <w:rPr>
          <w:rFonts w:eastAsia="Times New Roman" w:cs="Calibri"/>
          <w:b/>
          <w:lang w:eastAsia="pl-PL"/>
        </w:rPr>
        <w:t>79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248C1">
        <w:rPr>
          <w:rFonts w:eastAsia="Times New Roman" w:cs="Calibri"/>
          <w:b/>
          <w:lang w:eastAsia="pl-PL"/>
        </w:rPr>
        <w:t xml:space="preserve"> </w:t>
      </w:r>
      <w:r w:rsidR="00C35F41" w:rsidRPr="00C35F41">
        <w:rPr>
          <w:rFonts w:eastAsia="Times New Roman" w:cs="Calibri"/>
          <w:b/>
          <w:bCs/>
          <w:i/>
          <w:lang w:eastAsia="pl-PL"/>
        </w:rPr>
        <w:t xml:space="preserve">Dostawa </w:t>
      </w:r>
      <w:r w:rsidR="00E767E1">
        <w:rPr>
          <w:rFonts w:eastAsia="Times New Roman" w:cs="Calibri"/>
          <w:b/>
          <w:bCs/>
          <w:i/>
          <w:lang w:eastAsia="pl-PL"/>
        </w:rPr>
        <w:t>jachtów klasy Omega</w:t>
      </w:r>
    </w:p>
    <w:p w14:paraId="3D3F804D" w14:textId="77777777" w:rsidR="00C35F41" w:rsidRDefault="00C35F41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p w14:paraId="4829EA41" w14:textId="77777777" w:rsidR="00A20333" w:rsidRDefault="00AA097F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</w:t>
      </w:r>
      <w:r w:rsidR="00E21C0D">
        <w:rPr>
          <w:rFonts w:eastAsia="Times New Roman" w:cs="Calibri"/>
          <w:b/>
          <w:lang w:eastAsia="pl-PL"/>
        </w:rPr>
        <w:t xml:space="preserve"> Gdyni </w:t>
      </w:r>
      <w:r w:rsidR="00A20333">
        <w:rPr>
          <w:rFonts w:eastAsia="Times New Roman" w:cs="Calibri"/>
          <w:b/>
          <w:lang w:eastAsia="pl-PL"/>
        </w:rPr>
        <w:t>pomiędzy</w:t>
      </w:r>
      <w:r>
        <w:rPr>
          <w:rFonts w:eastAsia="Times New Roman" w:cs="Calibri"/>
          <w:b/>
          <w:lang w:eastAsia="pl-PL"/>
        </w:rPr>
        <w:t xml:space="preserve"> </w:t>
      </w:r>
      <w:r w:rsidR="00A20333">
        <w:rPr>
          <w:rFonts w:eastAsia="Times New Roman" w:cs="Calibri"/>
          <w:b/>
          <w:lang w:eastAsia="pl-PL"/>
        </w:rPr>
        <w:t>:</w:t>
      </w:r>
    </w:p>
    <w:p w14:paraId="0B0CA91E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FC08DC8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E21C0D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E21C0D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190C201A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1385566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6930D64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1198A8A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89D0B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Zwanym dalej </w:t>
      </w:r>
      <w:r w:rsidR="002C1087" w:rsidRPr="00206AF7">
        <w:rPr>
          <w:rFonts w:eastAsia="Times New Roman" w:cs="Calibri"/>
          <w:b/>
          <w:lang w:eastAsia="pl-PL"/>
        </w:rPr>
        <w:t>Zamawiającym</w:t>
      </w:r>
      <w:r>
        <w:rPr>
          <w:rFonts w:eastAsia="Times New Roman" w:cs="Calibri"/>
          <w:lang w:eastAsia="pl-PL"/>
        </w:rPr>
        <w:t>, reprezentowanym przez:</w:t>
      </w:r>
    </w:p>
    <w:p w14:paraId="4A1937CD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47E9135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6958102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7083130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F7CC8B4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12C9C3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47711F4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59C9BCF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2B62FEDD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0FD8216E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18734D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B0287D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Zwanym dalej </w:t>
      </w:r>
      <w:r w:rsidR="002C1087" w:rsidRPr="00206AF7">
        <w:rPr>
          <w:rFonts w:eastAsia="Times New Roman" w:cs="Calibri"/>
          <w:b/>
          <w:lang w:eastAsia="pl-PL"/>
        </w:rPr>
        <w:t>Wykonawcą</w:t>
      </w:r>
      <w:r>
        <w:rPr>
          <w:rFonts w:eastAsia="Times New Roman" w:cs="Calibri"/>
          <w:lang w:eastAsia="pl-PL"/>
        </w:rPr>
        <w:t>, reprezentowanym przez:</w:t>
      </w:r>
    </w:p>
    <w:p w14:paraId="5B2374B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A41704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B7E931E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01DEA8AA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F92F2A" w14:textId="77777777" w:rsidR="00282578" w:rsidRDefault="00AA097F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E21C0D">
        <w:rPr>
          <w:rFonts w:eastAsia="Times New Roman" w:cs="Calibri"/>
          <w:lang w:eastAsia="pl-PL"/>
        </w:rPr>
        <w:t>wanymi dalej łącznie Stronami lub z osobno Stroną,</w:t>
      </w:r>
    </w:p>
    <w:p w14:paraId="53933AF2" w14:textId="77777777" w:rsidR="00AA097F" w:rsidRDefault="00AA097F" w:rsidP="00E21C0D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2493AD7" w14:textId="77777777" w:rsidR="00E21C0D" w:rsidRDefault="00AA097F" w:rsidP="00E21C0D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została zawarta umowa </w:t>
      </w:r>
      <w:r w:rsidR="00E21C0D">
        <w:rPr>
          <w:rFonts w:eastAsia="Times New Roman" w:cs="Calibri"/>
          <w:lang w:eastAsia="pl-PL"/>
        </w:rPr>
        <w:t xml:space="preserve">o </w:t>
      </w:r>
      <w:r w:rsidR="00A20333">
        <w:rPr>
          <w:rFonts w:eastAsia="Times New Roman" w:cs="Calibri"/>
          <w:lang w:eastAsia="pl-PL"/>
        </w:rPr>
        <w:t>następującej treści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>:</w:t>
      </w:r>
    </w:p>
    <w:p w14:paraId="5E633DA5" w14:textId="77777777" w:rsidR="00E21C0D" w:rsidRDefault="00E21C0D" w:rsidP="00E21C0D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040C03B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F1B506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05E774E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B7B94E9" w14:textId="77777777" w:rsidR="00A07D6D" w:rsidRPr="00E767E1" w:rsidRDefault="00A20333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AA097F">
        <w:rPr>
          <w:rFonts w:eastAsia="Times New Roman" w:cs="Calibri"/>
          <w:lang w:eastAsia="pl-PL"/>
        </w:rPr>
        <w:t xml:space="preserve"> </w:t>
      </w:r>
      <w:r w:rsidR="00206AF7">
        <w:rPr>
          <w:rFonts w:eastAsia="Times New Roman" w:cs="Calibri"/>
          <w:lang w:eastAsia="pl-PL"/>
        </w:rPr>
        <w:t>dwóch jachtów klasy Omega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AA097F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</w:t>
      </w:r>
      <w:r w:rsidR="00AA097F">
        <w:rPr>
          <w:rFonts w:eastAsia="Times New Roman" w:cs="Calibri"/>
          <w:lang w:eastAsia="pl-PL"/>
        </w:rPr>
        <w:t xml:space="preserve"> należnego wykonawcy wynagrodzenia</w:t>
      </w:r>
      <w:r>
        <w:rPr>
          <w:rFonts w:eastAsia="Times New Roman" w:cs="Calibri"/>
          <w:lang w:eastAsia="pl-PL"/>
        </w:rPr>
        <w:t>.</w:t>
      </w:r>
    </w:p>
    <w:p w14:paraId="6F0C78D2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C8409B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0076CF2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8F62B83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E21C0D">
        <w:rPr>
          <w:rFonts w:eastAsia="Times New Roman" w:cs="Calibri"/>
          <w:lang w:eastAsia="pl-PL"/>
        </w:rPr>
        <w:t>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14:paraId="46F035B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</w:t>
      </w:r>
      <w:r w:rsidR="00E21C0D">
        <w:rPr>
          <w:rFonts w:eastAsia="Times New Roman" w:cs="Calibri"/>
          <w:lang w:eastAsia="pl-PL"/>
        </w:rPr>
        <w:t>awca zawiadomi Zamawiającego na </w:t>
      </w:r>
      <w:r>
        <w:rPr>
          <w:rFonts w:eastAsia="Times New Roman" w:cs="Calibri"/>
          <w:lang w:eastAsia="pl-PL"/>
        </w:rPr>
        <w:t>piśmie lub w inny niebudzący wątpliwości sposób z 1 dniowym wyprzedzeniem.</w:t>
      </w:r>
    </w:p>
    <w:p w14:paraId="08491C07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E21C0D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>Zamawiający na swój koszt zapewni odbiór wyrobu w miejscu określonym w niniejszym paragrafie.</w:t>
      </w:r>
    </w:p>
    <w:p w14:paraId="77C4DFA7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56C502D3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F0A4DE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295BEE1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6CA9BC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5C75246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2AAC229E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28B8E36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57F90F1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08C46D9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2AD5FAB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3C223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DF8DAC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6EED5BA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2E31F91" w14:textId="757670EC" w:rsidR="00B64D1E" w:rsidRPr="00674D52" w:rsidRDefault="00B64D1E" w:rsidP="00B64D1E">
      <w:pPr>
        <w:numPr>
          <w:ilvl w:val="0"/>
          <w:numId w:val="34"/>
        </w:numPr>
        <w:spacing w:after="0"/>
        <w:contextualSpacing/>
        <w:jc w:val="both"/>
        <w:rPr>
          <w:rFonts w:asciiTheme="minorHAnsi" w:hAnsiTheme="minorHAnsi" w:cstheme="minorHAnsi"/>
        </w:rPr>
      </w:pPr>
      <w:r w:rsidRPr="00674D52">
        <w:rPr>
          <w:rFonts w:asciiTheme="minorHAnsi" w:hAnsiTheme="minorHAnsi" w:cstheme="minorHAnsi"/>
        </w:rPr>
        <w:t xml:space="preserve">Wynagrodzenie będzie płacone Wykonawcy w </w:t>
      </w:r>
      <w:r>
        <w:rPr>
          <w:rFonts w:asciiTheme="minorHAnsi" w:hAnsiTheme="minorHAnsi" w:cstheme="minorHAnsi"/>
        </w:rPr>
        <w:t>trzech</w:t>
      </w:r>
      <w:r w:rsidRPr="00674D52">
        <w:rPr>
          <w:rFonts w:asciiTheme="minorHAnsi" w:hAnsiTheme="minorHAnsi" w:cstheme="minorHAnsi"/>
        </w:rPr>
        <w:t xml:space="preserve"> ratach, w odstępach nie krótszych niż jeden miesiąc kalendarzowy, w ten sposób, że:</w:t>
      </w:r>
    </w:p>
    <w:p w14:paraId="7E3ED32A" w14:textId="5FEEB398" w:rsidR="00B64D1E" w:rsidRPr="005F0BBE" w:rsidRDefault="00B64D1E" w:rsidP="00B64D1E">
      <w:pPr>
        <w:pStyle w:val="Akapitzlist"/>
        <w:numPr>
          <w:ilvl w:val="0"/>
          <w:numId w:val="35"/>
        </w:numPr>
        <w:spacing w:after="160"/>
        <w:ind w:left="757"/>
        <w:jc w:val="both"/>
        <w:rPr>
          <w:rFonts w:asciiTheme="minorHAnsi" w:hAnsiTheme="minorHAnsi" w:cstheme="minorHAnsi"/>
        </w:rPr>
      </w:pPr>
      <w:r w:rsidRPr="007B2CB4">
        <w:rPr>
          <w:rFonts w:asciiTheme="minorHAnsi" w:hAnsiTheme="minorHAnsi" w:cstheme="minorHAnsi"/>
        </w:rPr>
        <w:t xml:space="preserve">zapłata pierwszej raty </w:t>
      </w:r>
      <w:r>
        <w:rPr>
          <w:rFonts w:asciiTheme="minorHAnsi" w:hAnsiTheme="minorHAnsi" w:cstheme="minorHAnsi"/>
        </w:rPr>
        <w:t>o wartości 5</w:t>
      </w:r>
      <w:r w:rsidR="002248C1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% kwoty, o której mowa w ust. 1, tj.</w:t>
      </w:r>
      <w:r w:rsidRPr="007B2CB4">
        <w:rPr>
          <w:rFonts w:asciiTheme="minorHAnsi" w:hAnsiTheme="minorHAnsi" w:cstheme="minorHAnsi"/>
        </w:rPr>
        <w:t xml:space="preserve"> ……………………. nastąpi </w:t>
      </w:r>
      <w:r>
        <w:rPr>
          <w:rFonts w:asciiTheme="minorHAnsi" w:hAnsiTheme="minorHAnsi" w:cstheme="minorHAnsi"/>
        </w:rPr>
        <w:t xml:space="preserve">po </w:t>
      </w:r>
      <w:r w:rsidRPr="00674D52">
        <w:rPr>
          <w:rFonts w:asciiTheme="minorHAnsi" w:hAnsiTheme="minorHAnsi" w:cstheme="minorHAnsi"/>
        </w:rPr>
        <w:t xml:space="preserve">przekazaniu projektu / koncepcji </w:t>
      </w:r>
      <w:r w:rsidR="00206AF7">
        <w:rPr>
          <w:rFonts w:asciiTheme="minorHAnsi" w:hAnsiTheme="minorHAnsi" w:cstheme="minorHAnsi"/>
        </w:rPr>
        <w:t>jachtu</w:t>
      </w:r>
      <w:r w:rsidRPr="00674D52">
        <w:rPr>
          <w:rFonts w:asciiTheme="minorHAnsi" w:hAnsiTheme="minorHAnsi" w:cstheme="minorHAnsi"/>
        </w:rPr>
        <w:t xml:space="preserve"> </w:t>
      </w:r>
      <w:r w:rsidRPr="005F0BBE">
        <w:rPr>
          <w:rFonts w:asciiTheme="minorHAnsi" w:hAnsiTheme="minorHAnsi" w:cstheme="minorHAnsi"/>
        </w:rPr>
        <w:t>w terminie do dnia ………………….</w:t>
      </w:r>
      <w:r>
        <w:rPr>
          <w:rFonts w:asciiTheme="minorHAnsi" w:hAnsiTheme="minorHAnsi" w:cstheme="minorHAnsi"/>
        </w:rPr>
        <w:t>,</w:t>
      </w:r>
    </w:p>
    <w:p w14:paraId="4B37FC20" w14:textId="5CE21D51" w:rsidR="00B64D1E" w:rsidRPr="007B2CB4" w:rsidRDefault="00B64D1E" w:rsidP="00B64D1E">
      <w:pPr>
        <w:pStyle w:val="Akapitzlist"/>
        <w:numPr>
          <w:ilvl w:val="0"/>
          <w:numId w:val="35"/>
        </w:numPr>
        <w:spacing w:after="160"/>
        <w:ind w:left="757"/>
        <w:jc w:val="both"/>
        <w:rPr>
          <w:rFonts w:asciiTheme="minorHAnsi" w:hAnsiTheme="minorHAnsi" w:cstheme="minorHAnsi"/>
        </w:rPr>
      </w:pPr>
      <w:r w:rsidRPr="007B2CB4">
        <w:rPr>
          <w:rFonts w:asciiTheme="minorHAnsi" w:hAnsiTheme="minorHAnsi" w:cstheme="minorHAnsi"/>
        </w:rPr>
        <w:t xml:space="preserve">zapłata drugiej raty </w:t>
      </w:r>
      <w:r>
        <w:rPr>
          <w:rFonts w:asciiTheme="minorHAnsi" w:hAnsiTheme="minorHAnsi" w:cstheme="minorHAnsi"/>
        </w:rPr>
        <w:t xml:space="preserve">o wartości </w:t>
      </w:r>
      <w:r w:rsidR="002248C1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5% kwoty, o której mowa w ust. 1, tj.</w:t>
      </w:r>
      <w:r w:rsidR="00AA097F">
        <w:rPr>
          <w:rFonts w:asciiTheme="minorHAnsi" w:hAnsiTheme="minorHAnsi" w:cstheme="minorHAnsi"/>
        </w:rPr>
        <w:t xml:space="preserve"> </w:t>
      </w:r>
      <w:r w:rsidRPr="007B2CB4">
        <w:rPr>
          <w:rFonts w:asciiTheme="minorHAnsi" w:hAnsiTheme="minorHAnsi" w:cstheme="minorHAnsi"/>
        </w:rPr>
        <w:t>nastąpi</w:t>
      </w:r>
      <w:r>
        <w:rPr>
          <w:rFonts w:asciiTheme="minorHAnsi" w:hAnsiTheme="minorHAnsi" w:cstheme="minorHAnsi"/>
        </w:rPr>
        <w:t xml:space="preserve"> po</w:t>
      </w:r>
      <w:r w:rsidR="00AA097F">
        <w:rPr>
          <w:rFonts w:asciiTheme="minorHAnsi" w:hAnsiTheme="minorHAnsi" w:cstheme="minorHAnsi"/>
        </w:rPr>
        <w:t xml:space="preserve"> </w:t>
      </w:r>
      <w:r w:rsidRPr="00674D52">
        <w:rPr>
          <w:rFonts w:asciiTheme="minorHAnsi" w:hAnsiTheme="minorHAnsi" w:cstheme="minorHAnsi"/>
        </w:rPr>
        <w:t xml:space="preserve">zakończeniu budowy </w:t>
      </w:r>
      <w:r w:rsidR="00206AF7">
        <w:rPr>
          <w:rFonts w:asciiTheme="minorHAnsi" w:hAnsiTheme="minorHAnsi" w:cstheme="minorHAnsi"/>
        </w:rPr>
        <w:t>jachtu</w:t>
      </w:r>
      <w:r>
        <w:rPr>
          <w:rFonts w:asciiTheme="minorHAnsi" w:hAnsiTheme="minorHAnsi" w:cstheme="minorHAnsi"/>
        </w:rPr>
        <w:t xml:space="preserve"> </w:t>
      </w:r>
      <w:r w:rsidRPr="007B2CB4">
        <w:rPr>
          <w:rFonts w:asciiTheme="minorHAnsi" w:hAnsiTheme="minorHAnsi" w:cstheme="minorHAnsi"/>
        </w:rPr>
        <w:t>w terminie do dnia ………………….</w:t>
      </w:r>
      <w:r>
        <w:rPr>
          <w:rFonts w:asciiTheme="minorHAnsi" w:hAnsiTheme="minorHAnsi" w:cstheme="minorHAnsi"/>
        </w:rPr>
        <w:t>,</w:t>
      </w:r>
    </w:p>
    <w:p w14:paraId="3DD039DB" w14:textId="77777777" w:rsidR="00B64D1E" w:rsidRDefault="00B64D1E" w:rsidP="00B64D1E">
      <w:pPr>
        <w:pStyle w:val="Akapitzlist"/>
        <w:numPr>
          <w:ilvl w:val="0"/>
          <w:numId w:val="35"/>
        </w:numPr>
        <w:spacing w:after="160"/>
        <w:ind w:left="757"/>
        <w:jc w:val="both"/>
        <w:rPr>
          <w:rFonts w:asciiTheme="minorHAnsi" w:hAnsiTheme="minorHAnsi" w:cstheme="minorHAnsi"/>
        </w:rPr>
      </w:pPr>
      <w:r w:rsidRPr="007B2CB4">
        <w:rPr>
          <w:rFonts w:asciiTheme="minorHAnsi" w:hAnsiTheme="minorHAnsi" w:cstheme="minorHAnsi"/>
        </w:rPr>
        <w:t xml:space="preserve">zapłata trzeciej raty </w:t>
      </w:r>
      <w:r w:rsidRPr="005D094E">
        <w:rPr>
          <w:rFonts w:asciiTheme="minorHAnsi" w:hAnsiTheme="minorHAnsi" w:cstheme="minorHAnsi"/>
        </w:rPr>
        <w:t xml:space="preserve">o wartości 25% kwoty, o której mowa w ust. 1, tj. </w:t>
      </w:r>
      <w:r w:rsidRPr="007B2CB4">
        <w:rPr>
          <w:rFonts w:asciiTheme="minorHAnsi" w:hAnsiTheme="minorHAnsi" w:cstheme="minorHAnsi"/>
        </w:rPr>
        <w:t xml:space="preserve">nastąpi </w:t>
      </w:r>
      <w:r w:rsidRPr="005D094E">
        <w:rPr>
          <w:rFonts w:asciiTheme="minorHAnsi" w:hAnsiTheme="minorHAnsi" w:cstheme="minorHAnsi"/>
        </w:rPr>
        <w:t>na podstawie podpisanych przez obie Strony Protokołów Odbioru bez zastrzeżeń</w:t>
      </w:r>
      <w:r>
        <w:rPr>
          <w:rFonts w:asciiTheme="minorHAnsi" w:hAnsiTheme="minorHAnsi" w:cstheme="minorHAnsi"/>
        </w:rPr>
        <w:t xml:space="preserve">. </w:t>
      </w:r>
    </w:p>
    <w:p w14:paraId="7848656A" w14:textId="77777777" w:rsidR="00B64D1E" w:rsidRPr="005D094E" w:rsidRDefault="00B64D1E" w:rsidP="003B0F27">
      <w:pPr>
        <w:pStyle w:val="Akapitzlist"/>
        <w:numPr>
          <w:ilvl w:val="0"/>
          <w:numId w:val="34"/>
        </w:numPr>
        <w:spacing w:after="0"/>
        <w:jc w:val="both"/>
        <w:rPr>
          <w:rFonts w:asciiTheme="minorHAnsi" w:hAnsiTheme="minorHAnsi" w:cstheme="minorHAnsi"/>
        </w:rPr>
      </w:pPr>
      <w:r w:rsidRPr="005D094E">
        <w:rPr>
          <w:rFonts w:asciiTheme="minorHAnsi" w:hAnsiTheme="minorHAnsi" w:cstheme="minorHAnsi"/>
        </w:rPr>
        <w:t>Wynagrodzenie będzie płatne na podstawie prawidłowo wystawionej i doręczonej faktury VAT przelewem na rachunek bankowy wskazany na tej fakturze i w terminie 30 dni od dnia doręczenia faktury VAT.</w:t>
      </w:r>
    </w:p>
    <w:p w14:paraId="0C679211" w14:textId="77777777" w:rsidR="00B64D1E" w:rsidRDefault="00B64D1E" w:rsidP="00B64D1E">
      <w:pPr>
        <w:numPr>
          <w:ilvl w:val="0"/>
          <w:numId w:val="34"/>
        </w:numPr>
        <w:spacing w:after="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Jeżeli należność nie zostanie uregulowana w ustalonym terminie, Wykonawca będzie miał prawo naliczać Zamawiającemu odsetki ustawowe za opóźnienie, zgodnie z obowiązującymi przepisami, za każdy dzień opóźnienia.</w:t>
      </w:r>
    </w:p>
    <w:p w14:paraId="7C5B41B5" w14:textId="77777777" w:rsidR="00B64D1E" w:rsidRDefault="00B64D1E" w:rsidP="00B64D1E">
      <w:pPr>
        <w:numPr>
          <w:ilvl w:val="0"/>
          <w:numId w:val="34"/>
        </w:numPr>
        <w:spacing w:after="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 dzień zapłaty uważać się będzie dzień obciążenia rachunku Zamawiającego.</w:t>
      </w:r>
    </w:p>
    <w:p w14:paraId="53F4AB0C" w14:textId="77777777" w:rsidR="00376B83" w:rsidRDefault="00376B83" w:rsidP="00206AF7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C52D395" w14:textId="77777777" w:rsidR="00A20333" w:rsidRDefault="00A20333" w:rsidP="00376B8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408BEE5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53447413" w14:textId="77777777" w:rsidR="00C77E00" w:rsidRDefault="00C77E00" w:rsidP="00525C6B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0425D446" w14:textId="77777777" w:rsidR="00525C6B" w:rsidRPr="00B849CD" w:rsidRDefault="00525C6B" w:rsidP="00525C6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849CD">
        <w:rPr>
          <w:rFonts w:eastAsia="Times New Roman" w:cs="Calibri"/>
          <w:lang w:eastAsia="pl-PL"/>
        </w:rPr>
        <w:t xml:space="preserve">Okres gwarancji </w:t>
      </w:r>
      <w:r w:rsidR="00B849CD" w:rsidRPr="00B849CD">
        <w:rPr>
          <w:rFonts w:eastAsia="Times New Roman" w:cs="Calibri"/>
          <w:lang w:eastAsia="pl-PL"/>
        </w:rPr>
        <w:t xml:space="preserve">na kadłub </w:t>
      </w:r>
      <w:r w:rsidRPr="00B849CD">
        <w:rPr>
          <w:rFonts w:eastAsia="Times New Roman" w:cs="Calibri"/>
          <w:lang w:eastAsia="pl-PL"/>
        </w:rPr>
        <w:t xml:space="preserve">oraz serwisu gwarancyjnego </w:t>
      </w:r>
      <w:r w:rsidR="00B849CD" w:rsidRPr="00B849CD">
        <w:rPr>
          <w:rFonts w:eastAsia="Times New Roman" w:cs="Calibri"/>
          <w:lang w:eastAsia="pl-PL"/>
        </w:rPr>
        <w:t>–</w:t>
      </w:r>
      <w:r w:rsidR="00376B83">
        <w:rPr>
          <w:rFonts w:eastAsia="Times New Roman" w:cs="Calibri"/>
          <w:lang w:eastAsia="pl-PL"/>
        </w:rPr>
        <w:t xml:space="preserve"> </w:t>
      </w:r>
      <w:r w:rsidR="00B849CD" w:rsidRPr="00B849CD">
        <w:rPr>
          <w:rFonts w:eastAsia="Times New Roman" w:cs="Calibri"/>
          <w:lang w:eastAsia="pl-PL"/>
        </w:rPr>
        <w:t xml:space="preserve">zgodnie z ofertą …………….., </w:t>
      </w:r>
      <w:r w:rsidRPr="00B849CD">
        <w:rPr>
          <w:rFonts w:eastAsia="Times New Roman" w:cs="Calibri"/>
          <w:lang w:eastAsia="pl-PL"/>
        </w:rPr>
        <w:t xml:space="preserve">minimum 12 miesięcy od daty podpisania (bez zastrzeżeń) protokołu odbioru końcowego. </w:t>
      </w:r>
    </w:p>
    <w:p w14:paraId="3A4D2CF7" w14:textId="77777777" w:rsidR="00525C6B" w:rsidRPr="00525C6B" w:rsidRDefault="00525C6B" w:rsidP="00525C6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849CD">
        <w:rPr>
          <w:rFonts w:eastAsia="Times New Roman" w:cs="Calibri"/>
          <w:lang w:eastAsia="pl-PL"/>
        </w:rPr>
        <w:t>W ramach gwarancji Wykonawca zobowiązany jest do usunięcia wszelkich wad w Przedmiocie</w:t>
      </w:r>
      <w:r w:rsidRPr="00525C6B">
        <w:rPr>
          <w:rFonts w:eastAsia="Times New Roman" w:cs="Calibri"/>
          <w:lang w:eastAsia="pl-PL"/>
        </w:rPr>
        <w:t xml:space="preserve"> zamówienia, o ile wady te ujawnią się w ciągu okresu gwarancji. </w:t>
      </w:r>
    </w:p>
    <w:p w14:paraId="3DC2C7A9" w14:textId="5FF3332C" w:rsidR="00525C6B" w:rsidRPr="00525C6B" w:rsidRDefault="00525C6B" w:rsidP="00525C6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525C6B">
        <w:rPr>
          <w:rFonts w:eastAsia="Times New Roman" w:cs="Calibri"/>
          <w:lang w:eastAsia="pl-PL"/>
        </w:rPr>
        <w:lastRenderedPageBreak/>
        <w:t xml:space="preserve">Wykonawca zapewnia czas reakcji serwisu </w:t>
      </w:r>
      <w:r w:rsidR="002248C1">
        <w:rPr>
          <w:rFonts w:eastAsia="Times New Roman" w:cs="Calibri"/>
          <w:lang w:eastAsia="pl-PL"/>
        </w:rPr>
        <w:t xml:space="preserve">(maksymalnie 1 dzień roboczy) </w:t>
      </w:r>
      <w:r w:rsidRPr="00525C6B">
        <w:rPr>
          <w:rFonts w:eastAsia="Times New Roman" w:cs="Calibri"/>
          <w:lang w:eastAsia="pl-PL"/>
        </w:rPr>
        <w:t xml:space="preserve">na zgłoszenie </w:t>
      </w:r>
      <w:r w:rsidR="003B0F27">
        <w:rPr>
          <w:rFonts w:eastAsia="Times New Roman" w:cs="Calibri"/>
          <w:lang w:eastAsia="pl-PL"/>
        </w:rPr>
        <w:t>rozumiany jako przystąpienie do </w:t>
      </w:r>
      <w:r w:rsidRPr="00525C6B">
        <w:rPr>
          <w:rFonts w:eastAsia="Times New Roman" w:cs="Calibri"/>
          <w:lang w:eastAsia="pl-PL"/>
        </w:rPr>
        <w:t xml:space="preserve">niezwłocznego usunięcia usterki od chwili zgłoszenia. </w:t>
      </w:r>
    </w:p>
    <w:p w14:paraId="7472869E" w14:textId="77777777" w:rsidR="00525C6B" w:rsidRPr="00525C6B" w:rsidRDefault="00525C6B" w:rsidP="00525C6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525C6B">
        <w:rPr>
          <w:rFonts w:eastAsia="Times New Roman" w:cs="Calibri"/>
          <w:lang w:eastAsia="pl-PL"/>
        </w:rPr>
        <w:t>Odpowiedzialność z tytułu gwarancji obejmuje zarówno wady powstałe z przyczyn tkwiących w Przedmiocie zamówienia w chwili dokonania odbioru przez Zamawiającego jak i wszelkie inne wady fizyczne, powstałe z przyczyn, za które Zamawiający nie ponosi odpowiedzialności, pod warunkiem, że wady te ujawnią się i zostaną zgłoszone Wykonawcy  w ciągu terminu obowiązywania gwarancji.</w:t>
      </w:r>
    </w:p>
    <w:p w14:paraId="68A34EA3" w14:textId="77777777" w:rsidR="00525C6B" w:rsidRDefault="00525C6B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C0CAB2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D0E5B71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5AD6F64F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3B4231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</w:t>
      </w:r>
      <w:r w:rsidR="003B0F27">
        <w:rPr>
          <w:szCs w:val="24"/>
        </w:rPr>
        <w:t>b nienależyte wykonanie Umowy w </w:t>
      </w:r>
      <w:r w:rsidRPr="0003254D">
        <w:rPr>
          <w:szCs w:val="24"/>
        </w:rPr>
        <w:t>formie kar umownych.</w:t>
      </w:r>
    </w:p>
    <w:p w14:paraId="30B2325F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3F432F44" w14:textId="77777777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376B83">
        <w:rPr>
          <w:szCs w:val="24"/>
        </w:rPr>
        <w:t xml:space="preserve">zwłokę </w:t>
      </w:r>
      <w:r w:rsidRPr="000507B7">
        <w:rPr>
          <w:szCs w:val="24"/>
        </w:rPr>
        <w:t xml:space="preserve">w dostawie </w:t>
      </w:r>
      <w:r w:rsidR="00376B83">
        <w:rPr>
          <w:szCs w:val="24"/>
        </w:rPr>
        <w:t xml:space="preserve">przedmiotu umowy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>0,1</w:t>
      </w:r>
      <w:r w:rsidRPr="000507B7">
        <w:rPr>
          <w:szCs w:val="24"/>
        </w:rPr>
        <w:t xml:space="preserve">% wynagrodzenia brutto określonego w § 3 ust. 2 za każdy dzień </w:t>
      </w:r>
      <w:r w:rsidR="00376B83">
        <w:rPr>
          <w:szCs w:val="24"/>
        </w:rPr>
        <w:t>zwłoki</w:t>
      </w:r>
      <w:r w:rsidRPr="000507B7">
        <w:rPr>
          <w:szCs w:val="24"/>
        </w:rPr>
        <w:t>;</w:t>
      </w:r>
    </w:p>
    <w:p w14:paraId="0F792BDB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</w:t>
      </w:r>
      <w:r w:rsidR="00376B83">
        <w:rPr>
          <w:szCs w:val="24"/>
        </w:rPr>
        <w:t>15</w:t>
      </w:r>
      <w:r w:rsidRPr="0003254D">
        <w:rPr>
          <w:szCs w:val="24"/>
        </w:rPr>
        <w:t>% wynagrodzenia brutto określonego w § 3 ust.2;</w:t>
      </w:r>
    </w:p>
    <w:p w14:paraId="3694367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376B83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14:paraId="6EFA5F20" w14:textId="77777777"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14:paraId="16203E0C" w14:textId="77777777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14:paraId="6DF909B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05F72DB1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6A0A25C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B819312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4F3BF8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16077B6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81604B2" w14:textId="77777777" w:rsidR="003B0F27" w:rsidRDefault="00E83884" w:rsidP="00525C6B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Niezależnie od przesłanek określonych w kodeksie cywilnym </w:t>
      </w:r>
      <w:r w:rsidR="00525C6B" w:rsidRPr="00BF083F">
        <w:rPr>
          <w:rFonts w:eastAsia="Times New Roman" w:cs="Calibri"/>
          <w:bCs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umowy. Odstąpienie od umowy </w:t>
      </w:r>
      <w:r w:rsidR="003B0F27">
        <w:rPr>
          <w:rFonts w:eastAsia="Times New Roman" w:cs="Calibri"/>
          <w:bCs/>
          <w:lang w:eastAsia="ar-SA"/>
        </w:rPr>
        <w:t>w tym przypadku może nastąpić w </w:t>
      </w:r>
      <w:r w:rsidR="00525C6B" w:rsidRPr="00BF083F">
        <w:rPr>
          <w:rFonts w:eastAsia="Times New Roman" w:cs="Calibri"/>
          <w:bCs/>
          <w:lang w:eastAsia="ar-SA"/>
        </w:rPr>
        <w:t>terminie 30 dni od powzięcia wiadomości o powyższych okolicznościach. W takim wypadku Wykonawca może żądać jedynie wynagrodzenia należnego mu z tytułu wykonania części umowy</w:t>
      </w:r>
      <w:r w:rsidR="00376B83">
        <w:rPr>
          <w:rFonts w:eastAsia="Times New Roman" w:cs="Calibri"/>
          <w:bCs/>
          <w:lang w:eastAsia="ar-SA"/>
        </w:rPr>
        <w:t>.</w:t>
      </w:r>
    </w:p>
    <w:p w14:paraId="3FBEF82E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1C43DC8C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7270A68C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6B231D5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3B0F27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5D2EA4A6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616F603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64009EF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838F5F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36CAF5C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48770A4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670CF94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8CA73F3" w14:textId="0AF93B9E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lastRenderedPageBreak/>
        <w:t>§ 9</w:t>
      </w:r>
    </w:p>
    <w:p w14:paraId="59CEE89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71BD2B3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12EBDD6" w14:textId="77777777" w:rsidR="00A20333" w:rsidRDefault="00A20333" w:rsidP="00C0217E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E83884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E83884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C0217E">
        <w:rPr>
          <w:rFonts w:eastAsia="Times New Roman" w:cs="Calibri"/>
          <w:lang w:eastAsia="pl-PL"/>
        </w:rPr>
        <w:t>Dz. U. z 2022 r. poz. 1710 z </w:t>
      </w:r>
      <w:proofErr w:type="spellStart"/>
      <w:r w:rsidR="00C0217E" w:rsidRPr="00C0217E">
        <w:rPr>
          <w:rFonts w:eastAsia="Times New Roman" w:cs="Calibri"/>
          <w:lang w:eastAsia="pl-PL"/>
        </w:rPr>
        <w:t>późn</w:t>
      </w:r>
      <w:proofErr w:type="spellEnd"/>
      <w:r w:rsidR="00C0217E" w:rsidRPr="00C0217E">
        <w:rPr>
          <w:rFonts w:eastAsia="Times New Roman" w:cs="Calibri"/>
          <w:lang w:eastAsia="pl-PL"/>
        </w:rPr>
        <w:t>. zm.</w:t>
      </w:r>
      <w:r w:rsidR="0090781A">
        <w:rPr>
          <w:rFonts w:eastAsia="Times New Roman" w:cs="Calibri"/>
          <w:lang w:eastAsia="pl-PL"/>
        </w:rPr>
        <w:t>).</w:t>
      </w:r>
    </w:p>
    <w:p w14:paraId="793575B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12F19F1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A70D77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06230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47BA67B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14:paraId="36AE80B8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F8CE9FC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BF94BE7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65E1B13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E584BB9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E767E1">
      <w:footerReference w:type="default" r:id="rId8"/>
      <w:pgSz w:w="11906" w:h="16838"/>
      <w:pgMar w:top="1135" w:right="1417" w:bottom="1417" w:left="1417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8E006" w14:textId="77777777" w:rsidR="00D66F25" w:rsidRDefault="00D66F25" w:rsidP="002526DB">
      <w:pPr>
        <w:spacing w:after="0" w:line="240" w:lineRule="auto"/>
      </w:pPr>
      <w:r>
        <w:separator/>
      </w:r>
    </w:p>
  </w:endnote>
  <w:endnote w:type="continuationSeparator" w:id="0">
    <w:p w14:paraId="4167EAE9" w14:textId="77777777" w:rsidR="00D66F25" w:rsidRDefault="00D66F25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80569" w14:textId="77777777" w:rsidR="001272CC" w:rsidRDefault="001272CC">
    <w:pPr>
      <w:pStyle w:val="Stopka"/>
      <w:jc w:val="right"/>
    </w:pPr>
  </w:p>
  <w:p w14:paraId="6C747EA9" w14:textId="77777777" w:rsidR="001272CC" w:rsidRDefault="00D66F25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2C1087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2C1087">
              <w:rPr>
                <w:b/>
                <w:bCs/>
                <w:sz w:val="24"/>
                <w:szCs w:val="24"/>
              </w:rPr>
              <w:fldChar w:fldCharType="separate"/>
            </w:r>
            <w:r w:rsidR="00E83884">
              <w:rPr>
                <w:b/>
                <w:bCs/>
                <w:noProof/>
              </w:rPr>
              <w:t>1</w:t>
            </w:r>
            <w:r w:rsidR="002C1087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2C1087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2C1087">
              <w:rPr>
                <w:b/>
                <w:bCs/>
                <w:sz w:val="24"/>
                <w:szCs w:val="24"/>
              </w:rPr>
              <w:fldChar w:fldCharType="separate"/>
            </w:r>
            <w:r w:rsidR="00E83884">
              <w:rPr>
                <w:b/>
                <w:bCs/>
                <w:noProof/>
              </w:rPr>
              <w:t>4</w:t>
            </w:r>
            <w:r w:rsidR="002C108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4C2BFA5A" w14:textId="77777777" w:rsidR="00FF7C70" w:rsidRPr="00D70E98" w:rsidRDefault="00FF7C70" w:rsidP="00E767E1">
    <w:pPr>
      <w:tabs>
        <w:tab w:val="center" w:pos="4536"/>
        <w:tab w:val="right" w:pos="9072"/>
      </w:tabs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0E651" w14:textId="77777777" w:rsidR="00D66F25" w:rsidRDefault="00D66F25" w:rsidP="002526DB">
      <w:pPr>
        <w:spacing w:after="0" w:line="240" w:lineRule="auto"/>
      </w:pPr>
      <w:r>
        <w:separator/>
      </w:r>
    </w:p>
  </w:footnote>
  <w:footnote w:type="continuationSeparator" w:id="0">
    <w:p w14:paraId="535BA27B" w14:textId="77777777" w:rsidR="00D66F25" w:rsidRDefault="00D66F25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68F0655"/>
    <w:multiLevelType w:val="hybridMultilevel"/>
    <w:tmpl w:val="33222F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DA0411A"/>
    <w:multiLevelType w:val="hybridMultilevel"/>
    <w:tmpl w:val="66705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3"/>
  </w:num>
  <w:num w:numId="16">
    <w:abstractNumId w:val="29"/>
  </w:num>
  <w:num w:numId="17">
    <w:abstractNumId w:val="3"/>
  </w:num>
  <w:num w:numId="18">
    <w:abstractNumId w:val="6"/>
  </w:num>
  <w:num w:numId="19">
    <w:abstractNumId w:val="1"/>
  </w:num>
  <w:num w:numId="20">
    <w:abstractNumId w:val="28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19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06AF7"/>
    <w:rsid w:val="002149E7"/>
    <w:rsid w:val="0022402F"/>
    <w:rsid w:val="002246FE"/>
    <w:rsid w:val="002248C1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C1087"/>
    <w:rsid w:val="002E02CE"/>
    <w:rsid w:val="002E5767"/>
    <w:rsid w:val="002F022C"/>
    <w:rsid w:val="003016B9"/>
    <w:rsid w:val="00304443"/>
    <w:rsid w:val="00322673"/>
    <w:rsid w:val="00336FD2"/>
    <w:rsid w:val="00344A5D"/>
    <w:rsid w:val="00353AE2"/>
    <w:rsid w:val="00364C72"/>
    <w:rsid w:val="00376B83"/>
    <w:rsid w:val="00386D70"/>
    <w:rsid w:val="00396400"/>
    <w:rsid w:val="003B0F27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5C6B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D37A9"/>
    <w:rsid w:val="005E0D63"/>
    <w:rsid w:val="005E6877"/>
    <w:rsid w:val="005F07CC"/>
    <w:rsid w:val="0060186F"/>
    <w:rsid w:val="00601C7D"/>
    <w:rsid w:val="006036B8"/>
    <w:rsid w:val="00627862"/>
    <w:rsid w:val="006366B2"/>
    <w:rsid w:val="006425CC"/>
    <w:rsid w:val="00656A5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54459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97F"/>
    <w:rsid w:val="00AA0ED1"/>
    <w:rsid w:val="00AB4652"/>
    <w:rsid w:val="00AD16C9"/>
    <w:rsid w:val="00AE4A9E"/>
    <w:rsid w:val="00B00070"/>
    <w:rsid w:val="00B00E8A"/>
    <w:rsid w:val="00B07924"/>
    <w:rsid w:val="00B152D8"/>
    <w:rsid w:val="00B33E18"/>
    <w:rsid w:val="00B51D16"/>
    <w:rsid w:val="00B57C1E"/>
    <w:rsid w:val="00B64D1E"/>
    <w:rsid w:val="00B64F30"/>
    <w:rsid w:val="00B7209D"/>
    <w:rsid w:val="00B76740"/>
    <w:rsid w:val="00B7799A"/>
    <w:rsid w:val="00B83450"/>
    <w:rsid w:val="00B849CD"/>
    <w:rsid w:val="00B95AA3"/>
    <w:rsid w:val="00BD367F"/>
    <w:rsid w:val="00C0217E"/>
    <w:rsid w:val="00C15877"/>
    <w:rsid w:val="00C17F36"/>
    <w:rsid w:val="00C32315"/>
    <w:rsid w:val="00C34D0F"/>
    <w:rsid w:val="00C35F41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22E4"/>
    <w:rsid w:val="00CC359F"/>
    <w:rsid w:val="00CD2C4F"/>
    <w:rsid w:val="00CF464D"/>
    <w:rsid w:val="00D31969"/>
    <w:rsid w:val="00D40D9A"/>
    <w:rsid w:val="00D50E0C"/>
    <w:rsid w:val="00D66F25"/>
    <w:rsid w:val="00D70E98"/>
    <w:rsid w:val="00D8078F"/>
    <w:rsid w:val="00D86903"/>
    <w:rsid w:val="00D97B20"/>
    <w:rsid w:val="00DA168F"/>
    <w:rsid w:val="00DA2452"/>
    <w:rsid w:val="00DD1278"/>
    <w:rsid w:val="00DD130C"/>
    <w:rsid w:val="00DE733F"/>
    <w:rsid w:val="00E033B7"/>
    <w:rsid w:val="00E1273C"/>
    <w:rsid w:val="00E21C0D"/>
    <w:rsid w:val="00E32A2D"/>
    <w:rsid w:val="00E32E08"/>
    <w:rsid w:val="00E5442B"/>
    <w:rsid w:val="00E55185"/>
    <w:rsid w:val="00E55D5D"/>
    <w:rsid w:val="00E567A5"/>
    <w:rsid w:val="00E56C7C"/>
    <w:rsid w:val="00E627C3"/>
    <w:rsid w:val="00E65962"/>
    <w:rsid w:val="00E70A5C"/>
    <w:rsid w:val="00E767E1"/>
    <w:rsid w:val="00E83884"/>
    <w:rsid w:val="00E95A25"/>
    <w:rsid w:val="00EA08EB"/>
    <w:rsid w:val="00ED4024"/>
    <w:rsid w:val="00EE501F"/>
    <w:rsid w:val="00EF5E9E"/>
    <w:rsid w:val="00EF74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C487C"/>
  <w15:docId w15:val="{70D23BCA-25F3-47D1-84E2-1575DC94F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B64D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24B5D-E1B3-4BB3-ADCB-84892EF25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2021-12-14T12:40:00Z</cp:lastPrinted>
  <dcterms:created xsi:type="dcterms:W3CDTF">2022-09-14T06:09:00Z</dcterms:created>
  <dcterms:modified xsi:type="dcterms:W3CDTF">2022-09-21T08:57:00Z</dcterms:modified>
</cp:coreProperties>
</file>