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43EA14" w14:textId="77777777" w:rsidR="006B5EF9" w:rsidRDefault="006B5EF9">
      <w:pPr>
        <w:pStyle w:val="Tytu"/>
        <w:spacing w:line="276" w:lineRule="auto"/>
        <w:contextualSpacing/>
        <w:rPr>
          <w:sz w:val="22"/>
          <w:szCs w:val="22"/>
        </w:rPr>
      </w:pPr>
      <w:r>
        <w:rPr>
          <w:sz w:val="22"/>
          <w:szCs w:val="22"/>
        </w:rPr>
        <w:t>UMOWA O ŚWIADCZENIE USŁUG nr……..</w:t>
      </w:r>
    </w:p>
    <w:p w14:paraId="5B77D3AF" w14:textId="77777777" w:rsidR="00F24E87" w:rsidRDefault="00F24E87">
      <w:pPr>
        <w:tabs>
          <w:tab w:val="left" w:pos="-720"/>
        </w:tabs>
        <w:suppressAutoHyphens/>
        <w:spacing w:line="276" w:lineRule="auto"/>
        <w:contextualSpacing/>
        <w:jc w:val="center"/>
        <w:rPr>
          <w:rFonts w:ascii="Book Antiqua" w:hAnsi="Book Antiqua"/>
          <w:spacing w:val="-3"/>
          <w:sz w:val="22"/>
          <w:szCs w:val="22"/>
        </w:rPr>
      </w:pPr>
    </w:p>
    <w:p w14:paraId="1F00D949" w14:textId="77777777" w:rsidR="006B5EF9" w:rsidRDefault="006B5EF9">
      <w:pPr>
        <w:tabs>
          <w:tab w:val="left" w:pos="-720"/>
        </w:tabs>
        <w:suppressAutoHyphens/>
        <w:spacing w:line="276" w:lineRule="auto"/>
        <w:contextualSpacing/>
        <w:jc w:val="center"/>
        <w:rPr>
          <w:rFonts w:ascii="Book Antiqua" w:hAnsi="Book Antiqua"/>
          <w:spacing w:val="-3"/>
          <w:sz w:val="22"/>
          <w:szCs w:val="22"/>
        </w:rPr>
      </w:pPr>
      <w:r>
        <w:rPr>
          <w:rFonts w:ascii="Book Antiqua" w:hAnsi="Book Antiqua"/>
          <w:spacing w:val="-3"/>
          <w:sz w:val="22"/>
          <w:szCs w:val="22"/>
        </w:rPr>
        <w:t>zawarta w dniu …………….. w Gd</w:t>
      </w:r>
      <w:r w:rsidR="00B03092">
        <w:rPr>
          <w:rFonts w:ascii="Book Antiqua" w:hAnsi="Book Antiqua"/>
          <w:spacing w:val="-3"/>
          <w:sz w:val="22"/>
          <w:szCs w:val="22"/>
        </w:rPr>
        <w:t>yni</w:t>
      </w:r>
    </w:p>
    <w:p w14:paraId="7E9C90E5" w14:textId="77777777" w:rsidR="006B5EF9" w:rsidRDefault="006B5EF9">
      <w:pPr>
        <w:tabs>
          <w:tab w:val="left" w:pos="-720"/>
        </w:tabs>
        <w:suppressAutoHyphens/>
        <w:spacing w:line="276" w:lineRule="auto"/>
        <w:contextualSpacing/>
        <w:jc w:val="center"/>
        <w:rPr>
          <w:rFonts w:ascii="Book Antiqua" w:hAnsi="Book Antiqua"/>
          <w:spacing w:val="-3"/>
          <w:sz w:val="22"/>
          <w:szCs w:val="22"/>
        </w:rPr>
      </w:pPr>
      <w:r>
        <w:rPr>
          <w:rFonts w:ascii="Book Antiqua" w:hAnsi="Book Antiqua"/>
          <w:spacing w:val="-3"/>
          <w:sz w:val="22"/>
          <w:szCs w:val="22"/>
        </w:rPr>
        <w:t>pomiędzy</w:t>
      </w:r>
    </w:p>
    <w:p w14:paraId="576F970D" w14:textId="77777777" w:rsidR="006B5EF9" w:rsidRDefault="006B5EF9">
      <w:pPr>
        <w:spacing w:line="276" w:lineRule="auto"/>
        <w:jc w:val="both"/>
        <w:rPr>
          <w:rFonts w:ascii="Book Antiqua" w:hAnsi="Book Antiqua"/>
          <w:b/>
          <w:bCs/>
          <w:sz w:val="22"/>
          <w:szCs w:val="22"/>
        </w:rPr>
      </w:pPr>
    </w:p>
    <w:p w14:paraId="6F02C348" w14:textId="77777777" w:rsidR="006B5EF9" w:rsidRPr="00B03092" w:rsidRDefault="00B03092" w:rsidP="00B03092">
      <w:pPr>
        <w:spacing w:line="276" w:lineRule="auto"/>
        <w:jc w:val="both"/>
        <w:rPr>
          <w:rFonts w:ascii="Book Antiqua" w:hAnsi="Book Antiqua"/>
          <w:b/>
          <w:bCs/>
          <w:sz w:val="22"/>
          <w:szCs w:val="22"/>
        </w:rPr>
      </w:pPr>
      <w:r w:rsidRPr="00B03092">
        <w:rPr>
          <w:rFonts w:ascii="Book Antiqua" w:hAnsi="Book Antiqua"/>
          <w:b/>
          <w:bCs/>
          <w:sz w:val="22"/>
          <w:szCs w:val="22"/>
        </w:rPr>
        <w:t>Uniwersytet</w:t>
      </w:r>
      <w:r>
        <w:rPr>
          <w:rFonts w:ascii="Book Antiqua" w:hAnsi="Book Antiqua"/>
          <w:b/>
          <w:bCs/>
          <w:sz w:val="22"/>
          <w:szCs w:val="22"/>
        </w:rPr>
        <w:t>em</w:t>
      </w:r>
      <w:r w:rsidRPr="00B03092">
        <w:rPr>
          <w:rFonts w:ascii="Book Antiqua" w:hAnsi="Book Antiqua"/>
          <w:b/>
          <w:bCs/>
          <w:sz w:val="22"/>
          <w:szCs w:val="22"/>
        </w:rPr>
        <w:t xml:space="preserve"> Morski</w:t>
      </w:r>
      <w:r>
        <w:rPr>
          <w:rFonts w:ascii="Book Antiqua" w:hAnsi="Book Antiqua"/>
          <w:b/>
          <w:bCs/>
          <w:sz w:val="22"/>
          <w:szCs w:val="22"/>
        </w:rPr>
        <w:t>m</w:t>
      </w:r>
      <w:r w:rsidRPr="00B03092">
        <w:rPr>
          <w:rFonts w:ascii="Book Antiqua" w:hAnsi="Book Antiqua"/>
          <w:b/>
          <w:bCs/>
          <w:sz w:val="22"/>
          <w:szCs w:val="22"/>
        </w:rPr>
        <w:t xml:space="preserve"> w Gdyni</w:t>
      </w:r>
      <w:r w:rsidR="006B5EF9">
        <w:rPr>
          <w:rFonts w:ascii="Book Antiqua" w:hAnsi="Book Antiqua"/>
          <w:b/>
          <w:bCs/>
          <w:sz w:val="22"/>
          <w:szCs w:val="22"/>
        </w:rPr>
        <w:t xml:space="preserve">, </w:t>
      </w:r>
      <w:r w:rsidR="006B5EF9">
        <w:rPr>
          <w:rFonts w:ascii="Book Antiqua" w:hAnsi="Book Antiqua"/>
          <w:bCs/>
          <w:sz w:val="22"/>
          <w:szCs w:val="22"/>
        </w:rPr>
        <w:t>z siedzibą w Gd</w:t>
      </w:r>
      <w:r>
        <w:rPr>
          <w:rFonts w:ascii="Book Antiqua" w:hAnsi="Book Antiqua"/>
          <w:bCs/>
          <w:sz w:val="22"/>
          <w:szCs w:val="22"/>
        </w:rPr>
        <w:t>yni</w:t>
      </w:r>
      <w:r w:rsidR="006B5EF9">
        <w:rPr>
          <w:rFonts w:ascii="Book Antiqua" w:hAnsi="Book Antiqua"/>
          <w:bCs/>
          <w:sz w:val="22"/>
          <w:szCs w:val="22"/>
        </w:rPr>
        <w:t xml:space="preserve"> (</w:t>
      </w:r>
      <w:r>
        <w:rPr>
          <w:rFonts w:ascii="Book Antiqua" w:hAnsi="Book Antiqua"/>
          <w:bCs/>
          <w:sz w:val="22"/>
          <w:szCs w:val="22"/>
        </w:rPr>
        <w:t>81</w:t>
      </w:r>
      <w:r w:rsidR="006B5EF9">
        <w:rPr>
          <w:rFonts w:ascii="Book Antiqua" w:hAnsi="Book Antiqua"/>
          <w:bCs/>
          <w:sz w:val="22"/>
          <w:szCs w:val="22"/>
        </w:rPr>
        <w:t>-</w:t>
      </w:r>
      <w:r>
        <w:rPr>
          <w:rFonts w:ascii="Book Antiqua" w:hAnsi="Book Antiqua"/>
          <w:bCs/>
          <w:sz w:val="22"/>
          <w:szCs w:val="22"/>
        </w:rPr>
        <w:t>225</w:t>
      </w:r>
      <w:r w:rsidR="006B5EF9">
        <w:rPr>
          <w:rFonts w:ascii="Book Antiqua" w:hAnsi="Book Antiqua"/>
          <w:bCs/>
          <w:sz w:val="22"/>
          <w:szCs w:val="22"/>
        </w:rPr>
        <w:t xml:space="preserve">) przy ul. </w:t>
      </w:r>
      <w:r>
        <w:rPr>
          <w:rFonts w:ascii="Book Antiqua" w:hAnsi="Book Antiqua"/>
          <w:bCs/>
          <w:sz w:val="22"/>
          <w:szCs w:val="22"/>
        </w:rPr>
        <w:t>Morskiej 81-87</w:t>
      </w:r>
      <w:r w:rsidR="006B5EF9">
        <w:rPr>
          <w:rFonts w:ascii="Book Antiqua" w:hAnsi="Book Antiqua"/>
          <w:bCs/>
          <w:sz w:val="22"/>
          <w:szCs w:val="22"/>
        </w:rPr>
        <w:t xml:space="preserve">, </w:t>
      </w:r>
      <w:r>
        <w:rPr>
          <w:rFonts w:ascii="Book Antiqua" w:hAnsi="Book Antiqua"/>
          <w:bCs/>
          <w:sz w:val="22"/>
          <w:szCs w:val="22"/>
        </w:rPr>
        <w:br/>
      </w:r>
      <w:r w:rsidR="006B5EF9">
        <w:rPr>
          <w:rFonts w:ascii="Book Antiqua" w:hAnsi="Book Antiqua"/>
          <w:bCs/>
          <w:sz w:val="22"/>
          <w:szCs w:val="22"/>
        </w:rPr>
        <w:t xml:space="preserve">NIP: </w:t>
      </w:r>
      <w:r w:rsidRPr="00B03092">
        <w:rPr>
          <w:rFonts w:ascii="Book Antiqua" w:hAnsi="Book Antiqua"/>
          <w:bCs/>
          <w:sz w:val="22"/>
          <w:szCs w:val="22"/>
        </w:rPr>
        <w:t>586-001-28-73</w:t>
      </w:r>
      <w:r w:rsidR="006B5EF9">
        <w:rPr>
          <w:rFonts w:ascii="Book Antiqua" w:hAnsi="Book Antiqua"/>
          <w:bCs/>
          <w:sz w:val="22"/>
          <w:szCs w:val="22"/>
        </w:rPr>
        <w:t xml:space="preserve">, reprezentowanym przez </w:t>
      </w:r>
    </w:p>
    <w:p w14:paraId="580AA122"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w:t>
      </w:r>
    </w:p>
    <w:p w14:paraId="2AD4787C" w14:textId="77777777" w:rsidR="006B5EF9" w:rsidRDefault="006B5EF9">
      <w:pPr>
        <w:spacing w:line="276" w:lineRule="auto"/>
        <w:jc w:val="both"/>
        <w:rPr>
          <w:rFonts w:ascii="Book Antiqua" w:hAnsi="Book Antiqua"/>
          <w:b/>
          <w:bCs/>
          <w:sz w:val="22"/>
          <w:szCs w:val="22"/>
        </w:rPr>
      </w:pPr>
      <w:r>
        <w:rPr>
          <w:rFonts w:ascii="Book Antiqua" w:hAnsi="Book Antiqua"/>
          <w:bCs/>
          <w:sz w:val="22"/>
          <w:szCs w:val="22"/>
        </w:rPr>
        <w:t xml:space="preserve">- zwanym w dalszej części Umowy </w:t>
      </w:r>
      <w:r>
        <w:rPr>
          <w:rFonts w:ascii="Book Antiqua" w:hAnsi="Book Antiqua"/>
          <w:b/>
          <w:bCs/>
          <w:sz w:val="22"/>
          <w:szCs w:val="22"/>
        </w:rPr>
        <w:t xml:space="preserve">Zamawiającym  </w:t>
      </w:r>
      <w:r>
        <w:rPr>
          <w:rFonts w:ascii="Book Antiqua" w:hAnsi="Book Antiqua"/>
          <w:bCs/>
          <w:sz w:val="22"/>
          <w:szCs w:val="22"/>
        </w:rPr>
        <w:t>lub</w:t>
      </w:r>
      <w:r>
        <w:rPr>
          <w:rFonts w:ascii="Book Antiqua" w:hAnsi="Book Antiqua"/>
          <w:b/>
          <w:bCs/>
          <w:sz w:val="22"/>
          <w:szCs w:val="22"/>
        </w:rPr>
        <w:t xml:space="preserve"> Stroną</w:t>
      </w:r>
    </w:p>
    <w:p w14:paraId="341EEC70" w14:textId="77777777" w:rsidR="006B5EF9" w:rsidRDefault="006B5EF9">
      <w:pPr>
        <w:spacing w:line="276" w:lineRule="auto"/>
        <w:jc w:val="both"/>
        <w:rPr>
          <w:rFonts w:ascii="Book Antiqua" w:hAnsi="Book Antiqua"/>
          <w:b/>
          <w:bCs/>
          <w:sz w:val="22"/>
          <w:szCs w:val="22"/>
        </w:rPr>
      </w:pPr>
    </w:p>
    <w:p w14:paraId="216151CA"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oraz</w:t>
      </w:r>
    </w:p>
    <w:p w14:paraId="2D8B88B4" w14:textId="77777777" w:rsidR="006B5EF9" w:rsidRDefault="006B5EF9">
      <w:pPr>
        <w:spacing w:line="276" w:lineRule="auto"/>
        <w:jc w:val="both"/>
        <w:rPr>
          <w:rFonts w:ascii="Book Antiqua" w:hAnsi="Book Antiqua"/>
          <w:b/>
          <w:bCs/>
          <w:sz w:val="22"/>
          <w:szCs w:val="22"/>
        </w:rPr>
      </w:pPr>
    </w:p>
    <w:p w14:paraId="5D081E75"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w:t>
      </w:r>
    </w:p>
    <w:p w14:paraId="1B8549C5" w14:textId="77777777" w:rsidR="006B5EF9" w:rsidRDefault="006B5EF9">
      <w:pPr>
        <w:spacing w:line="276" w:lineRule="auto"/>
        <w:jc w:val="both"/>
        <w:rPr>
          <w:rFonts w:ascii="Book Antiqua" w:hAnsi="Book Antiqua"/>
          <w:bCs/>
          <w:sz w:val="22"/>
          <w:szCs w:val="22"/>
        </w:rPr>
      </w:pPr>
    </w:p>
    <w:p w14:paraId="636BC72E" w14:textId="77777777" w:rsidR="006B5EF9" w:rsidRDefault="006B5EF9">
      <w:pPr>
        <w:spacing w:line="276" w:lineRule="auto"/>
        <w:jc w:val="both"/>
        <w:rPr>
          <w:rFonts w:ascii="Book Antiqua" w:hAnsi="Book Antiqua"/>
          <w:b/>
          <w:bCs/>
          <w:sz w:val="22"/>
          <w:szCs w:val="22"/>
        </w:rPr>
      </w:pPr>
      <w:r>
        <w:rPr>
          <w:rFonts w:ascii="Book Antiqua" w:hAnsi="Book Antiqua"/>
          <w:bCs/>
          <w:sz w:val="22"/>
          <w:szCs w:val="22"/>
        </w:rPr>
        <w:t>- zwanym w dalszej części Umowy</w:t>
      </w:r>
      <w:r>
        <w:rPr>
          <w:rFonts w:ascii="Book Antiqua" w:hAnsi="Book Antiqua"/>
          <w:b/>
          <w:bCs/>
          <w:sz w:val="22"/>
          <w:szCs w:val="22"/>
        </w:rPr>
        <w:t xml:space="preserve"> Wykonawcą </w:t>
      </w:r>
      <w:r>
        <w:rPr>
          <w:rFonts w:ascii="Book Antiqua" w:hAnsi="Book Antiqua"/>
          <w:bCs/>
          <w:sz w:val="22"/>
          <w:szCs w:val="22"/>
        </w:rPr>
        <w:t>lub</w:t>
      </w:r>
      <w:r>
        <w:rPr>
          <w:rFonts w:ascii="Book Antiqua" w:hAnsi="Book Antiqua"/>
          <w:b/>
          <w:bCs/>
          <w:sz w:val="22"/>
          <w:szCs w:val="22"/>
        </w:rPr>
        <w:t xml:space="preserve"> Stroną, </w:t>
      </w:r>
      <w:r>
        <w:rPr>
          <w:rFonts w:ascii="Book Antiqua" w:hAnsi="Book Antiqua"/>
          <w:bCs/>
          <w:sz w:val="22"/>
          <w:szCs w:val="22"/>
        </w:rPr>
        <w:t>reprezentowanym przez</w:t>
      </w:r>
      <w:r>
        <w:rPr>
          <w:rFonts w:ascii="Book Antiqua" w:hAnsi="Book Antiqua"/>
          <w:b/>
          <w:bCs/>
          <w:sz w:val="22"/>
          <w:szCs w:val="22"/>
        </w:rPr>
        <w:t xml:space="preserve"> </w:t>
      </w:r>
    </w:p>
    <w:p w14:paraId="38C52DE4" w14:textId="77777777" w:rsidR="006B5EF9" w:rsidRDefault="006B5EF9">
      <w:pPr>
        <w:spacing w:line="276" w:lineRule="auto"/>
        <w:jc w:val="both"/>
        <w:rPr>
          <w:rFonts w:ascii="Book Antiqua" w:hAnsi="Book Antiqua"/>
          <w:b/>
          <w:bCs/>
          <w:sz w:val="22"/>
          <w:szCs w:val="22"/>
        </w:rPr>
      </w:pPr>
      <w:r>
        <w:rPr>
          <w:rFonts w:ascii="Book Antiqua" w:hAnsi="Book Antiqua"/>
          <w:b/>
          <w:bCs/>
          <w:sz w:val="22"/>
          <w:szCs w:val="22"/>
        </w:rPr>
        <w:t>……………………………………………………………………………</w:t>
      </w:r>
    </w:p>
    <w:p w14:paraId="7F7E592B" w14:textId="77777777" w:rsidR="00DC1E5F" w:rsidRDefault="00DC1E5F">
      <w:pPr>
        <w:spacing w:line="276" w:lineRule="auto"/>
        <w:contextualSpacing/>
        <w:jc w:val="both"/>
        <w:rPr>
          <w:rFonts w:ascii="Book Antiqua" w:hAnsi="Book Antiqua"/>
          <w:bCs/>
          <w:sz w:val="22"/>
          <w:szCs w:val="22"/>
        </w:rPr>
      </w:pPr>
    </w:p>
    <w:p w14:paraId="2D2FC28E" w14:textId="043CE1D6" w:rsidR="006B5EF9" w:rsidRDefault="006B5EF9">
      <w:pPr>
        <w:spacing w:line="276" w:lineRule="auto"/>
        <w:contextualSpacing/>
        <w:jc w:val="both"/>
        <w:rPr>
          <w:rFonts w:ascii="Book Antiqua" w:hAnsi="Book Antiqua"/>
          <w:bCs/>
          <w:sz w:val="22"/>
          <w:szCs w:val="22"/>
        </w:rPr>
      </w:pPr>
      <w:r>
        <w:rPr>
          <w:rFonts w:ascii="Book Antiqua" w:hAnsi="Book Antiqua"/>
          <w:bCs/>
          <w:sz w:val="22"/>
          <w:szCs w:val="22"/>
        </w:rPr>
        <w:t xml:space="preserve">w </w:t>
      </w:r>
      <w:r w:rsidR="00CB77AD">
        <w:rPr>
          <w:rFonts w:ascii="Book Antiqua" w:hAnsi="Book Antiqua"/>
          <w:bCs/>
          <w:sz w:val="22"/>
          <w:szCs w:val="22"/>
        </w:rPr>
        <w:t>ramach</w:t>
      </w:r>
      <w:r>
        <w:rPr>
          <w:rFonts w:ascii="Book Antiqua" w:hAnsi="Book Antiqua"/>
          <w:bCs/>
          <w:sz w:val="22"/>
          <w:szCs w:val="22"/>
        </w:rPr>
        <w:t xml:space="preserve"> postępowania o udzielenie zamówienia publicznego </w:t>
      </w:r>
      <w:r w:rsidR="00B03092" w:rsidRPr="00B03092">
        <w:rPr>
          <w:rFonts w:ascii="Book Antiqua" w:hAnsi="Book Antiqua"/>
          <w:bCs/>
          <w:sz w:val="22"/>
          <w:szCs w:val="22"/>
        </w:rPr>
        <w:t>CRZP/</w:t>
      </w:r>
      <w:r w:rsidR="00F60511">
        <w:rPr>
          <w:rFonts w:ascii="Book Antiqua" w:hAnsi="Book Antiqua"/>
          <w:bCs/>
          <w:sz w:val="22"/>
          <w:szCs w:val="22"/>
        </w:rPr>
        <w:t>1</w:t>
      </w:r>
      <w:r w:rsidR="00B36630">
        <w:rPr>
          <w:rFonts w:ascii="Book Antiqua" w:hAnsi="Book Antiqua"/>
          <w:bCs/>
          <w:sz w:val="22"/>
          <w:szCs w:val="22"/>
        </w:rPr>
        <w:t>85</w:t>
      </w:r>
      <w:r w:rsidR="00B03092" w:rsidRPr="00B03092">
        <w:rPr>
          <w:rFonts w:ascii="Book Antiqua" w:hAnsi="Book Antiqua"/>
          <w:bCs/>
          <w:sz w:val="22"/>
          <w:szCs w:val="22"/>
        </w:rPr>
        <w:t>/202</w:t>
      </w:r>
      <w:r w:rsidR="00CB77AD">
        <w:rPr>
          <w:rFonts w:ascii="Book Antiqua" w:hAnsi="Book Antiqua"/>
          <w:bCs/>
          <w:sz w:val="22"/>
          <w:szCs w:val="22"/>
        </w:rPr>
        <w:t>2</w:t>
      </w:r>
      <w:r w:rsidR="00B03092" w:rsidRPr="00B03092">
        <w:rPr>
          <w:rFonts w:ascii="Book Antiqua" w:hAnsi="Book Antiqua"/>
          <w:bCs/>
          <w:sz w:val="22"/>
          <w:szCs w:val="22"/>
        </w:rPr>
        <w:t>/AZP</w:t>
      </w:r>
      <w:r>
        <w:rPr>
          <w:rFonts w:ascii="Book Antiqua" w:hAnsi="Book Antiqua"/>
          <w:bCs/>
          <w:sz w:val="22"/>
          <w:szCs w:val="22"/>
        </w:rPr>
        <w:t xml:space="preserve"> </w:t>
      </w:r>
      <w:r w:rsidR="00F60511" w:rsidRPr="00F60511">
        <w:rPr>
          <w:rFonts w:ascii="Book Antiqua" w:hAnsi="Book Antiqua"/>
          <w:bCs/>
          <w:sz w:val="22"/>
          <w:szCs w:val="22"/>
        </w:rPr>
        <w:t>trybie podstawowym bez negocjacji na usługę</w:t>
      </w:r>
      <w:r w:rsidR="00F60511">
        <w:rPr>
          <w:rFonts w:ascii="Book Antiqua" w:hAnsi="Book Antiqua"/>
          <w:bCs/>
          <w:sz w:val="22"/>
          <w:szCs w:val="22"/>
        </w:rPr>
        <w:t xml:space="preserve"> </w:t>
      </w:r>
      <w:r w:rsidR="00F60511" w:rsidRPr="00F60511">
        <w:rPr>
          <w:rFonts w:ascii="Book Antiqua" w:hAnsi="Book Antiqua"/>
          <w:bCs/>
          <w:sz w:val="22"/>
          <w:szCs w:val="22"/>
        </w:rPr>
        <w:t>czarteru jednostki na potrzeby realizacji projektu</w:t>
      </w:r>
      <w:r>
        <w:rPr>
          <w:rFonts w:ascii="Book Antiqua" w:hAnsi="Book Antiqua"/>
          <w:bCs/>
          <w:sz w:val="22"/>
          <w:szCs w:val="22"/>
        </w:rPr>
        <w:t>.</w:t>
      </w:r>
    </w:p>
    <w:p w14:paraId="1C4785D9" w14:textId="77777777" w:rsidR="00CB77AD" w:rsidRDefault="00CB77AD">
      <w:pPr>
        <w:spacing w:line="276" w:lineRule="auto"/>
        <w:contextualSpacing/>
        <w:jc w:val="both"/>
        <w:rPr>
          <w:rFonts w:ascii="Book Antiqua" w:hAnsi="Book Antiqua"/>
          <w:sz w:val="22"/>
          <w:szCs w:val="22"/>
        </w:rPr>
      </w:pPr>
    </w:p>
    <w:p w14:paraId="7EE69B83" w14:textId="77777777" w:rsidR="006B5EF9" w:rsidRDefault="006B5EF9">
      <w:pPr>
        <w:spacing w:line="276" w:lineRule="auto"/>
        <w:contextualSpacing/>
        <w:jc w:val="both"/>
        <w:rPr>
          <w:rFonts w:ascii="Book Antiqua" w:hAnsi="Book Antiqua"/>
          <w:sz w:val="22"/>
          <w:szCs w:val="22"/>
        </w:rPr>
      </w:pPr>
      <w:r w:rsidRPr="00BE13DF">
        <w:rPr>
          <w:rFonts w:ascii="Book Antiqua" w:hAnsi="Book Antiqua"/>
          <w:sz w:val="22"/>
          <w:szCs w:val="22"/>
        </w:rPr>
        <w:t xml:space="preserve">Celem określenia warunków współpracy w zakresie świadczenia usług </w:t>
      </w:r>
      <w:r w:rsidR="00BE13DF" w:rsidRPr="00BE13DF">
        <w:rPr>
          <w:rFonts w:ascii="Book Antiqua" w:hAnsi="Book Antiqua"/>
          <w:sz w:val="22"/>
          <w:szCs w:val="22"/>
        </w:rPr>
        <w:t xml:space="preserve"> </w:t>
      </w:r>
      <w:r w:rsidRPr="00BE13DF">
        <w:rPr>
          <w:rFonts w:ascii="Book Antiqua" w:hAnsi="Book Antiqua"/>
          <w:sz w:val="22"/>
          <w:szCs w:val="22"/>
        </w:rPr>
        <w:t xml:space="preserve">Strony zawierają niniejszą umowę – zwaną dalej </w:t>
      </w:r>
      <w:r w:rsidRPr="00BE13DF">
        <w:rPr>
          <w:rFonts w:ascii="Book Antiqua" w:hAnsi="Book Antiqua"/>
          <w:b/>
          <w:sz w:val="22"/>
          <w:szCs w:val="22"/>
        </w:rPr>
        <w:t>Umową</w:t>
      </w:r>
      <w:r w:rsidRPr="00BE13DF">
        <w:rPr>
          <w:rFonts w:ascii="Book Antiqua" w:hAnsi="Book Antiqua"/>
          <w:sz w:val="22"/>
          <w:szCs w:val="22"/>
        </w:rPr>
        <w:t xml:space="preserve"> i postanawiają, co następuje:</w:t>
      </w:r>
    </w:p>
    <w:p w14:paraId="6FE8EDF1" w14:textId="77777777" w:rsidR="00DC1E5F" w:rsidRDefault="00DC1E5F">
      <w:pPr>
        <w:spacing w:line="276" w:lineRule="auto"/>
        <w:contextualSpacing/>
        <w:jc w:val="center"/>
        <w:rPr>
          <w:rFonts w:ascii="Book Antiqua" w:hAnsi="Book Antiqua"/>
          <w:b/>
          <w:sz w:val="22"/>
          <w:szCs w:val="22"/>
        </w:rPr>
      </w:pPr>
    </w:p>
    <w:p w14:paraId="55FD3268" w14:textId="77777777" w:rsidR="006B5EF9" w:rsidRPr="00F60511" w:rsidRDefault="006B5EF9">
      <w:pPr>
        <w:spacing w:line="276" w:lineRule="auto"/>
        <w:contextualSpacing/>
        <w:jc w:val="center"/>
        <w:rPr>
          <w:rFonts w:ascii="Book Antiqua" w:hAnsi="Book Antiqua"/>
          <w:b/>
          <w:sz w:val="22"/>
          <w:szCs w:val="22"/>
        </w:rPr>
      </w:pPr>
      <w:r w:rsidRPr="00F60511">
        <w:rPr>
          <w:rFonts w:ascii="Book Antiqua" w:hAnsi="Book Antiqua"/>
          <w:b/>
          <w:sz w:val="22"/>
          <w:szCs w:val="22"/>
        </w:rPr>
        <w:t>§ 1. Przedmiot Umowy.</w:t>
      </w:r>
    </w:p>
    <w:p w14:paraId="6D83A35C" w14:textId="77777777" w:rsidR="006B5EF9" w:rsidRDefault="006B5EF9" w:rsidP="00F60511">
      <w:pPr>
        <w:numPr>
          <w:ilvl w:val="0"/>
          <w:numId w:val="26"/>
        </w:numPr>
        <w:autoSpaceDE/>
        <w:autoSpaceDN/>
        <w:spacing w:after="200" w:line="276" w:lineRule="auto"/>
        <w:contextualSpacing/>
        <w:jc w:val="both"/>
        <w:rPr>
          <w:rFonts w:ascii="Book Antiqua" w:hAnsi="Book Antiqua"/>
          <w:sz w:val="22"/>
          <w:szCs w:val="22"/>
        </w:rPr>
      </w:pPr>
      <w:r w:rsidRPr="00F60511">
        <w:rPr>
          <w:rFonts w:ascii="Book Antiqua" w:hAnsi="Book Antiqua"/>
          <w:sz w:val="22"/>
          <w:szCs w:val="22"/>
        </w:rPr>
        <w:t xml:space="preserve">Przedmiotem Umowy jest świadczenie przez Wykonawcę na rzecz Zamawiającego usług w zakresie </w:t>
      </w:r>
      <w:r w:rsidR="00F60511" w:rsidRPr="00F60511">
        <w:rPr>
          <w:rFonts w:ascii="Book Antiqua" w:hAnsi="Book Antiqua"/>
          <w:b/>
          <w:sz w:val="22"/>
          <w:szCs w:val="22"/>
        </w:rPr>
        <w:t xml:space="preserve">czarteru jednostki pływającej wraz z załogą umożliwiającą pobierania próbek bentosu wód Morza Bałtyckiego </w:t>
      </w:r>
      <w:r w:rsidR="00BE13DF" w:rsidRPr="00F60511">
        <w:rPr>
          <w:rFonts w:ascii="Book Antiqua" w:hAnsi="Book Antiqua"/>
          <w:sz w:val="22"/>
          <w:szCs w:val="22"/>
        </w:rPr>
        <w:t xml:space="preserve">– zwanych dalej łącznie Usługą, </w:t>
      </w:r>
      <w:r w:rsidRPr="00F60511">
        <w:rPr>
          <w:rFonts w:ascii="Book Antiqua" w:hAnsi="Book Antiqua"/>
          <w:sz w:val="22"/>
          <w:szCs w:val="22"/>
        </w:rPr>
        <w:t xml:space="preserve">na statkach stanowiących własność </w:t>
      </w:r>
      <w:r w:rsidR="00F60511" w:rsidRPr="00F60511">
        <w:rPr>
          <w:rFonts w:ascii="Book Antiqua" w:hAnsi="Book Antiqua"/>
          <w:sz w:val="22"/>
          <w:szCs w:val="22"/>
        </w:rPr>
        <w:t>Wykonawcy</w:t>
      </w:r>
      <w:r w:rsidRPr="00F60511">
        <w:rPr>
          <w:rFonts w:ascii="Book Antiqua" w:hAnsi="Book Antiqua"/>
          <w:sz w:val="22"/>
          <w:szCs w:val="22"/>
        </w:rPr>
        <w:t xml:space="preserve"> odbywających podróże morskie. </w:t>
      </w:r>
    </w:p>
    <w:p w14:paraId="6E1EE99E" w14:textId="77777777" w:rsidR="006A3CE2" w:rsidRPr="00F60511" w:rsidRDefault="006A3CE2" w:rsidP="00F60511">
      <w:pPr>
        <w:numPr>
          <w:ilvl w:val="0"/>
          <w:numId w:val="26"/>
        </w:numPr>
        <w:autoSpaceDE/>
        <w:autoSpaceDN/>
        <w:spacing w:after="200" w:line="276" w:lineRule="auto"/>
        <w:contextualSpacing/>
        <w:jc w:val="both"/>
        <w:rPr>
          <w:rFonts w:ascii="Book Antiqua" w:hAnsi="Book Antiqua"/>
          <w:sz w:val="22"/>
          <w:szCs w:val="22"/>
        </w:rPr>
      </w:pPr>
      <w:r>
        <w:rPr>
          <w:rFonts w:ascii="Book Antiqua" w:hAnsi="Book Antiqua"/>
          <w:sz w:val="22"/>
          <w:szCs w:val="22"/>
        </w:rPr>
        <w:t>Jednostka pływająca przeznaczona do realizacji zamówienia: ……………………………………………….</w:t>
      </w:r>
    </w:p>
    <w:p w14:paraId="32F55380" w14:textId="77777777" w:rsidR="00F60511" w:rsidRDefault="00F60511" w:rsidP="00F60511">
      <w:pPr>
        <w:numPr>
          <w:ilvl w:val="0"/>
          <w:numId w:val="26"/>
        </w:numPr>
        <w:autoSpaceDE/>
        <w:autoSpaceDN/>
        <w:spacing w:after="200" w:line="276" w:lineRule="auto"/>
        <w:contextualSpacing/>
        <w:jc w:val="both"/>
        <w:rPr>
          <w:rFonts w:ascii="Book Antiqua" w:hAnsi="Book Antiqua"/>
          <w:sz w:val="22"/>
          <w:szCs w:val="22"/>
        </w:rPr>
      </w:pPr>
      <w:r w:rsidRPr="00F60511">
        <w:rPr>
          <w:rFonts w:ascii="Book Antiqua" w:hAnsi="Book Antiqua"/>
          <w:sz w:val="22"/>
          <w:szCs w:val="22"/>
        </w:rPr>
        <w:t xml:space="preserve">Mobilizacją jednostki odbędzie się </w:t>
      </w:r>
      <w:r w:rsidR="000D58EF" w:rsidRPr="000D58EF">
        <w:rPr>
          <w:rFonts w:ascii="Book Antiqua" w:hAnsi="Book Antiqua"/>
          <w:sz w:val="22"/>
          <w:szCs w:val="22"/>
        </w:rPr>
        <w:t>w jedynym z portów: Kołobrzeg, Darłowo, Dziwnów, Darłowo, Świnoujście.</w:t>
      </w:r>
    </w:p>
    <w:p w14:paraId="08912E25" w14:textId="77777777" w:rsidR="006A3CE2" w:rsidRDefault="006A3CE2" w:rsidP="00AD009F">
      <w:pPr>
        <w:numPr>
          <w:ilvl w:val="0"/>
          <w:numId w:val="26"/>
        </w:numPr>
        <w:jc w:val="both"/>
        <w:rPr>
          <w:rFonts w:ascii="Book Antiqua" w:hAnsi="Book Antiqua"/>
          <w:sz w:val="22"/>
          <w:szCs w:val="22"/>
        </w:rPr>
      </w:pPr>
      <w:r w:rsidRPr="00AD009F">
        <w:rPr>
          <w:rFonts w:ascii="Book Antiqua" w:hAnsi="Book Antiqua"/>
          <w:sz w:val="22"/>
          <w:szCs w:val="22"/>
        </w:rPr>
        <w:t>Zamawiający planuje dokonać pobierania próbek na 150 stacjach/punktach zgodnie z dostarczonymi współrzędn</w:t>
      </w:r>
      <w:r w:rsidR="00AD009F" w:rsidRPr="00AD009F">
        <w:rPr>
          <w:rFonts w:ascii="Book Antiqua" w:hAnsi="Book Antiqua"/>
          <w:sz w:val="22"/>
          <w:szCs w:val="22"/>
        </w:rPr>
        <w:t>ymi</w:t>
      </w:r>
      <w:r w:rsidRPr="00AD009F">
        <w:rPr>
          <w:rFonts w:ascii="Book Antiqua" w:hAnsi="Book Antiqua"/>
          <w:sz w:val="22"/>
          <w:szCs w:val="22"/>
        </w:rPr>
        <w:t xml:space="preserve">. Zamawiający </w:t>
      </w:r>
      <w:r w:rsidR="00AD009F" w:rsidRPr="00AD009F">
        <w:rPr>
          <w:rFonts w:ascii="Book Antiqua" w:hAnsi="Book Antiqua"/>
          <w:sz w:val="22"/>
          <w:szCs w:val="22"/>
        </w:rPr>
        <w:t xml:space="preserve">ponosi ewentualne </w:t>
      </w:r>
      <w:r w:rsidRPr="00AD009F">
        <w:rPr>
          <w:rFonts w:ascii="Book Antiqua" w:hAnsi="Book Antiqua"/>
          <w:sz w:val="22"/>
          <w:szCs w:val="22"/>
        </w:rPr>
        <w:t>ryzyko pogodowe</w:t>
      </w:r>
      <w:r w:rsidR="00AD009F" w:rsidRPr="00AD009F">
        <w:rPr>
          <w:rFonts w:ascii="Book Antiqua" w:hAnsi="Book Antiqua"/>
          <w:sz w:val="22"/>
          <w:szCs w:val="22"/>
        </w:rPr>
        <w:t>, które może wystąpić w czasie rejsu</w:t>
      </w:r>
      <w:r w:rsidRPr="00AD009F">
        <w:rPr>
          <w:rFonts w:ascii="Book Antiqua" w:hAnsi="Book Antiqua"/>
          <w:sz w:val="22"/>
          <w:szCs w:val="22"/>
        </w:rPr>
        <w:t xml:space="preserve">. </w:t>
      </w:r>
    </w:p>
    <w:p w14:paraId="44A3F059" w14:textId="77777777" w:rsidR="00AD009F" w:rsidRPr="00AD009F" w:rsidRDefault="00AD009F" w:rsidP="00AD009F">
      <w:pPr>
        <w:numPr>
          <w:ilvl w:val="0"/>
          <w:numId w:val="26"/>
        </w:numPr>
        <w:jc w:val="both"/>
        <w:rPr>
          <w:rFonts w:ascii="Book Antiqua" w:hAnsi="Book Antiqua"/>
          <w:sz w:val="22"/>
          <w:szCs w:val="22"/>
        </w:rPr>
      </w:pPr>
      <w:r w:rsidRPr="00AD009F">
        <w:rPr>
          <w:rFonts w:ascii="Book Antiqua" w:hAnsi="Book Antiqua"/>
          <w:sz w:val="22"/>
          <w:szCs w:val="22"/>
        </w:rPr>
        <w:t>Opis realizacji pracy na punkcie poboru</w:t>
      </w:r>
      <w:r>
        <w:rPr>
          <w:rFonts w:ascii="Book Antiqua" w:hAnsi="Book Antiqua"/>
          <w:sz w:val="22"/>
          <w:szCs w:val="22"/>
        </w:rPr>
        <w:t>:</w:t>
      </w:r>
      <w:r w:rsidRPr="00AD009F">
        <w:rPr>
          <w:rFonts w:ascii="Book Antiqua" w:hAnsi="Book Antiqua"/>
          <w:sz w:val="22"/>
          <w:szCs w:val="22"/>
        </w:rPr>
        <w:t xml:space="preserve"> </w:t>
      </w:r>
    </w:p>
    <w:p w14:paraId="604854EE"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Czas pracy na jednej stacji/punkcie to około jednej godziny roboczej</w:t>
      </w:r>
    </w:p>
    <w:p w14:paraId="51EF1D0E"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Statek po dojściu na wyznaczoną pozycję zrzuca kotwicę, informuje załogę pomiarową o możliwości rozpoczęcia pracy</w:t>
      </w:r>
    </w:p>
    <w:p w14:paraId="5D3A7FD2"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Załoga pomiarowa dokonuje pobierania osadu oraz wody. Następnie zabezpiecza próbki i informuje Kapitana o możliwości przejścia na kolejny punkt pobierania</w:t>
      </w:r>
    </w:p>
    <w:p w14:paraId="28467E0C"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W czasie całego okresu pobierania jednostka / pokład roboczy będzie nieustanne brudzony spłukiwanym urobkiem.</w:t>
      </w:r>
    </w:p>
    <w:p w14:paraId="335E5545" w14:textId="1304E358"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Po powrocie do portu załoga statku pomo</w:t>
      </w:r>
      <w:r w:rsidR="00057166">
        <w:rPr>
          <w:rFonts w:ascii="Book Antiqua" w:hAnsi="Book Antiqua"/>
          <w:sz w:val="22"/>
          <w:szCs w:val="22"/>
        </w:rPr>
        <w:t>ż</w:t>
      </w:r>
      <w:r w:rsidRPr="00AD009F">
        <w:rPr>
          <w:rFonts w:ascii="Book Antiqua" w:hAnsi="Book Antiqua"/>
          <w:sz w:val="22"/>
          <w:szCs w:val="22"/>
        </w:rPr>
        <w:t xml:space="preserve">e w zabezpieczeniu i wyładowaniu próbek na samochód. </w:t>
      </w:r>
    </w:p>
    <w:p w14:paraId="44FA19C6" w14:textId="77777777" w:rsidR="00F60511" w:rsidRPr="00594874" w:rsidRDefault="00F60511" w:rsidP="00F60511">
      <w:pPr>
        <w:autoSpaceDE/>
        <w:autoSpaceDN/>
        <w:spacing w:after="200" w:line="276" w:lineRule="auto"/>
        <w:contextualSpacing/>
        <w:jc w:val="both"/>
        <w:rPr>
          <w:rFonts w:ascii="Book Antiqua" w:hAnsi="Book Antiqua"/>
          <w:sz w:val="22"/>
          <w:szCs w:val="22"/>
        </w:rPr>
      </w:pPr>
    </w:p>
    <w:p w14:paraId="49BB9560" w14:textId="77777777" w:rsidR="001D7B23" w:rsidRDefault="001D7B23" w:rsidP="001D7B23">
      <w:pPr>
        <w:spacing w:line="276" w:lineRule="auto"/>
        <w:ind w:left="360"/>
        <w:contextualSpacing/>
        <w:jc w:val="center"/>
        <w:rPr>
          <w:rFonts w:ascii="Book Antiqua" w:hAnsi="Book Antiqua"/>
          <w:b/>
          <w:sz w:val="22"/>
          <w:szCs w:val="22"/>
        </w:rPr>
      </w:pPr>
      <w:r>
        <w:rPr>
          <w:rFonts w:ascii="Book Antiqua" w:hAnsi="Book Antiqua"/>
          <w:b/>
          <w:sz w:val="22"/>
          <w:szCs w:val="22"/>
        </w:rPr>
        <w:t>§ 2. Wykonawca</w:t>
      </w:r>
    </w:p>
    <w:p w14:paraId="3C5E528D" w14:textId="77777777" w:rsidR="006B5EF9" w:rsidRDefault="006B5EF9" w:rsidP="006A3CE2">
      <w:pPr>
        <w:numPr>
          <w:ilvl w:val="0"/>
          <w:numId w:val="30"/>
        </w:numPr>
        <w:autoSpaceDE/>
        <w:autoSpaceDN/>
        <w:spacing w:after="200" w:line="276" w:lineRule="auto"/>
        <w:contextualSpacing/>
        <w:jc w:val="both"/>
        <w:rPr>
          <w:rFonts w:ascii="Book Antiqua" w:hAnsi="Book Antiqua"/>
          <w:sz w:val="22"/>
          <w:szCs w:val="22"/>
        </w:rPr>
      </w:pPr>
      <w:r w:rsidRPr="001D7B23">
        <w:rPr>
          <w:rFonts w:ascii="Book Antiqua" w:hAnsi="Book Antiqua"/>
          <w:sz w:val="22"/>
          <w:szCs w:val="22"/>
        </w:rPr>
        <w:lastRenderedPageBreak/>
        <w:t>Wykonawca zobowiązuje się świadczyć Usługę z zachowaniem najwyższej staranności, zgodnie z prawem, najnowszymi i najlepszymi standardami oraz dobrą praktyką morską. Przy świadczeniu Usług Wykonawca zobowiązuje się do przestrzegania ze szczególną starannością przepisów bezpieczeństwa i higieny pracy, przepisów ochrony środowiska</w:t>
      </w:r>
      <w:r w:rsidRPr="001D7B23">
        <w:rPr>
          <w:rFonts w:ascii="Arial" w:hAnsi="Arial" w:cs="Arial"/>
          <w:sz w:val="24"/>
          <w:szCs w:val="24"/>
        </w:rPr>
        <w:t xml:space="preserve"> </w:t>
      </w:r>
      <w:r w:rsidRPr="001D7B23">
        <w:rPr>
          <w:rFonts w:ascii="Book Antiqua" w:hAnsi="Book Antiqua"/>
          <w:sz w:val="22"/>
          <w:szCs w:val="22"/>
        </w:rPr>
        <w:t>ze szczególnym uwzględnieniem regulaminów</w:t>
      </w:r>
      <w:r>
        <w:rPr>
          <w:rFonts w:ascii="Book Antiqua" w:hAnsi="Book Antiqua"/>
          <w:sz w:val="22"/>
          <w:szCs w:val="22"/>
        </w:rPr>
        <w:t xml:space="preserve"> obowiązujących u Zamawiającego. Wykonawca oświadcza, że zna te przepisy i jest zobowiązany do dostosowania swoich uprawnień i wyposażenia stosownie do aktualnie obowiązujących wymogów prawa.</w:t>
      </w:r>
    </w:p>
    <w:p w14:paraId="0991BA6D" w14:textId="77777777" w:rsidR="001D7B23" w:rsidRDefault="001D7B23" w:rsidP="006A3CE2">
      <w:pPr>
        <w:numPr>
          <w:ilvl w:val="0"/>
          <w:numId w:val="30"/>
        </w:numPr>
        <w:autoSpaceDE/>
        <w:autoSpaceDN/>
        <w:spacing w:after="200" w:line="276" w:lineRule="auto"/>
        <w:contextualSpacing/>
        <w:jc w:val="both"/>
        <w:rPr>
          <w:rFonts w:ascii="Book Antiqua" w:hAnsi="Book Antiqua"/>
          <w:sz w:val="22"/>
          <w:szCs w:val="22"/>
        </w:rPr>
      </w:pPr>
      <w:r w:rsidRPr="001D7B23">
        <w:rPr>
          <w:rFonts w:ascii="Book Antiqua" w:hAnsi="Book Antiqua"/>
          <w:sz w:val="22"/>
          <w:szCs w:val="22"/>
        </w:rPr>
        <w:t>Wykonawca będzie musiał zastosować się i spełnić wszystkie wymogi zapisane w dokumencie: Wytyczne dla wykonawców realizujących usługi na rzecz Instytutu Morskiego Uniwersytetu Morskiego w Gdyni.</w:t>
      </w:r>
    </w:p>
    <w:p w14:paraId="36A99AD9" w14:textId="77777777" w:rsidR="006B5EF9" w:rsidRDefault="006B5EF9" w:rsidP="006A3CE2">
      <w:pPr>
        <w:numPr>
          <w:ilvl w:val="0"/>
          <w:numId w:val="30"/>
        </w:numPr>
        <w:autoSpaceDE/>
        <w:autoSpaceDN/>
        <w:spacing w:after="200" w:line="276" w:lineRule="auto"/>
        <w:contextualSpacing/>
        <w:jc w:val="both"/>
        <w:rPr>
          <w:rFonts w:ascii="Book Antiqua" w:hAnsi="Book Antiqua"/>
          <w:sz w:val="22"/>
          <w:szCs w:val="22"/>
        </w:rPr>
      </w:pPr>
      <w:r>
        <w:rPr>
          <w:rFonts w:ascii="Book Antiqua" w:hAnsi="Book Antiqua"/>
          <w:sz w:val="22"/>
          <w:szCs w:val="22"/>
        </w:rPr>
        <w:t>Wykonawca oświadcza, że posiada wiedzę, zasoby techniczne, doświadczenie i wszelkie dokumenty, szkolenia, certyfikaty i inne zaświadczenia niezbędne do prawidłowego świadczenia Usługi, zgodnie z wymogami obowiązującego prawa i dobrą praktyką morską.</w:t>
      </w:r>
    </w:p>
    <w:p w14:paraId="23A659F7" w14:textId="77777777" w:rsidR="00B03092" w:rsidRDefault="00B03092" w:rsidP="00B03092">
      <w:pPr>
        <w:spacing w:line="276" w:lineRule="auto"/>
        <w:contextualSpacing/>
        <w:jc w:val="center"/>
        <w:rPr>
          <w:rFonts w:ascii="Book Antiqua" w:hAnsi="Book Antiqua"/>
          <w:b/>
          <w:sz w:val="22"/>
          <w:szCs w:val="22"/>
        </w:rPr>
      </w:pPr>
    </w:p>
    <w:p w14:paraId="3FD6181F" w14:textId="77777777" w:rsidR="006B5EF9" w:rsidRDefault="006B5EF9" w:rsidP="00B03092">
      <w:pPr>
        <w:spacing w:line="276" w:lineRule="auto"/>
        <w:contextualSpacing/>
        <w:jc w:val="center"/>
        <w:rPr>
          <w:rFonts w:ascii="Book Antiqua" w:hAnsi="Book Antiqua"/>
          <w:b/>
          <w:sz w:val="22"/>
          <w:szCs w:val="22"/>
        </w:rPr>
      </w:pPr>
      <w:r>
        <w:rPr>
          <w:rFonts w:ascii="Book Antiqua" w:hAnsi="Book Antiqua"/>
          <w:b/>
          <w:sz w:val="22"/>
          <w:szCs w:val="22"/>
        </w:rPr>
        <w:t xml:space="preserve">§ 2. </w:t>
      </w:r>
      <w:r w:rsidR="00F60511">
        <w:rPr>
          <w:rFonts w:ascii="Book Antiqua" w:hAnsi="Book Antiqua"/>
          <w:b/>
          <w:sz w:val="22"/>
          <w:szCs w:val="22"/>
        </w:rPr>
        <w:t>Statek</w:t>
      </w:r>
      <w:r w:rsidR="006A3CE2">
        <w:rPr>
          <w:rFonts w:ascii="Book Antiqua" w:hAnsi="Book Antiqua"/>
          <w:b/>
          <w:sz w:val="22"/>
          <w:szCs w:val="22"/>
        </w:rPr>
        <w:t xml:space="preserve"> i załoga</w:t>
      </w:r>
    </w:p>
    <w:p w14:paraId="13682A5E" w14:textId="77777777" w:rsidR="00F60511" w:rsidRDefault="00D646D4" w:rsidP="001D7B23">
      <w:pPr>
        <w:numPr>
          <w:ilvl w:val="0"/>
          <w:numId w:val="2"/>
        </w:numPr>
        <w:spacing w:line="276" w:lineRule="auto"/>
        <w:contextualSpacing/>
        <w:jc w:val="both"/>
        <w:rPr>
          <w:rFonts w:ascii="Book Antiqua" w:hAnsi="Book Antiqua"/>
          <w:sz w:val="22"/>
          <w:szCs w:val="22"/>
        </w:rPr>
      </w:pPr>
      <w:r w:rsidRPr="00D646D4">
        <w:rPr>
          <w:rFonts w:ascii="Book Antiqua" w:hAnsi="Book Antiqua"/>
          <w:sz w:val="22"/>
          <w:szCs w:val="22"/>
        </w:rPr>
        <w:t xml:space="preserve">Wykonawca </w:t>
      </w:r>
      <w:r w:rsidR="00F60511">
        <w:rPr>
          <w:rFonts w:ascii="Book Antiqua" w:hAnsi="Book Antiqua"/>
          <w:sz w:val="22"/>
          <w:szCs w:val="22"/>
        </w:rPr>
        <w:t>zapewni</w:t>
      </w:r>
      <w:r w:rsidRPr="00D646D4">
        <w:rPr>
          <w:rFonts w:ascii="Book Antiqua" w:hAnsi="Book Antiqua"/>
          <w:sz w:val="22"/>
          <w:szCs w:val="22"/>
        </w:rPr>
        <w:t xml:space="preserve"> </w:t>
      </w:r>
      <w:r w:rsidR="00F60511">
        <w:rPr>
          <w:rFonts w:ascii="Book Antiqua" w:hAnsi="Book Antiqua"/>
          <w:sz w:val="22"/>
          <w:szCs w:val="22"/>
        </w:rPr>
        <w:t>jednostkę pływającą:</w:t>
      </w:r>
    </w:p>
    <w:p w14:paraId="1E2E081B"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spełniającą</w:t>
      </w:r>
      <w:r w:rsidRPr="00F60511">
        <w:rPr>
          <w:rFonts w:ascii="Book Antiqua" w:hAnsi="Book Antiqua"/>
        </w:rPr>
        <w:t xml:space="preserve"> wymogi i przepisy, uprawniające do poboru próbek do 1 mili morskiej od brzegu na wodach przybrzeżnych i przejściowych, powinien posiadać m.in. ważne świadectwo Polskiego Rejestru Statków lub świadectwo równoważnego towarzystwa klasyfikacyjnego lub kartę bezpieczeństwa lub inne dokumenty / dokument uprawniające do wykonania przedmiotu umowy,</w:t>
      </w:r>
    </w:p>
    <w:p w14:paraId="66F9B0E0"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p</w:t>
      </w:r>
      <w:r w:rsidRPr="00F60511">
        <w:rPr>
          <w:rFonts w:ascii="Book Antiqua" w:hAnsi="Book Antiqua"/>
        </w:rPr>
        <w:t>osiad</w:t>
      </w:r>
      <w:r>
        <w:rPr>
          <w:rFonts w:ascii="Book Antiqua" w:hAnsi="Book Antiqua"/>
        </w:rPr>
        <w:t>ającą</w:t>
      </w:r>
      <w:r w:rsidRPr="00F60511">
        <w:rPr>
          <w:rFonts w:ascii="Book Antiqua" w:hAnsi="Book Antiqua"/>
        </w:rPr>
        <w:t xml:space="preserve"> ubezpieczenie OC Armatora i NNW dla uczestników rejsu.</w:t>
      </w:r>
    </w:p>
    <w:p w14:paraId="14035CA4"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wyposażon</w:t>
      </w:r>
      <w:r>
        <w:rPr>
          <w:rFonts w:ascii="Book Antiqua" w:hAnsi="Book Antiqua"/>
        </w:rPr>
        <w:t>ą</w:t>
      </w:r>
      <w:r w:rsidRPr="00F60511">
        <w:rPr>
          <w:rFonts w:ascii="Book Antiqua" w:hAnsi="Book Antiqua"/>
        </w:rPr>
        <w:t xml:space="preserve"> w indywidualne środki ratunkowe zgodnie z wymaganiami Klasyfikatora i Państwa Bander</w:t>
      </w:r>
    </w:p>
    <w:p w14:paraId="6005BC32" w14:textId="2B1BFF6B"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w dobrym stanie technicznym, sprawn</w:t>
      </w:r>
      <w:r w:rsidR="00057166">
        <w:rPr>
          <w:rFonts w:ascii="Book Antiqua" w:hAnsi="Book Antiqua"/>
        </w:rPr>
        <w:t>ą</w:t>
      </w:r>
      <w:r w:rsidRPr="00F60511">
        <w:rPr>
          <w:rFonts w:ascii="Book Antiqua" w:hAnsi="Book Antiqua"/>
        </w:rPr>
        <w:t>, zdatn</w:t>
      </w:r>
      <w:r w:rsidR="00057166">
        <w:rPr>
          <w:rFonts w:ascii="Book Antiqua" w:hAnsi="Book Antiqua"/>
        </w:rPr>
        <w:t>ą</w:t>
      </w:r>
      <w:r w:rsidRPr="00F60511">
        <w:rPr>
          <w:rFonts w:ascii="Book Antiqua" w:hAnsi="Book Antiqua"/>
        </w:rPr>
        <w:t xml:space="preserve"> do żeglugi po wodach przybrzeżnych i przejściowych Bałtyku.</w:t>
      </w:r>
    </w:p>
    <w:p w14:paraId="5711A1FB" w14:textId="6C228316"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gotow</w:t>
      </w:r>
      <w:r>
        <w:rPr>
          <w:rFonts w:ascii="Book Antiqua" w:hAnsi="Book Antiqua"/>
        </w:rPr>
        <w:t>ą</w:t>
      </w:r>
      <w:r w:rsidRPr="00F60511">
        <w:rPr>
          <w:rFonts w:ascii="Book Antiqua" w:hAnsi="Book Antiqua"/>
        </w:rPr>
        <w:t xml:space="preserve"> technicznie i bytowo do realizacji rejsów do 14</w:t>
      </w:r>
      <w:r w:rsidR="00057166">
        <w:rPr>
          <w:rFonts w:ascii="Book Antiqua" w:hAnsi="Book Antiqua"/>
        </w:rPr>
        <w:t xml:space="preserve"> godzin </w:t>
      </w:r>
      <w:r w:rsidRPr="00F60511">
        <w:rPr>
          <w:rFonts w:ascii="Book Antiqua" w:hAnsi="Book Antiqua"/>
        </w:rPr>
        <w:t xml:space="preserve"> dziennie.</w:t>
      </w:r>
    </w:p>
    <w:p w14:paraId="5A7FEF87"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 xml:space="preserve">posiadającą </w:t>
      </w:r>
      <w:r w:rsidRPr="00F60511">
        <w:rPr>
          <w:rFonts w:ascii="Book Antiqua" w:hAnsi="Book Antiqua"/>
        </w:rPr>
        <w:t xml:space="preserve"> oddzielną od załogi kajutę dla 3 członków załogi zamawiającego umożliwiającego odpoczynek w porcie postoju.</w:t>
      </w:r>
    </w:p>
    <w:p w14:paraId="7914E39C" w14:textId="77777777" w:rsid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Statek musi posiadać potwierdzoną akredytację /inspekcję branżowego  specjalistycznego stowarzyszenia organizacji branży morskiej, offshorowej specjalizującej się w podnoszeniu bezpieczeństwa realizacji badań morskich. Dokument nie może być starszy niż 24 miesiące</w:t>
      </w:r>
      <w:r w:rsidR="00057166">
        <w:rPr>
          <w:rFonts w:ascii="Book Antiqua" w:hAnsi="Book Antiqua"/>
        </w:rPr>
        <w:t>.</w:t>
      </w:r>
    </w:p>
    <w:p w14:paraId="316CC225" w14:textId="77777777" w:rsidR="00F60511" w:rsidRDefault="00F60511" w:rsidP="00F60511">
      <w:pPr>
        <w:numPr>
          <w:ilvl w:val="0"/>
          <w:numId w:val="2"/>
        </w:numPr>
        <w:spacing w:line="276" w:lineRule="auto"/>
        <w:contextualSpacing/>
        <w:jc w:val="both"/>
        <w:rPr>
          <w:rFonts w:ascii="Book Antiqua" w:hAnsi="Book Antiqua"/>
          <w:sz w:val="22"/>
          <w:szCs w:val="22"/>
        </w:rPr>
      </w:pPr>
      <w:r w:rsidRPr="00F60511">
        <w:rPr>
          <w:rFonts w:ascii="Book Antiqua" w:hAnsi="Book Antiqua"/>
          <w:sz w:val="22"/>
          <w:szCs w:val="22"/>
        </w:rPr>
        <w:t>Zamawiający dokona inspekcji jednostki zgodnie z wytycznymi dla podwykonawców i formularzem inspekcji jednostki</w:t>
      </w:r>
    </w:p>
    <w:p w14:paraId="3460E3A1" w14:textId="77777777" w:rsidR="00F60511" w:rsidRPr="00F60511" w:rsidRDefault="00F60511" w:rsidP="00F60511">
      <w:pPr>
        <w:numPr>
          <w:ilvl w:val="0"/>
          <w:numId w:val="2"/>
        </w:numPr>
        <w:spacing w:line="276" w:lineRule="auto"/>
        <w:contextualSpacing/>
        <w:jc w:val="both"/>
        <w:rPr>
          <w:rFonts w:ascii="Book Antiqua" w:hAnsi="Book Antiqua"/>
          <w:sz w:val="22"/>
          <w:szCs w:val="22"/>
        </w:rPr>
      </w:pPr>
      <w:r>
        <w:rPr>
          <w:rFonts w:ascii="Book Antiqua" w:hAnsi="Book Antiqua"/>
          <w:sz w:val="22"/>
          <w:szCs w:val="22"/>
        </w:rPr>
        <w:t>Wykonawca zapewni załogę</w:t>
      </w:r>
      <w:r w:rsidRPr="00F60511">
        <w:rPr>
          <w:rFonts w:ascii="Book Antiqua" w:hAnsi="Book Antiqua"/>
        </w:rPr>
        <w:t xml:space="preserve">: </w:t>
      </w:r>
    </w:p>
    <w:p w14:paraId="04095755"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Pr>
          <w:rFonts w:ascii="Book Antiqua" w:hAnsi="Book Antiqua"/>
        </w:rPr>
        <w:t>posiadającą</w:t>
      </w:r>
      <w:r w:rsidRPr="00F60511">
        <w:rPr>
          <w:rFonts w:ascii="Book Antiqua" w:hAnsi="Book Antiqua"/>
        </w:rPr>
        <w:t xml:space="preserve"> aktualnie ważne dyplomy i świadectwa do prowadzenia zaproponowanej jednostki pływającej, </w:t>
      </w:r>
    </w:p>
    <w:p w14:paraId="75680210"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sidRPr="00F60511">
        <w:rPr>
          <w:rFonts w:ascii="Book Antiqua" w:hAnsi="Book Antiqua"/>
        </w:rPr>
        <w:t>posiadającą pełne przeszkolenie STCW oraz ważne Międzynarodowe Świadectwo Zdrowia</w:t>
      </w:r>
    </w:p>
    <w:p w14:paraId="322403C5"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Pr>
          <w:rFonts w:ascii="Book Antiqua" w:hAnsi="Book Antiqua"/>
        </w:rPr>
        <w:t>posiadającą</w:t>
      </w:r>
      <w:r w:rsidRPr="00F60511">
        <w:rPr>
          <w:rFonts w:ascii="Book Antiqua" w:hAnsi="Book Antiqua"/>
        </w:rPr>
        <w:t xml:space="preserve"> odzież zgodnie z Matrixem zamawiającego</w:t>
      </w:r>
    </w:p>
    <w:p w14:paraId="2AB15C08" w14:textId="77777777" w:rsidR="006A3CE2" w:rsidRDefault="006A3CE2">
      <w:pPr>
        <w:spacing w:line="276" w:lineRule="auto"/>
        <w:contextualSpacing/>
        <w:jc w:val="center"/>
        <w:rPr>
          <w:rFonts w:ascii="Book Antiqua" w:hAnsi="Book Antiqua"/>
          <w:b/>
          <w:sz w:val="22"/>
          <w:szCs w:val="22"/>
        </w:rPr>
      </w:pPr>
    </w:p>
    <w:p w14:paraId="712472F9" w14:textId="77777777" w:rsidR="006B5EF9" w:rsidRPr="00E52038" w:rsidRDefault="006B5EF9">
      <w:pPr>
        <w:spacing w:line="276" w:lineRule="auto"/>
        <w:contextualSpacing/>
        <w:jc w:val="center"/>
        <w:rPr>
          <w:rFonts w:ascii="Book Antiqua" w:hAnsi="Book Antiqua"/>
          <w:b/>
          <w:sz w:val="22"/>
          <w:szCs w:val="22"/>
        </w:rPr>
      </w:pPr>
      <w:r w:rsidRPr="00E52038">
        <w:rPr>
          <w:rFonts w:ascii="Book Antiqua" w:hAnsi="Book Antiqua"/>
          <w:b/>
          <w:sz w:val="22"/>
          <w:szCs w:val="22"/>
        </w:rPr>
        <w:t xml:space="preserve">§ </w:t>
      </w:r>
      <w:r w:rsidR="003637B5" w:rsidRPr="00E52038">
        <w:rPr>
          <w:rFonts w:ascii="Book Antiqua" w:hAnsi="Book Antiqua"/>
          <w:b/>
          <w:sz w:val="22"/>
          <w:szCs w:val="22"/>
        </w:rPr>
        <w:t>3</w:t>
      </w:r>
      <w:r w:rsidRPr="00E52038">
        <w:rPr>
          <w:rFonts w:ascii="Book Antiqua" w:hAnsi="Book Antiqua"/>
          <w:b/>
          <w:sz w:val="22"/>
          <w:szCs w:val="22"/>
        </w:rPr>
        <w:t>. Odbiory Usługi</w:t>
      </w:r>
    </w:p>
    <w:p w14:paraId="1E5BB305" w14:textId="77777777" w:rsidR="006B5EF9" w:rsidRPr="00E52038" w:rsidRDefault="006B5EF9" w:rsidP="001D7B23">
      <w:pPr>
        <w:numPr>
          <w:ilvl w:val="0"/>
          <w:numId w:val="28"/>
        </w:numPr>
        <w:spacing w:line="276" w:lineRule="auto"/>
        <w:contextualSpacing/>
        <w:jc w:val="both"/>
        <w:rPr>
          <w:rFonts w:ascii="Book Antiqua" w:hAnsi="Book Antiqua"/>
          <w:sz w:val="22"/>
          <w:szCs w:val="22"/>
        </w:rPr>
      </w:pPr>
      <w:r w:rsidRPr="00E52038">
        <w:rPr>
          <w:rFonts w:ascii="Book Antiqua" w:hAnsi="Book Antiqua"/>
          <w:sz w:val="22"/>
          <w:szCs w:val="22"/>
        </w:rPr>
        <w:t>Zamawiający odbier</w:t>
      </w:r>
      <w:r w:rsidR="006A3CE2">
        <w:rPr>
          <w:rFonts w:ascii="Book Antiqua" w:hAnsi="Book Antiqua"/>
          <w:sz w:val="22"/>
          <w:szCs w:val="22"/>
        </w:rPr>
        <w:t>ze</w:t>
      </w:r>
      <w:r w:rsidRPr="00E52038">
        <w:rPr>
          <w:rFonts w:ascii="Book Antiqua" w:hAnsi="Book Antiqua"/>
          <w:sz w:val="22"/>
          <w:szCs w:val="22"/>
        </w:rPr>
        <w:t xml:space="preserve"> od Wykonawcy Usługę jak również potwierdza prawidłowe wykonanie Usługi (</w:t>
      </w:r>
      <w:r w:rsidRPr="00E52038">
        <w:rPr>
          <w:rFonts w:ascii="Book Antiqua" w:hAnsi="Book Antiqua"/>
          <w:b/>
          <w:sz w:val="22"/>
          <w:szCs w:val="22"/>
        </w:rPr>
        <w:t>Akceptacja</w:t>
      </w:r>
      <w:r w:rsidRPr="00E52038">
        <w:rPr>
          <w:rFonts w:ascii="Book Antiqua" w:hAnsi="Book Antiqua"/>
          <w:sz w:val="22"/>
          <w:szCs w:val="22"/>
        </w:rPr>
        <w:t>)</w:t>
      </w:r>
      <w:r w:rsidR="007E19F1">
        <w:rPr>
          <w:rFonts w:ascii="Book Antiqua" w:hAnsi="Book Antiqua"/>
          <w:sz w:val="22"/>
          <w:szCs w:val="22"/>
        </w:rPr>
        <w:t xml:space="preserve"> poprzez podpisanie protokołu zdawczo - odbiorczego</w:t>
      </w:r>
      <w:r w:rsidRPr="00E52038">
        <w:rPr>
          <w:rFonts w:ascii="Book Antiqua" w:hAnsi="Book Antiqua"/>
          <w:sz w:val="22"/>
          <w:szCs w:val="22"/>
        </w:rPr>
        <w:t>.</w:t>
      </w:r>
    </w:p>
    <w:p w14:paraId="3EEF8455" w14:textId="77777777" w:rsidR="00E52038" w:rsidRPr="00E52038" w:rsidRDefault="00E52038" w:rsidP="00E52038">
      <w:pPr>
        <w:pStyle w:val="Akapitzlist"/>
        <w:numPr>
          <w:ilvl w:val="0"/>
          <w:numId w:val="28"/>
        </w:numPr>
        <w:spacing w:line="276" w:lineRule="auto"/>
        <w:jc w:val="both"/>
        <w:rPr>
          <w:rFonts w:ascii="Book Antiqua" w:hAnsi="Book Antiqua"/>
        </w:rPr>
      </w:pPr>
      <w:r w:rsidRPr="00E52038">
        <w:rPr>
          <w:rFonts w:ascii="Book Antiqua" w:hAnsi="Book Antiqua"/>
        </w:rPr>
        <w:t xml:space="preserve">Protokół zdawczo odbiorczy stanowi podstawę do naliczenia przez Wykonawcę i wypłaty przez Zamawiającego wynagrodzenia przysługującemu Wykonawcy. </w:t>
      </w:r>
    </w:p>
    <w:p w14:paraId="05B48F98" w14:textId="76D06CAC" w:rsidR="001D7B23" w:rsidRDefault="006B5EF9" w:rsidP="001D7B23">
      <w:pPr>
        <w:numPr>
          <w:ilvl w:val="0"/>
          <w:numId w:val="28"/>
        </w:numPr>
        <w:spacing w:line="276" w:lineRule="auto"/>
        <w:contextualSpacing/>
        <w:jc w:val="both"/>
        <w:rPr>
          <w:rFonts w:ascii="Book Antiqua" w:hAnsi="Book Antiqua"/>
          <w:sz w:val="22"/>
          <w:szCs w:val="22"/>
        </w:rPr>
      </w:pPr>
      <w:r w:rsidRPr="00E52038">
        <w:rPr>
          <w:rFonts w:ascii="Book Antiqua" w:hAnsi="Book Antiqua"/>
          <w:sz w:val="22"/>
          <w:szCs w:val="22"/>
        </w:rPr>
        <w:t>W przypadku stwierdzenia przez Zamawiającego okoliczności stojących na przeszkodzie dokonani</w:t>
      </w:r>
      <w:r w:rsidR="007E19F1">
        <w:rPr>
          <w:rFonts w:ascii="Book Antiqua" w:hAnsi="Book Antiqua"/>
          <w:sz w:val="22"/>
          <w:szCs w:val="22"/>
        </w:rPr>
        <w:t>a</w:t>
      </w:r>
      <w:r w:rsidRPr="00E52038">
        <w:rPr>
          <w:rFonts w:ascii="Book Antiqua" w:hAnsi="Book Antiqua"/>
          <w:sz w:val="22"/>
          <w:szCs w:val="22"/>
        </w:rPr>
        <w:t xml:space="preserve"> Akceptacji, Zamawiający</w:t>
      </w:r>
      <w:r>
        <w:rPr>
          <w:rFonts w:ascii="Book Antiqua" w:hAnsi="Book Antiqua"/>
          <w:sz w:val="22"/>
          <w:szCs w:val="22"/>
        </w:rPr>
        <w:t xml:space="preserve"> jest zobowiązany do poinformow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o tym Wykonawc</w:t>
      </w:r>
      <w:r w:rsidR="00057166">
        <w:rPr>
          <w:rFonts w:ascii="Book Antiqua" w:hAnsi="Book Antiqua"/>
          <w:sz w:val="22"/>
          <w:szCs w:val="22"/>
        </w:rPr>
        <w:t>y</w:t>
      </w:r>
      <w:r>
        <w:rPr>
          <w:rFonts w:ascii="Book Antiqua" w:hAnsi="Book Antiqua"/>
          <w:sz w:val="22"/>
          <w:szCs w:val="22"/>
        </w:rPr>
        <w:t xml:space="preserve"> w formie pisemnej.</w:t>
      </w:r>
    </w:p>
    <w:p w14:paraId="7AF55E1B" w14:textId="77777777" w:rsidR="00B03092" w:rsidRDefault="00B03092">
      <w:pPr>
        <w:spacing w:line="276" w:lineRule="auto"/>
        <w:contextualSpacing/>
        <w:jc w:val="center"/>
        <w:rPr>
          <w:rFonts w:ascii="Book Antiqua" w:hAnsi="Book Antiqua"/>
          <w:b/>
          <w:sz w:val="22"/>
          <w:szCs w:val="22"/>
        </w:rPr>
      </w:pPr>
      <w:bookmarkStart w:id="0" w:name="_Hlk527368084"/>
    </w:p>
    <w:p w14:paraId="3228323D" w14:textId="77777777" w:rsidR="00E52038" w:rsidRDefault="00E52038">
      <w:pPr>
        <w:spacing w:line="276" w:lineRule="auto"/>
        <w:contextualSpacing/>
        <w:jc w:val="center"/>
        <w:rPr>
          <w:rFonts w:ascii="Book Antiqua" w:hAnsi="Book Antiqua"/>
          <w:b/>
          <w:sz w:val="22"/>
          <w:szCs w:val="22"/>
        </w:rPr>
      </w:pPr>
    </w:p>
    <w:p w14:paraId="4B1C0E86"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w:t>
      </w:r>
      <w:bookmarkEnd w:id="0"/>
      <w:r w:rsidR="003637B5">
        <w:rPr>
          <w:rFonts w:ascii="Book Antiqua" w:hAnsi="Book Antiqua"/>
          <w:b/>
          <w:sz w:val="22"/>
          <w:szCs w:val="22"/>
        </w:rPr>
        <w:t xml:space="preserve"> </w:t>
      </w:r>
      <w:r w:rsidR="00D4363F">
        <w:rPr>
          <w:rFonts w:ascii="Book Antiqua" w:hAnsi="Book Antiqua"/>
          <w:b/>
          <w:sz w:val="22"/>
          <w:szCs w:val="22"/>
        </w:rPr>
        <w:t>4</w:t>
      </w:r>
      <w:r>
        <w:rPr>
          <w:rFonts w:ascii="Book Antiqua" w:hAnsi="Book Antiqua"/>
          <w:b/>
          <w:sz w:val="22"/>
          <w:szCs w:val="22"/>
        </w:rPr>
        <w:t>. Wynagrodzenie.</w:t>
      </w:r>
    </w:p>
    <w:p w14:paraId="0E6605A5"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Zamawiający zobowiązany jest do zapłacenia Wykonawcy wynagrodzenia z tytułu należytego wykon</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Usługi (</w:t>
      </w:r>
      <w:r>
        <w:rPr>
          <w:rFonts w:ascii="Book Antiqua" w:hAnsi="Book Antiqua"/>
          <w:b/>
          <w:sz w:val="22"/>
          <w:szCs w:val="22"/>
        </w:rPr>
        <w:t>Wynagrodzenie</w:t>
      </w:r>
      <w:r>
        <w:rPr>
          <w:rFonts w:ascii="Book Antiqua" w:hAnsi="Book Antiqua"/>
          <w:sz w:val="22"/>
          <w:szCs w:val="22"/>
        </w:rPr>
        <w:t>).</w:t>
      </w:r>
    </w:p>
    <w:p w14:paraId="7AF3520C" w14:textId="34E5F0EF" w:rsidR="00D4363F" w:rsidRPr="00D4363F" w:rsidRDefault="00D4363F" w:rsidP="00D4363F">
      <w:pPr>
        <w:numPr>
          <w:ilvl w:val="0"/>
          <w:numId w:val="22"/>
        </w:numPr>
        <w:spacing w:line="276" w:lineRule="auto"/>
        <w:contextualSpacing/>
        <w:jc w:val="both"/>
        <w:rPr>
          <w:rFonts w:ascii="Book Antiqua" w:hAnsi="Book Antiqua"/>
          <w:sz w:val="22"/>
          <w:szCs w:val="22"/>
        </w:rPr>
      </w:pPr>
      <w:r w:rsidRPr="00D4363F">
        <w:rPr>
          <w:rFonts w:ascii="Book Antiqua" w:hAnsi="Book Antiqua"/>
          <w:sz w:val="22"/>
          <w:szCs w:val="22"/>
        </w:rPr>
        <w:t xml:space="preserve">Maksymalną </w:t>
      </w:r>
      <w:r w:rsidR="00057166">
        <w:rPr>
          <w:rFonts w:ascii="Book Antiqua" w:hAnsi="Book Antiqua"/>
          <w:sz w:val="22"/>
          <w:szCs w:val="22"/>
        </w:rPr>
        <w:t xml:space="preserve">wysokość wynagrodzenia </w:t>
      </w:r>
      <w:r w:rsidRPr="00D4363F">
        <w:rPr>
          <w:rFonts w:ascii="Book Antiqua" w:hAnsi="Book Antiqua"/>
          <w:sz w:val="22"/>
          <w:szCs w:val="22"/>
        </w:rPr>
        <w:t xml:space="preserve"> ustala się na kwotę ………………….…. zł brutto </w:t>
      </w:r>
    </w:p>
    <w:p w14:paraId="639F7EA8" w14:textId="77777777" w:rsidR="00D4363F" w:rsidRPr="00D4363F" w:rsidRDefault="00D4363F" w:rsidP="00D4363F">
      <w:pPr>
        <w:spacing w:line="276" w:lineRule="auto"/>
        <w:ind w:left="390"/>
        <w:contextualSpacing/>
        <w:jc w:val="both"/>
        <w:rPr>
          <w:rFonts w:ascii="Book Antiqua" w:hAnsi="Book Antiqua"/>
          <w:sz w:val="22"/>
          <w:szCs w:val="22"/>
        </w:rPr>
      </w:pPr>
      <w:r w:rsidRPr="00D4363F">
        <w:rPr>
          <w:rFonts w:ascii="Book Antiqua" w:hAnsi="Book Antiqua"/>
          <w:sz w:val="22"/>
          <w:szCs w:val="22"/>
        </w:rPr>
        <w:t xml:space="preserve">(słownie: ……………………………………………….), </w:t>
      </w:r>
    </w:p>
    <w:p w14:paraId="78CAED3C" w14:textId="77777777" w:rsidR="006B5EF9" w:rsidRDefault="006B5EF9" w:rsidP="00D4363F">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Jako dzień zapłaty uznaje się dzień obciążenia rachunku bankowego Zamawiającego.</w:t>
      </w:r>
    </w:p>
    <w:p w14:paraId="1BFC20D1"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 xml:space="preserve">Wynagrodzenie Wykonawcy wyliczane będzie jako iloczyn  dni  oraz </w:t>
      </w:r>
      <w:r w:rsidR="006A3CE2">
        <w:rPr>
          <w:rFonts w:ascii="Book Antiqua" w:hAnsi="Book Antiqua"/>
          <w:sz w:val="22"/>
          <w:szCs w:val="22"/>
        </w:rPr>
        <w:t xml:space="preserve">odpowiedniej stawki </w:t>
      </w:r>
      <w:r>
        <w:rPr>
          <w:rFonts w:ascii="Book Antiqua" w:hAnsi="Book Antiqua"/>
          <w:sz w:val="22"/>
          <w:szCs w:val="22"/>
        </w:rPr>
        <w:t>(zgodnej z ofertą z dnia ….)</w:t>
      </w:r>
      <w:r w:rsidR="006A3CE2">
        <w:rPr>
          <w:rFonts w:ascii="Book Antiqua" w:hAnsi="Book Antiqua"/>
          <w:sz w:val="22"/>
          <w:szCs w:val="22"/>
        </w:rPr>
        <w:t>:</w:t>
      </w:r>
    </w:p>
    <w:p w14:paraId="3283BBE2" w14:textId="77777777" w:rsidR="006A3CE2" w:rsidRP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 xml:space="preserve">cena za dzień operacyjny do 12h </w:t>
      </w:r>
      <w:r>
        <w:rPr>
          <w:rFonts w:ascii="Book Antiqua" w:hAnsi="Book Antiqua"/>
          <w:sz w:val="22"/>
          <w:szCs w:val="22"/>
        </w:rPr>
        <w:t xml:space="preserve"> </w:t>
      </w:r>
      <w:r w:rsidRPr="006A3CE2">
        <w:rPr>
          <w:rFonts w:ascii="Book Antiqua" w:hAnsi="Book Antiqua"/>
          <w:sz w:val="22"/>
          <w:szCs w:val="22"/>
        </w:rPr>
        <w:t>brutto………………....................zł</w:t>
      </w:r>
    </w:p>
    <w:p w14:paraId="02CB8B4C" w14:textId="77777777" w:rsidR="006A3CE2" w:rsidRP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cena za dzień operacyjny powyżej 12h</w:t>
      </w:r>
      <w:r>
        <w:rPr>
          <w:rFonts w:ascii="Book Antiqua" w:hAnsi="Book Antiqua"/>
          <w:sz w:val="22"/>
          <w:szCs w:val="22"/>
        </w:rPr>
        <w:t xml:space="preserve"> </w:t>
      </w:r>
      <w:r w:rsidRPr="006A3CE2">
        <w:rPr>
          <w:rFonts w:ascii="Book Antiqua" w:hAnsi="Book Antiqua"/>
          <w:sz w:val="22"/>
          <w:szCs w:val="22"/>
        </w:rPr>
        <w:t>brutto………………....................zł</w:t>
      </w:r>
    </w:p>
    <w:p w14:paraId="55AB8CF1" w14:textId="77777777" w:rsid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cena za dzień oczekiwania pogodowego</w:t>
      </w:r>
      <w:r>
        <w:rPr>
          <w:rFonts w:ascii="Book Antiqua" w:hAnsi="Book Antiqua"/>
          <w:sz w:val="22"/>
          <w:szCs w:val="22"/>
        </w:rPr>
        <w:t xml:space="preserve"> </w:t>
      </w:r>
      <w:r w:rsidRPr="006A3CE2">
        <w:rPr>
          <w:rFonts w:ascii="Book Antiqua" w:hAnsi="Book Antiqua"/>
          <w:sz w:val="22"/>
          <w:szCs w:val="22"/>
        </w:rPr>
        <w:t>brutto………………....................zł</w:t>
      </w:r>
    </w:p>
    <w:p w14:paraId="314AEB72"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 xml:space="preserve">Wynagrodzenie będzie płatne na podstawie faktury/rachunku wystawionej przez Wykonawcę w ciągu siedmiu dni od Akceptacji i doręczonej Zamawiającemu co najmniej na </w:t>
      </w:r>
      <w:r w:rsidR="006A3CE2">
        <w:rPr>
          <w:rFonts w:ascii="Book Antiqua" w:hAnsi="Book Antiqua"/>
          <w:sz w:val="22"/>
          <w:szCs w:val="22"/>
        </w:rPr>
        <w:t>30</w:t>
      </w:r>
      <w:r>
        <w:rPr>
          <w:rFonts w:ascii="Book Antiqua" w:hAnsi="Book Antiqua"/>
          <w:sz w:val="22"/>
          <w:szCs w:val="22"/>
        </w:rPr>
        <w:t xml:space="preserve"> dni przed terminem płatności. Krótsze terminy płatności oznaczone na fakturze nie są wiążące dla Zamawiającego.</w:t>
      </w:r>
    </w:p>
    <w:p w14:paraId="2237427E"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Z tytułu opóźnienia w płatności wynagrodzenia Wykonawcy przysługują odsetki ustawowe od dnia doręczenia pisemnego zawezwania Zamawiającego do wypłaty Wynagrodzenia.</w:t>
      </w:r>
    </w:p>
    <w:p w14:paraId="3CFE9997" w14:textId="77777777" w:rsidR="00E52038" w:rsidRDefault="00E52038">
      <w:pPr>
        <w:spacing w:line="276" w:lineRule="auto"/>
        <w:contextualSpacing/>
        <w:jc w:val="center"/>
        <w:rPr>
          <w:rFonts w:ascii="Book Antiqua" w:hAnsi="Book Antiqua"/>
          <w:b/>
          <w:sz w:val="22"/>
          <w:szCs w:val="22"/>
        </w:rPr>
      </w:pPr>
    </w:p>
    <w:p w14:paraId="0E570A1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5</w:t>
      </w:r>
      <w:r>
        <w:rPr>
          <w:rFonts w:ascii="Book Antiqua" w:hAnsi="Book Antiqua"/>
          <w:b/>
          <w:sz w:val="22"/>
          <w:szCs w:val="22"/>
        </w:rPr>
        <w:t>. Tajemnica.</w:t>
      </w:r>
    </w:p>
    <w:p w14:paraId="3C2A5B09" w14:textId="0BFDE925" w:rsidR="006B5EF9" w:rsidRDefault="006B5EF9">
      <w:pPr>
        <w:numPr>
          <w:ilvl w:val="0"/>
          <w:numId w:val="5"/>
        </w:numPr>
        <w:spacing w:line="276" w:lineRule="auto"/>
        <w:contextualSpacing/>
        <w:jc w:val="both"/>
        <w:rPr>
          <w:rFonts w:ascii="Book Antiqua" w:hAnsi="Book Antiqua"/>
          <w:sz w:val="22"/>
          <w:szCs w:val="22"/>
        </w:rPr>
      </w:pPr>
      <w:r>
        <w:rPr>
          <w:rFonts w:ascii="Book Antiqua" w:hAnsi="Book Antiqua"/>
          <w:sz w:val="22"/>
          <w:szCs w:val="22"/>
        </w:rPr>
        <w:t>Wykonawca zobowiązuje się do zachow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w tajemnicy wszystkich informacji dotyczących Zamawiające</w:t>
      </w:r>
      <w:r w:rsidR="00057166">
        <w:rPr>
          <w:rFonts w:ascii="Book Antiqua" w:hAnsi="Book Antiqua"/>
          <w:sz w:val="22"/>
          <w:szCs w:val="22"/>
        </w:rPr>
        <w:t>go</w:t>
      </w:r>
      <w:r>
        <w:rPr>
          <w:rFonts w:ascii="Book Antiqua" w:hAnsi="Book Antiqua"/>
          <w:sz w:val="22"/>
          <w:szCs w:val="22"/>
        </w:rPr>
        <w:t xml:space="preserve">, które ze swej istoty, celu lub funkcji nie są przeznaczone do powszechnego użytku lub mogłyby narazić Zamawiającego na jakąkolwiek szkodę lub mogące stanowić tajemnicę służbową lub handlową. W szczególności dotyczy to informacji uzyskanych w związku z wykonywaniem przez Wykonawcę  obowiązków wynikających z Umowy. </w:t>
      </w:r>
    </w:p>
    <w:p w14:paraId="3FF343D5" w14:textId="77777777" w:rsidR="006B5EF9" w:rsidRDefault="006B5EF9">
      <w:pPr>
        <w:numPr>
          <w:ilvl w:val="0"/>
          <w:numId w:val="5"/>
        </w:numPr>
        <w:spacing w:line="276" w:lineRule="auto"/>
        <w:contextualSpacing/>
        <w:jc w:val="both"/>
        <w:rPr>
          <w:rFonts w:ascii="Book Antiqua" w:hAnsi="Book Antiqua"/>
          <w:sz w:val="22"/>
          <w:szCs w:val="22"/>
        </w:rPr>
      </w:pPr>
      <w:r>
        <w:rPr>
          <w:rFonts w:ascii="Book Antiqua" w:hAnsi="Book Antiqua"/>
          <w:sz w:val="22"/>
          <w:szCs w:val="22"/>
        </w:rPr>
        <w:t>Obowiązki określone w ustępie 1 niniejszego paragrafu:</w:t>
      </w:r>
    </w:p>
    <w:p w14:paraId="727E1ADE" w14:textId="77777777" w:rsidR="006B5EF9" w:rsidRDefault="006B5EF9">
      <w:pPr>
        <w:numPr>
          <w:ilvl w:val="0"/>
          <w:numId w:val="12"/>
        </w:numPr>
        <w:spacing w:line="276" w:lineRule="auto"/>
        <w:contextualSpacing/>
        <w:jc w:val="both"/>
        <w:rPr>
          <w:rFonts w:ascii="Book Antiqua" w:hAnsi="Book Antiqua"/>
          <w:sz w:val="22"/>
          <w:szCs w:val="22"/>
        </w:rPr>
      </w:pPr>
      <w:r>
        <w:rPr>
          <w:rFonts w:ascii="Book Antiqua" w:hAnsi="Book Antiqua"/>
          <w:sz w:val="22"/>
          <w:szCs w:val="22"/>
        </w:rPr>
        <w:t>obowiązują Strony w czasie obowiązyw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Umowy jak również po jej rozwiązaniu lub wygaśnięciu,</w:t>
      </w:r>
    </w:p>
    <w:p w14:paraId="6AD9A457" w14:textId="77777777" w:rsidR="006B5EF9" w:rsidRDefault="006B5EF9">
      <w:pPr>
        <w:numPr>
          <w:ilvl w:val="0"/>
          <w:numId w:val="12"/>
        </w:numPr>
        <w:spacing w:line="276" w:lineRule="auto"/>
        <w:contextualSpacing/>
        <w:jc w:val="both"/>
        <w:rPr>
          <w:rFonts w:ascii="Book Antiqua" w:hAnsi="Book Antiqua"/>
          <w:sz w:val="22"/>
          <w:szCs w:val="22"/>
        </w:rPr>
      </w:pPr>
      <w:r>
        <w:rPr>
          <w:rFonts w:ascii="Book Antiqua" w:hAnsi="Book Antiqua"/>
          <w:sz w:val="22"/>
          <w:szCs w:val="22"/>
        </w:rPr>
        <w:t>nie dotyczą Strony w przypadku gdy ujawnienia informacji żąda uprawniony organ państwowy</w:t>
      </w:r>
      <w:r w:rsidR="007E19F1">
        <w:rPr>
          <w:rFonts w:ascii="Book Antiqua" w:hAnsi="Book Antiqua"/>
          <w:sz w:val="22"/>
          <w:szCs w:val="22"/>
        </w:rPr>
        <w:t xml:space="preserve"> lub obowiązek ich ujawnienia wynika z przepisów powszechnie obowiązującego prawa</w:t>
      </w:r>
      <w:r>
        <w:rPr>
          <w:rFonts w:ascii="Book Antiqua" w:hAnsi="Book Antiqua"/>
          <w:sz w:val="22"/>
          <w:szCs w:val="22"/>
        </w:rPr>
        <w:t xml:space="preserve">. </w:t>
      </w:r>
    </w:p>
    <w:p w14:paraId="3A829AD0" w14:textId="77777777" w:rsidR="005750A4" w:rsidRDefault="005750A4">
      <w:pPr>
        <w:spacing w:line="276" w:lineRule="auto"/>
        <w:contextualSpacing/>
        <w:jc w:val="center"/>
        <w:rPr>
          <w:rFonts w:ascii="Book Antiqua" w:hAnsi="Book Antiqua"/>
          <w:b/>
          <w:bCs/>
          <w:sz w:val="22"/>
          <w:szCs w:val="22"/>
        </w:rPr>
      </w:pPr>
    </w:p>
    <w:p w14:paraId="3F79E51F" w14:textId="77777777" w:rsidR="00E52038" w:rsidRDefault="00E52038">
      <w:pPr>
        <w:spacing w:line="276" w:lineRule="auto"/>
        <w:contextualSpacing/>
        <w:jc w:val="center"/>
        <w:rPr>
          <w:rFonts w:ascii="Book Antiqua" w:hAnsi="Book Antiqua"/>
          <w:b/>
          <w:bCs/>
          <w:sz w:val="22"/>
          <w:szCs w:val="22"/>
        </w:rPr>
      </w:pPr>
    </w:p>
    <w:p w14:paraId="42579BA5" w14:textId="77777777" w:rsidR="006B5EF9" w:rsidRDefault="006B5EF9">
      <w:pPr>
        <w:spacing w:line="276" w:lineRule="auto"/>
        <w:contextualSpacing/>
        <w:jc w:val="center"/>
        <w:rPr>
          <w:rFonts w:ascii="Book Antiqua" w:hAnsi="Book Antiqua"/>
          <w:b/>
          <w:bCs/>
          <w:sz w:val="22"/>
          <w:szCs w:val="22"/>
        </w:rPr>
      </w:pPr>
      <w:r>
        <w:rPr>
          <w:rFonts w:ascii="Book Antiqua" w:hAnsi="Book Antiqua"/>
          <w:b/>
          <w:bCs/>
          <w:sz w:val="22"/>
          <w:szCs w:val="22"/>
        </w:rPr>
        <w:t xml:space="preserve">§ </w:t>
      </w:r>
      <w:r w:rsidR="00E52038">
        <w:rPr>
          <w:rFonts w:ascii="Book Antiqua" w:hAnsi="Book Antiqua"/>
          <w:b/>
          <w:bCs/>
          <w:sz w:val="22"/>
          <w:szCs w:val="22"/>
        </w:rPr>
        <w:t>6</w:t>
      </w:r>
      <w:r>
        <w:rPr>
          <w:rFonts w:ascii="Book Antiqua" w:hAnsi="Book Antiqua"/>
          <w:b/>
          <w:bCs/>
          <w:sz w:val="22"/>
          <w:szCs w:val="22"/>
        </w:rPr>
        <w:t>. Mienie powierzone.</w:t>
      </w:r>
    </w:p>
    <w:p w14:paraId="35FAEA6D" w14:textId="77777777" w:rsidR="006B5EF9" w:rsidRDefault="006B5EF9">
      <w:pPr>
        <w:numPr>
          <w:ilvl w:val="0"/>
          <w:numId w:val="16"/>
        </w:numPr>
        <w:spacing w:line="276" w:lineRule="auto"/>
        <w:contextualSpacing/>
        <w:jc w:val="both"/>
        <w:rPr>
          <w:rFonts w:ascii="Book Antiqua" w:hAnsi="Book Antiqua"/>
          <w:sz w:val="22"/>
          <w:szCs w:val="22"/>
        </w:rPr>
      </w:pPr>
      <w:r>
        <w:rPr>
          <w:rFonts w:ascii="Book Antiqua" w:hAnsi="Book Antiqua"/>
          <w:sz w:val="22"/>
          <w:szCs w:val="22"/>
        </w:rPr>
        <w:t>Wykonawca zobowiązuje się dbać należycie o mienie powierzone mu przez Zamawiającego.</w:t>
      </w:r>
    </w:p>
    <w:p w14:paraId="76001722" w14:textId="77777777" w:rsidR="006A3CE2" w:rsidRPr="006A3CE2" w:rsidRDefault="006A3CE2" w:rsidP="006A3CE2">
      <w:pPr>
        <w:numPr>
          <w:ilvl w:val="0"/>
          <w:numId w:val="16"/>
        </w:numPr>
        <w:spacing w:line="276" w:lineRule="auto"/>
        <w:contextualSpacing/>
        <w:jc w:val="both"/>
        <w:rPr>
          <w:rFonts w:ascii="Book Antiqua" w:hAnsi="Book Antiqua"/>
          <w:bCs/>
          <w:sz w:val="22"/>
          <w:szCs w:val="22"/>
        </w:rPr>
      </w:pPr>
      <w:r w:rsidRPr="006A3CE2">
        <w:rPr>
          <w:rFonts w:ascii="Book Antiqua" w:hAnsi="Book Antiqua"/>
          <w:bCs/>
          <w:sz w:val="22"/>
          <w:szCs w:val="22"/>
        </w:rPr>
        <w:t>Zamawiający posiada wszystkie niezbędne urządzenia do pobierania próbek i badań wykonywanych z jednostki pływającej (czerpacze do pobierania próbek z dna, batometry,  sita, pojemniki na próbki, sondy CTD itp.).</w:t>
      </w:r>
    </w:p>
    <w:p w14:paraId="7C8474C0" w14:textId="77777777" w:rsidR="006A3CE2" w:rsidRPr="006A3CE2" w:rsidRDefault="006A3CE2" w:rsidP="006A3CE2">
      <w:pPr>
        <w:numPr>
          <w:ilvl w:val="0"/>
          <w:numId w:val="16"/>
        </w:numPr>
        <w:tabs>
          <w:tab w:val="clear" w:pos="360"/>
        </w:tabs>
        <w:spacing w:line="276" w:lineRule="auto"/>
        <w:contextualSpacing/>
        <w:jc w:val="both"/>
        <w:rPr>
          <w:rFonts w:ascii="Book Antiqua" w:hAnsi="Book Antiqua"/>
          <w:bCs/>
          <w:sz w:val="22"/>
          <w:szCs w:val="22"/>
        </w:rPr>
      </w:pPr>
      <w:r w:rsidRPr="006A3CE2">
        <w:rPr>
          <w:rFonts w:ascii="Book Antiqua" w:hAnsi="Book Antiqua"/>
          <w:bCs/>
          <w:sz w:val="22"/>
          <w:szCs w:val="22"/>
        </w:rPr>
        <w:t xml:space="preserve">Wszyscy uczestnicy rejsu posiadają własne środki ochronny indywidualnej w tym </w:t>
      </w:r>
    </w:p>
    <w:p w14:paraId="007FDE45"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Kamizelki robocze</w:t>
      </w:r>
    </w:p>
    <w:p w14:paraId="447E9B90"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Odzież BHP</w:t>
      </w:r>
    </w:p>
    <w:p w14:paraId="4822BA61"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Kaski</w:t>
      </w:r>
    </w:p>
    <w:p w14:paraId="77550316"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Odzież roboczą</w:t>
      </w:r>
    </w:p>
    <w:p w14:paraId="136459C2"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Skrzynie na wypadek kontaktu z BŚT</w:t>
      </w:r>
    </w:p>
    <w:p w14:paraId="0BD41736" w14:textId="77777777" w:rsidR="006A3CE2" w:rsidRPr="006A3CE2" w:rsidRDefault="006A3CE2" w:rsidP="006A3CE2">
      <w:pPr>
        <w:numPr>
          <w:ilvl w:val="0"/>
          <w:numId w:val="36"/>
        </w:numPr>
        <w:spacing w:line="276" w:lineRule="auto"/>
        <w:contextualSpacing/>
        <w:jc w:val="both"/>
        <w:rPr>
          <w:rFonts w:ascii="Book Antiqua" w:hAnsi="Book Antiqua"/>
          <w:bCs/>
          <w:sz w:val="22"/>
          <w:szCs w:val="22"/>
        </w:rPr>
      </w:pPr>
      <w:r w:rsidRPr="006A3CE2">
        <w:rPr>
          <w:rFonts w:ascii="Book Antiqua" w:hAnsi="Book Antiqua"/>
          <w:bCs/>
          <w:sz w:val="22"/>
          <w:szCs w:val="22"/>
        </w:rPr>
        <w:t>Wszyscy uczestnicy rejsu posiadają ważne świadectwa STCW i Morskie Świadectwa Zdrowia</w:t>
      </w:r>
    </w:p>
    <w:p w14:paraId="628B1AC7" w14:textId="77777777" w:rsidR="006B5EF9" w:rsidRDefault="006B5EF9">
      <w:pPr>
        <w:numPr>
          <w:ilvl w:val="0"/>
          <w:numId w:val="16"/>
        </w:numPr>
        <w:spacing w:line="276" w:lineRule="auto"/>
        <w:contextualSpacing/>
        <w:jc w:val="both"/>
        <w:rPr>
          <w:rFonts w:ascii="Book Antiqua" w:hAnsi="Book Antiqua"/>
          <w:sz w:val="22"/>
          <w:szCs w:val="22"/>
        </w:rPr>
      </w:pPr>
      <w:r>
        <w:rPr>
          <w:rFonts w:ascii="Book Antiqua" w:hAnsi="Book Antiqua"/>
          <w:sz w:val="22"/>
          <w:szCs w:val="22"/>
        </w:rPr>
        <w:t>Wykonawca jest uprawniony do wykorzystywania powierzonego mu przez Zamawiającego mienia jedynie w sposób odpowiadający  jego właściwościom i przeznaczeniu, zgodnie z odpowiednimi instrukcjami obsługi oraz zasadami bezpieczeństwa.</w:t>
      </w:r>
    </w:p>
    <w:p w14:paraId="0D8F2BEC" w14:textId="77777777" w:rsidR="00B03092" w:rsidRDefault="00B03092">
      <w:pPr>
        <w:spacing w:line="276" w:lineRule="auto"/>
        <w:contextualSpacing/>
        <w:jc w:val="center"/>
        <w:rPr>
          <w:rFonts w:ascii="Book Antiqua" w:hAnsi="Book Antiqua"/>
          <w:b/>
          <w:sz w:val="22"/>
          <w:szCs w:val="22"/>
        </w:rPr>
      </w:pPr>
    </w:p>
    <w:p w14:paraId="4894B83A" w14:textId="77777777" w:rsidR="00E52038" w:rsidRDefault="00E52038">
      <w:pPr>
        <w:spacing w:line="276" w:lineRule="auto"/>
        <w:contextualSpacing/>
        <w:jc w:val="center"/>
        <w:rPr>
          <w:rFonts w:ascii="Book Antiqua" w:hAnsi="Book Antiqua"/>
          <w:b/>
          <w:sz w:val="22"/>
          <w:szCs w:val="22"/>
        </w:rPr>
      </w:pPr>
    </w:p>
    <w:p w14:paraId="0C6C6B7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7</w:t>
      </w:r>
      <w:r>
        <w:rPr>
          <w:rFonts w:ascii="Book Antiqua" w:hAnsi="Book Antiqua"/>
          <w:b/>
          <w:sz w:val="22"/>
          <w:szCs w:val="22"/>
        </w:rPr>
        <w:t>. Informacje dodatkowe.</w:t>
      </w:r>
    </w:p>
    <w:p w14:paraId="36630793" w14:textId="77777777" w:rsidR="006B5EF9" w:rsidRDefault="006B5EF9">
      <w:pPr>
        <w:numPr>
          <w:ilvl w:val="0"/>
          <w:numId w:val="13"/>
        </w:numPr>
        <w:autoSpaceDE/>
        <w:autoSpaceDN/>
        <w:spacing w:line="276" w:lineRule="auto"/>
        <w:contextualSpacing/>
        <w:jc w:val="both"/>
        <w:rPr>
          <w:rFonts w:ascii="Book Antiqua" w:hAnsi="Book Antiqua"/>
          <w:sz w:val="22"/>
          <w:szCs w:val="22"/>
        </w:rPr>
      </w:pPr>
      <w:r>
        <w:rPr>
          <w:rFonts w:ascii="Book Antiqua" w:hAnsi="Book Antiqua"/>
          <w:sz w:val="22"/>
          <w:szCs w:val="22"/>
        </w:rPr>
        <w:t>Wykonawca w trakcie wykonyw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Usługi zobowiązany jest do konsultacji realizacji Usługi z Zamawiającym. Zamawiający nie może odmówić Wykonawcy odpowiedzi na poszczególne pytania lub wydania określonych elementów niezbędnych do wykonania Usługi, jeżeli znajdują się w jego posiadaniu. Zamawiający w miarę technicznych i organizacyjnych możliwości zobowiązany jest do niezwłocznego udzielania odpowiedzi.</w:t>
      </w:r>
    </w:p>
    <w:p w14:paraId="1026625B" w14:textId="77777777" w:rsidR="006B5EF9" w:rsidRDefault="006B5EF9">
      <w:pPr>
        <w:numPr>
          <w:ilvl w:val="0"/>
          <w:numId w:val="13"/>
        </w:numPr>
        <w:autoSpaceDE/>
        <w:autoSpaceDN/>
        <w:spacing w:line="276" w:lineRule="auto"/>
        <w:contextualSpacing/>
        <w:jc w:val="both"/>
        <w:rPr>
          <w:rFonts w:ascii="Book Antiqua" w:hAnsi="Book Antiqua"/>
          <w:sz w:val="22"/>
          <w:szCs w:val="22"/>
        </w:rPr>
      </w:pPr>
      <w:r>
        <w:rPr>
          <w:rFonts w:ascii="Book Antiqua" w:hAnsi="Book Antiqua"/>
          <w:sz w:val="22"/>
          <w:szCs w:val="22"/>
        </w:rPr>
        <w:t>Zamawiający ma prawo żądać informacji o postępach w wykonywaniu Usługi. Zamawiający nie może jednak korzystać z tego prawa w sposób zakłócający należyte świadczenie Usługi przez Wykonawcę. Wykonawca niezwłocznie jest zobowiązany udzielić albo żądanych informacji albo wskazać termin udzielenia odpowiedzi.</w:t>
      </w:r>
    </w:p>
    <w:p w14:paraId="2B97E945" w14:textId="77777777" w:rsidR="00B03092" w:rsidRDefault="00B03092" w:rsidP="00B129E9">
      <w:pPr>
        <w:spacing w:line="276" w:lineRule="auto"/>
        <w:contextualSpacing/>
        <w:jc w:val="center"/>
        <w:rPr>
          <w:rFonts w:ascii="Book Antiqua" w:hAnsi="Book Antiqua"/>
          <w:b/>
          <w:sz w:val="22"/>
          <w:szCs w:val="22"/>
        </w:rPr>
      </w:pPr>
    </w:p>
    <w:p w14:paraId="7DDCB5FC" w14:textId="77777777" w:rsidR="006B5EF9" w:rsidRDefault="006B5EF9" w:rsidP="00B129E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8</w:t>
      </w:r>
      <w:r>
        <w:rPr>
          <w:rFonts w:ascii="Book Antiqua" w:hAnsi="Book Antiqua"/>
          <w:b/>
          <w:sz w:val="22"/>
          <w:szCs w:val="22"/>
        </w:rPr>
        <w:t>. Ochrona danych osobowych</w:t>
      </w:r>
    </w:p>
    <w:p w14:paraId="173E6E0C"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W przypadku, jeżeli Wykonawca jest osobą fizyczną, załącznikiem do Umowy, w zakresie danych osobowych Wykonawcy,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(Dz. Urz. UE L 119, s. 1) (</w:t>
      </w:r>
      <w:r>
        <w:rPr>
          <w:rFonts w:ascii="Book Antiqua" w:hAnsi="Book Antiqua"/>
          <w:b/>
          <w:sz w:val="22"/>
          <w:szCs w:val="22"/>
        </w:rPr>
        <w:t>RODO</w:t>
      </w:r>
      <w:r>
        <w:rPr>
          <w:rFonts w:ascii="Book Antiqua" w:hAnsi="Book Antiqua"/>
          <w:sz w:val="22"/>
          <w:szCs w:val="22"/>
        </w:rPr>
        <w:t>).</w:t>
      </w:r>
    </w:p>
    <w:p w14:paraId="5110929B"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 xml:space="preserve">Wykonawca zobowiązuje się zapewnić ochronę Danych Osobowych i podjąć odpowiednie środki techniczne i organizacyjne zapewniające właściwy stopień bezpieczeństwa przetwarzania Danych Osobowych uwzględniający stan wiedzy technicznej, charakter, zakres, kontekst i cele przetwarzania oraz ryzyko naruszenia praw lub wolności osób fizycznych. </w:t>
      </w:r>
    </w:p>
    <w:p w14:paraId="03D532C2"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Wykonawca zobowiązuje się do ograniczenia dostępu do Danych Osobowych wyłącznie do osób, których dostęp do Danych Osobowych jest niezbędny dla realizacji Umowy i posiadających odpowiednie upoważnienie.</w:t>
      </w:r>
    </w:p>
    <w:p w14:paraId="2508E5EA" w14:textId="77777777" w:rsidR="00E52038" w:rsidRDefault="00E52038" w:rsidP="00E52038">
      <w:pPr>
        <w:spacing w:line="276" w:lineRule="auto"/>
        <w:ind w:left="284"/>
        <w:jc w:val="both"/>
        <w:rPr>
          <w:rFonts w:ascii="Book Antiqua" w:hAnsi="Book Antiqua"/>
          <w:sz w:val="22"/>
          <w:szCs w:val="22"/>
        </w:rPr>
      </w:pPr>
    </w:p>
    <w:p w14:paraId="616906A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9</w:t>
      </w:r>
      <w:r>
        <w:rPr>
          <w:rFonts w:ascii="Book Antiqua" w:hAnsi="Book Antiqua"/>
          <w:b/>
          <w:sz w:val="22"/>
          <w:szCs w:val="22"/>
        </w:rPr>
        <w:t>. Doręczanie pism.</w:t>
      </w:r>
    </w:p>
    <w:p w14:paraId="1530AA1B"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 xml:space="preserve">Doręczenie pisma pod adres wskazany w Umowie jest prawnie skuteczne bez względu na aktualne miejsce pobytu lub siedzibę Strony Umowy. </w:t>
      </w:r>
    </w:p>
    <w:p w14:paraId="06FA9033"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 xml:space="preserve">Zmiana danych adresowych, o których mowa w ustępie 1 wymaga pisemnego jednostronnego oświadczenia Strony Umowy doręczonego drugiej Stronie. </w:t>
      </w:r>
    </w:p>
    <w:p w14:paraId="557AA574"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Strony dopuszczają elektroniczną wymianę korespondencji w zakresie wykonywania Kontraktu za wyjątkiem przypadków, kiedy Umowa wyraźnie wskazuje formę pisemną.</w:t>
      </w:r>
    </w:p>
    <w:p w14:paraId="5D2A446E" w14:textId="77777777" w:rsidR="00B03092" w:rsidRDefault="00B03092">
      <w:pPr>
        <w:spacing w:line="276" w:lineRule="auto"/>
        <w:contextualSpacing/>
        <w:jc w:val="center"/>
        <w:rPr>
          <w:rFonts w:ascii="Book Antiqua" w:hAnsi="Book Antiqua"/>
          <w:b/>
          <w:sz w:val="22"/>
          <w:szCs w:val="22"/>
        </w:rPr>
      </w:pPr>
    </w:p>
    <w:p w14:paraId="39902261" w14:textId="77777777" w:rsidR="00E52038" w:rsidRDefault="00E52038">
      <w:pPr>
        <w:spacing w:line="276" w:lineRule="auto"/>
        <w:contextualSpacing/>
        <w:jc w:val="center"/>
        <w:rPr>
          <w:rFonts w:ascii="Book Antiqua" w:hAnsi="Book Antiqua"/>
          <w:b/>
          <w:sz w:val="22"/>
          <w:szCs w:val="22"/>
        </w:rPr>
      </w:pPr>
    </w:p>
    <w:p w14:paraId="6983A4B9"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1</w:t>
      </w:r>
      <w:r w:rsidR="00E52038">
        <w:rPr>
          <w:rFonts w:ascii="Book Antiqua" w:hAnsi="Book Antiqua"/>
          <w:b/>
          <w:sz w:val="22"/>
          <w:szCs w:val="22"/>
        </w:rPr>
        <w:t>0</w:t>
      </w:r>
      <w:r>
        <w:rPr>
          <w:rFonts w:ascii="Book Antiqua" w:hAnsi="Book Antiqua"/>
          <w:b/>
          <w:sz w:val="22"/>
          <w:szCs w:val="22"/>
        </w:rPr>
        <w:t>. Obowiązywanie Umowy.</w:t>
      </w:r>
    </w:p>
    <w:p w14:paraId="7A5343F7" w14:textId="43529D98" w:rsidR="006B5EF9" w:rsidRPr="00E52038" w:rsidRDefault="006B5EF9">
      <w:pPr>
        <w:numPr>
          <w:ilvl w:val="0"/>
          <w:numId w:val="9"/>
        </w:numPr>
        <w:spacing w:line="276" w:lineRule="auto"/>
        <w:contextualSpacing/>
        <w:jc w:val="both"/>
        <w:rPr>
          <w:rFonts w:ascii="Book Antiqua" w:hAnsi="Book Antiqua"/>
          <w:sz w:val="22"/>
          <w:szCs w:val="22"/>
        </w:rPr>
      </w:pPr>
      <w:r w:rsidRPr="00E52038">
        <w:rPr>
          <w:rFonts w:ascii="Book Antiqua" w:hAnsi="Book Antiqua"/>
          <w:sz w:val="22"/>
          <w:szCs w:val="22"/>
        </w:rPr>
        <w:t xml:space="preserve">Umowa zawarta została </w:t>
      </w:r>
      <w:r w:rsidR="006A3CE2">
        <w:rPr>
          <w:rFonts w:ascii="Book Antiqua" w:hAnsi="Book Antiqua"/>
          <w:sz w:val="22"/>
          <w:szCs w:val="22"/>
        </w:rPr>
        <w:t xml:space="preserve">na okres </w:t>
      </w:r>
      <w:r w:rsidR="00B36630">
        <w:rPr>
          <w:rFonts w:ascii="Book Antiqua" w:hAnsi="Book Antiqua"/>
          <w:sz w:val="22"/>
          <w:szCs w:val="22"/>
        </w:rPr>
        <w:t>7</w:t>
      </w:r>
      <w:bookmarkStart w:id="1" w:name="_GoBack"/>
      <w:bookmarkEnd w:id="1"/>
      <w:r w:rsidR="006A3CE2">
        <w:rPr>
          <w:rFonts w:ascii="Book Antiqua" w:hAnsi="Book Antiqua"/>
          <w:sz w:val="22"/>
          <w:szCs w:val="22"/>
        </w:rPr>
        <w:t xml:space="preserve"> dni</w:t>
      </w:r>
      <w:r w:rsidR="009D4DF7">
        <w:rPr>
          <w:rFonts w:ascii="Book Antiqua" w:hAnsi="Book Antiqua"/>
          <w:sz w:val="22"/>
          <w:szCs w:val="22"/>
        </w:rPr>
        <w:t>, z zastrzeżeniem ust. 2</w:t>
      </w:r>
      <w:r w:rsidR="006A3CE2">
        <w:rPr>
          <w:rFonts w:ascii="Book Antiqua" w:hAnsi="Book Antiqua"/>
          <w:sz w:val="22"/>
          <w:szCs w:val="22"/>
        </w:rPr>
        <w:t>.</w:t>
      </w:r>
    </w:p>
    <w:p w14:paraId="6763571C" w14:textId="77777777" w:rsidR="006B5EF9" w:rsidRDefault="006B5EF9">
      <w:pPr>
        <w:numPr>
          <w:ilvl w:val="0"/>
          <w:numId w:val="9"/>
        </w:numPr>
        <w:spacing w:line="276" w:lineRule="auto"/>
        <w:contextualSpacing/>
        <w:jc w:val="both"/>
        <w:rPr>
          <w:rFonts w:ascii="Book Antiqua" w:hAnsi="Book Antiqua"/>
          <w:sz w:val="22"/>
          <w:szCs w:val="22"/>
        </w:rPr>
      </w:pPr>
      <w:r w:rsidRPr="00E52038">
        <w:rPr>
          <w:rFonts w:ascii="Book Antiqua" w:hAnsi="Book Antiqua"/>
          <w:sz w:val="22"/>
          <w:szCs w:val="22"/>
        </w:rPr>
        <w:t>Każda ze Stron może pisemnie rozwiązać Umowę ze skutkiem na koniec miesiąca po upływie miesięcznego okresu wypowiedzenia. W każdym wypadku rozwiązanie Umowy nie może jednak nastąpić wcześniej niż z dniem, w którym wszystkie Usługi otrzymają Akceptację, chyba że rozwiązanie</w:t>
      </w:r>
      <w:r>
        <w:rPr>
          <w:rFonts w:ascii="Book Antiqua" w:hAnsi="Book Antiqua"/>
          <w:sz w:val="22"/>
          <w:szCs w:val="22"/>
        </w:rPr>
        <w:t xml:space="preserve"> Umowy następuje przez Zamawiającego na skutek okoliczności leżących po stronie Wykonawcy lub Strony postanowią inaczej pisemnym porozumieniem stanowiącym załącznik do Umowy. </w:t>
      </w:r>
    </w:p>
    <w:p w14:paraId="6911BB17" w14:textId="77777777" w:rsidR="00E52038" w:rsidRDefault="00E52038" w:rsidP="00E52038">
      <w:pPr>
        <w:spacing w:line="276" w:lineRule="auto"/>
        <w:ind w:left="360"/>
        <w:contextualSpacing/>
        <w:jc w:val="both"/>
        <w:rPr>
          <w:rFonts w:ascii="Book Antiqua" w:hAnsi="Book Antiqua"/>
          <w:sz w:val="22"/>
          <w:szCs w:val="22"/>
        </w:rPr>
      </w:pPr>
    </w:p>
    <w:p w14:paraId="68434D1A" w14:textId="77777777" w:rsidR="00AD3887" w:rsidRDefault="00AD3887" w:rsidP="00AD3887">
      <w:pPr>
        <w:spacing w:line="276" w:lineRule="auto"/>
        <w:jc w:val="center"/>
        <w:rPr>
          <w:rFonts w:ascii="Book Antiqua" w:hAnsi="Book Antiqua"/>
          <w:b/>
          <w:sz w:val="22"/>
          <w:szCs w:val="22"/>
        </w:rPr>
      </w:pPr>
      <w:r>
        <w:rPr>
          <w:rFonts w:ascii="Book Antiqua" w:hAnsi="Book Antiqua"/>
          <w:b/>
          <w:sz w:val="22"/>
          <w:szCs w:val="22"/>
        </w:rPr>
        <w:t>§ 11. Kary umowne.</w:t>
      </w:r>
    </w:p>
    <w:p w14:paraId="78F1BFED"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 xml:space="preserve">W wypadku odstąpienia od Umowy na skutek okoliczności leżących po stronie Wykonawcy lub naruszenia przez Wykonawcę któregoś z obowiązków określonych w Umowie, Wykonawca, po pisemnym wezwaniu przez Zamawiającego i wyznaczeniu dodatkowego, odpowiedniego terminu na usunięcie uchybienia, zobowiązuje się zapłacić Zamawiającemu karę umowną w kwocie 5.000zł (pięć tysięcy złotych).  </w:t>
      </w:r>
    </w:p>
    <w:p w14:paraId="6D5CCCFF"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 xml:space="preserve">W przypadku opóźnienia Wykonawcy w terminie rozpoczęcia lub zakończenia Usługi, w szczególności w przypadku </w:t>
      </w:r>
      <w:r w:rsidRPr="00AD3887">
        <w:rPr>
          <w:rFonts w:ascii="Book Antiqua" w:hAnsi="Book Antiqua"/>
          <w:sz w:val="22"/>
          <w:szCs w:val="22"/>
        </w:rPr>
        <w:t xml:space="preserve">opóźnienia mobilizacji </w:t>
      </w:r>
      <w:r>
        <w:rPr>
          <w:rFonts w:ascii="Book Antiqua" w:hAnsi="Book Antiqua"/>
          <w:sz w:val="22"/>
          <w:szCs w:val="22"/>
        </w:rPr>
        <w:t>jednostki</w:t>
      </w:r>
      <w:r w:rsidRPr="00AD3887">
        <w:rPr>
          <w:rFonts w:ascii="Book Antiqua" w:hAnsi="Book Antiqua"/>
          <w:sz w:val="22"/>
          <w:szCs w:val="22"/>
        </w:rPr>
        <w:t xml:space="preserve"> w wyznaczonym terminie lub stawienia się członka załogi Wykona</w:t>
      </w:r>
      <w:r>
        <w:rPr>
          <w:rFonts w:ascii="Book Antiqua" w:hAnsi="Book Antiqua"/>
          <w:sz w:val="22"/>
          <w:szCs w:val="22"/>
        </w:rPr>
        <w:t>wcy na statek po spożyciu alkoholu lub innych środków odurzających, Wykonawca zapłaci Zamawiającemu karę umowną w wysokości 500zł (pięćset złotych) za każdą godzinę opóźnienia, jednakże nie więcej niż 12.000zł (dwanaście tysięcy złotych). Zamawiający w wyjątkowych sytuacjach może nie naliczać kary umownej za opóźnienie, w szczególności wtedy, kiedy przyczyny opóźnienia będą wyjątkowe, trudne do przewidzenia w normalnych okolicznościach.</w:t>
      </w:r>
    </w:p>
    <w:p w14:paraId="1C31540A"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Zapłata kary umownej nastąpi w terminie 14 dni od doręczenia przez Zamawiającego pisemnego wezwania Wykonawcy. Zamawiający może potrącić naliczoną karę z wynagrodzenia należnego Wykonawcy.</w:t>
      </w:r>
    </w:p>
    <w:p w14:paraId="2B71D1C9"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Wezwanie powinno zawierać co najmniej uprawdopodobnioną przyczynę nałożenia kary umownej oraz numer rachunku bankowego, na który ma być wpłacona kara.</w:t>
      </w:r>
    </w:p>
    <w:p w14:paraId="4889D0CE"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Zapłata kary umownej nie zwalnia Wykonawcy z obowiązku zapłaty odszkodowania uzupełniającego, o ile szkoda przewyższa wartość kary</w:t>
      </w:r>
      <w:r w:rsidR="009D4DF7">
        <w:rPr>
          <w:rFonts w:ascii="Book Antiqua" w:hAnsi="Book Antiqua"/>
          <w:sz w:val="22"/>
          <w:szCs w:val="22"/>
        </w:rPr>
        <w:t xml:space="preserve"> umownej</w:t>
      </w:r>
      <w:r>
        <w:rPr>
          <w:rFonts w:ascii="Book Antiqua" w:hAnsi="Book Antiqua"/>
          <w:sz w:val="22"/>
          <w:szCs w:val="22"/>
        </w:rPr>
        <w:t>.</w:t>
      </w:r>
    </w:p>
    <w:p w14:paraId="6A1C3EEF" w14:textId="77777777" w:rsidR="00AD3887" w:rsidRDefault="00AD3887" w:rsidP="00AD3887">
      <w:pPr>
        <w:spacing w:line="276" w:lineRule="auto"/>
        <w:ind w:left="360"/>
        <w:contextualSpacing/>
        <w:jc w:val="both"/>
        <w:rPr>
          <w:rFonts w:ascii="Book Antiqua" w:hAnsi="Book Antiqua"/>
          <w:sz w:val="22"/>
          <w:szCs w:val="22"/>
        </w:rPr>
      </w:pPr>
    </w:p>
    <w:p w14:paraId="58A73755" w14:textId="77777777" w:rsidR="00AD3887" w:rsidRDefault="00AD3887" w:rsidP="00E52038">
      <w:pPr>
        <w:spacing w:line="276" w:lineRule="auto"/>
        <w:ind w:left="360"/>
        <w:contextualSpacing/>
        <w:jc w:val="both"/>
        <w:rPr>
          <w:rFonts w:ascii="Book Antiqua" w:hAnsi="Book Antiqua"/>
          <w:sz w:val="22"/>
          <w:szCs w:val="22"/>
        </w:rPr>
      </w:pPr>
    </w:p>
    <w:p w14:paraId="22028FEC" w14:textId="77777777" w:rsidR="006B5EF9" w:rsidRDefault="006B5EF9">
      <w:pPr>
        <w:spacing w:line="276" w:lineRule="auto"/>
        <w:contextualSpacing/>
        <w:jc w:val="center"/>
        <w:rPr>
          <w:rFonts w:ascii="Book Antiqua" w:hAnsi="Book Antiqua"/>
          <w:sz w:val="22"/>
          <w:szCs w:val="22"/>
        </w:rPr>
      </w:pPr>
      <w:r>
        <w:rPr>
          <w:rFonts w:ascii="Book Antiqua" w:hAnsi="Book Antiqua"/>
          <w:b/>
          <w:sz w:val="22"/>
          <w:szCs w:val="22"/>
        </w:rPr>
        <w:t>§ 1</w:t>
      </w:r>
      <w:r w:rsidR="00AD3887">
        <w:rPr>
          <w:rFonts w:ascii="Book Antiqua" w:hAnsi="Book Antiqua"/>
          <w:b/>
          <w:sz w:val="22"/>
          <w:szCs w:val="22"/>
        </w:rPr>
        <w:t>2</w:t>
      </w:r>
      <w:r>
        <w:rPr>
          <w:rFonts w:ascii="Book Antiqua" w:hAnsi="Book Antiqua"/>
          <w:b/>
          <w:sz w:val="22"/>
          <w:szCs w:val="22"/>
        </w:rPr>
        <w:t>. Zmiany Umowy.</w:t>
      </w:r>
    </w:p>
    <w:p w14:paraId="5758149E" w14:textId="77777777" w:rsidR="006B5EF9" w:rsidRDefault="006B5EF9">
      <w:pPr>
        <w:numPr>
          <w:ilvl w:val="0"/>
          <w:numId w:val="23"/>
        </w:numPr>
        <w:spacing w:line="276" w:lineRule="auto"/>
        <w:contextualSpacing/>
        <w:jc w:val="both"/>
        <w:rPr>
          <w:rFonts w:ascii="Book Antiqua" w:hAnsi="Book Antiqua"/>
          <w:sz w:val="22"/>
          <w:szCs w:val="22"/>
        </w:rPr>
      </w:pPr>
      <w:r>
        <w:rPr>
          <w:rFonts w:ascii="Book Antiqua" w:hAnsi="Book Antiqua"/>
          <w:sz w:val="22"/>
          <w:szCs w:val="22"/>
        </w:rPr>
        <w:t>Zamawiający dopuszcza zmiany postanowień zawartej Umowy w zakresie:</w:t>
      </w:r>
    </w:p>
    <w:p w14:paraId="691BE0F7"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wszelkich zmian Umowy, o ile konieczność ich wprowadzenia będzie wynikała ze zmian w obowiązujących przepisach prawa;</w:t>
      </w:r>
    </w:p>
    <w:p w14:paraId="6D924F53"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zmian spowodowanych wystąpieniem awarii na statku; Strony mają prawo do skorygowania uzgodnionych zobowiązań; Strony zobowiązują się do natychmiastowego poinformowania się nawzajem  o wystąpieniu ww. przeszkód;</w:t>
      </w:r>
    </w:p>
    <w:p w14:paraId="20FA1D10"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zmian spowodowanych wystąpieniem nieprzewidzianych sytuacji związanych z eksploatacją statku lub zmianami przepisów lub zaleceń odpowiednich władz;</w:t>
      </w:r>
    </w:p>
    <w:p w14:paraId="3639B6AB"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 xml:space="preserve">zaistnienia innego niemożliwego do przewidzenia w momencie zawarcia Umowy zdarzenia prawnego, ekonomicznego lub technicznego, za którą żadna ze Stron Umowy nie ponosi odpowiedzialności, skutkująca brakiem możliwości należytego wykonania Umowy, zgodnie ze SWZ lub koniecznością dostosowania postanowień Umowy do aktualnej sytuacji ekonomicznej lub faktycznej. </w:t>
      </w:r>
    </w:p>
    <w:p w14:paraId="5F219F60" w14:textId="77777777" w:rsidR="006B5EF9" w:rsidRDefault="006B5EF9">
      <w:pPr>
        <w:numPr>
          <w:ilvl w:val="0"/>
          <w:numId w:val="23"/>
        </w:numPr>
        <w:spacing w:line="276" w:lineRule="auto"/>
        <w:contextualSpacing/>
        <w:jc w:val="both"/>
        <w:rPr>
          <w:rFonts w:ascii="Book Antiqua" w:hAnsi="Book Antiqua"/>
          <w:sz w:val="22"/>
          <w:szCs w:val="22"/>
        </w:rPr>
      </w:pPr>
      <w:r>
        <w:rPr>
          <w:rFonts w:ascii="Book Antiqua" w:hAnsi="Book Antiqua"/>
          <w:sz w:val="22"/>
          <w:szCs w:val="22"/>
        </w:rPr>
        <w:t>Wszelkie zmiany i uzupełnienia Umowy, jak również jej rozwiązanie wymaga formy pisemnej pod rygorem nieważności.</w:t>
      </w:r>
    </w:p>
    <w:p w14:paraId="27EC1D3D" w14:textId="77777777" w:rsidR="00B03092" w:rsidRDefault="00B03092">
      <w:pPr>
        <w:spacing w:line="276" w:lineRule="auto"/>
        <w:contextualSpacing/>
        <w:jc w:val="center"/>
        <w:rPr>
          <w:rFonts w:ascii="Book Antiqua" w:hAnsi="Book Antiqua"/>
          <w:b/>
          <w:sz w:val="22"/>
          <w:szCs w:val="22"/>
        </w:rPr>
      </w:pPr>
    </w:p>
    <w:p w14:paraId="282A6E33" w14:textId="77777777" w:rsidR="006B5EF9" w:rsidRDefault="006B5EF9">
      <w:pPr>
        <w:spacing w:line="276" w:lineRule="auto"/>
        <w:contextualSpacing/>
        <w:jc w:val="center"/>
        <w:rPr>
          <w:rFonts w:ascii="Book Antiqua" w:hAnsi="Book Antiqua"/>
          <w:sz w:val="22"/>
          <w:szCs w:val="22"/>
        </w:rPr>
      </w:pPr>
      <w:r>
        <w:rPr>
          <w:rFonts w:ascii="Book Antiqua" w:hAnsi="Book Antiqua"/>
          <w:b/>
          <w:sz w:val="22"/>
          <w:szCs w:val="22"/>
        </w:rPr>
        <w:t>§ 1</w:t>
      </w:r>
      <w:r w:rsidR="00A06AD5">
        <w:rPr>
          <w:rFonts w:ascii="Book Antiqua" w:hAnsi="Book Antiqua"/>
          <w:b/>
          <w:sz w:val="22"/>
          <w:szCs w:val="22"/>
        </w:rPr>
        <w:t>3</w:t>
      </w:r>
      <w:r>
        <w:rPr>
          <w:rFonts w:ascii="Book Antiqua" w:hAnsi="Book Antiqua"/>
          <w:b/>
          <w:sz w:val="22"/>
          <w:szCs w:val="22"/>
        </w:rPr>
        <w:t>. Postanowienia końcowe.</w:t>
      </w:r>
    </w:p>
    <w:p w14:paraId="7ED2677A" w14:textId="77777777" w:rsidR="006B5EF9" w:rsidRPr="002B43F6" w:rsidRDefault="006B5EF9">
      <w:pPr>
        <w:numPr>
          <w:ilvl w:val="0"/>
          <w:numId w:val="8"/>
        </w:numPr>
        <w:spacing w:line="276" w:lineRule="auto"/>
        <w:contextualSpacing/>
        <w:jc w:val="both"/>
        <w:rPr>
          <w:rFonts w:ascii="Book Antiqua" w:hAnsi="Book Antiqua"/>
          <w:sz w:val="22"/>
          <w:szCs w:val="22"/>
        </w:rPr>
      </w:pPr>
      <w:r>
        <w:rPr>
          <w:rFonts w:ascii="Book Antiqua" w:hAnsi="Book Antiqua"/>
          <w:sz w:val="22"/>
          <w:szCs w:val="22"/>
        </w:rPr>
        <w:t xml:space="preserve">Strony wiążą inne warunki i postanowienia zawarte w Ofercie z dnia…… i </w:t>
      </w:r>
      <w:r w:rsidR="006A3CE2">
        <w:rPr>
          <w:rFonts w:ascii="Book Antiqua" w:hAnsi="Book Antiqua"/>
          <w:sz w:val="22"/>
          <w:szCs w:val="22"/>
        </w:rPr>
        <w:t>Specyfikacji Warunków Zamówienia.</w:t>
      </w:r>
    </w:p>
    <w:p w14:paraId="68D8A210"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Jakiekolwiek zachow</w:t>
      </w:r>
      <w:smartTag w:uri="urn:schemas-microsoft-com:office:smarttags" w:element="PersonName">
        <w:r w:rsidRPr="002B43F6">
          <w:rPr>
            <w:rFonts w:ascii="Book Antiqua" w:hAnsi="Book Antiqua"/>
            <w:sz w:val="22"/>
            <w:szCs w:val="22"/>
          </w:rPr>
          <w:t>ania</w:t>
        </w:r>
      </w:smartTag>
      <w:r w:rsidRPr="002B43F6">
        <w:rPr>
          <w:rFonts w:ascii="Book Antiqua" w:hAnsi="Book Antiqua"/>
          <w:sz w:val="22"/>
          <w:szCs w:val="22"/>
        </w:rPr>
        <w:t xml:space="preserve"> Stron, za wyjątkiem wyraźnych oświadczeń złożonych w formie pisemnego aneksu do Umowy, nie będą kwalifikowane jako skrócenie czasu, na jaki została zawarta lub terminów w niej przewidzianych ani jako modyfikacja jakichkolwiek jej postanowień.</w:t>
      </w:r>
    </w:p>
    <w:p w14:paraId="59CE2BA2" w14:textId="26E5EF4F"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Dla usunięcia wątpliwości Strony Umowy postanawiają w myśl art. 58§3 Kodeksu Cywilnego, że w przypadku, gdyby jakakolwiek część Umowy okazała się nieważna lub w inny sposób prawnie wadliwa, pozostała część Umowy pozostanie w mocy a Strony zobowiązują się niezwłocznie do ustalenia nowego brzmienia postanowienia wadliwego uwzględniającego obowiązujące prawo i oraz intencje Stron zawarte w wadliwym postanowieniu i w całej Umowie.</w:t>
      </w:r>
    </w:p>
    <w:p w14:paraId="556CCE4D"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 xml:space="preserve">Prawem właściwym dla Umowy, w tym jego wykładni, jest prawo polskie. </w:t>
      </w:r>
    </w:p>
    <w:p w14:paraId="4A3341C1"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Żadne z postanowień Umowy nie może być interpretowane jako zawiązanie spółki cywilnej pomiędzy Zamawiającym i Wykonawcą</w:t>
      </w:r>
      <w:r w:rsidR="009D4DF7">
        <w:rPr>
          <w:rFonts w:ascii="Book Antiqua" w:hAnsi="Book Antiqua"/>
          <w:sz w:val="22"/>
          <w:szCs w:val="22"/>
        </w:rPr>
        <w:t>,</w:t>
      </w:r>
      <w:r w:rsidRPr="002B43F6">
        <w:rPr>
          <w:rFonts w:ascii="Book Antiqua" w:hAnsi="Book Antiqua"/>
          <w:sz w:val="22"/>
          <w:szCs w:val="22"/>
        </w:rPr>
        <w:t xml:space="preserve"> ani jako udzielenie jakiejkolwiek wyłączności Wykonawcy przez Zamawiającego</w:t>
      </w:r>
    </w:p>
    <w:p w14:paraId="2B6E6487" w14:textId="77777777" w:rsidR="006B5EF9"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Strony zobowiązują się podjąć próbę polubownego rozwiąz</w:t>
      </w:r>
      <w:smartTag w:uri="urn:schemas-microsoft-com:office:smarttags" w:element="PersonName">
        <w:r w:rsidRPr="002B43F6">
          <w:rPr>
            <w:rFonts w:ascii="Book Antiqua" w:hAnsi="Book Antiqua"/>
            <w:sz w:val="22"/>
            <w:szCs w:val="22"/>
          </w:rPr>
          <w:t>ania</w:t>
        </w:r>
      </w:smartTag>
      <w:r w:rsidRPr="002B43F6">
        <w:rPr>
          <w:rFonts w:ascii="Book Antiqua" w:hAnsi="Book Antiqua"/>
          <w:sz w:val="22"/>
          <w:szCs w:val="22"/>
        </w:rPr>
        <w:t xml:space="preserve"> każdego ewentualnego sporu mogącego wyniknąć w związku z Umową. W przypadku</w:t>
      </w:r>
      <w:r>
        <w:rPr>
          <w:rFonts w:ascii="Book Antiqua" w:hAnsi="Book Antiqua"/>
          <w:sz w:val="22"/>
          <w:szCs w:val="22"/>
        </w:rPr>
        <w:t xml:space="preserve">, gdyby takie rozstrzygnięcie sporu nie było możliwe, spór podlegać będzie rozstrzygnięciu przez właściwy </w:t>
      </w:r>
      <w:r w:rsidR="00AC4EFF" w:rsidRPr="00AC4EFF">
        <w:rPr>
          <w:rFonts w:ascii="Book Antiqua" w:hAnsi="Book Antiqua"/>
          <w:sz w:val="22"/>
          <w:szCs w:val="22"/>
        </w:rPr>
        <w:t>sąd dla siedziby Zamawiającego</w:t>
      </w:r>
      <w:r>
        <w:rPr>
          <w:rFonts w:ascii="Book Antiqua" w:hAnsi="Book Antiqua"/>
          <w:sz w:val="22"/>
          <w:szCs w:val="22"/>
        </w:rPr>
        <w:t>.</w:t>
      </w:r>
    </w:p>
    <w:p w14:paraId="45135999" w14:textId="77777777" w:rsidR="006B5EF9" w:rsidRDefault="006B5EF9">
      <w:pPr>
        <w:numPr>
          <w:ilvl w:val="0"/>
          <w:numId w:val="8"/>
        </w:numPr>
        <w:spacing w:line="276" w:lineRule="auto"/>
        <w:contextualSpacing/>
        <w:jc w:val="both"/>
        <w:rPr>
          <w:rFonts w:ascii="Book Antiqua" w:hAnsi="Book Antiqua"/>
          <w:sz w:val="22"/>
          <w:szCs w:val="22"/>
        </w:rPr>
      </w:pPr>
      <w:r>
        <w:rPr>
          <w:rFonts w:ascii="Book Antiqua" w:hAnsi="Book Antiqua"/>
          <w:sz w:val="22"/>
          <w:szCs w:val="22"/>
        </w:rPr>
        <w:t xml:space="preserve">Umowa została sporządzona w </w:t>
      </w:r>
      <w:r w:rsidR="002B43F6">
        <w:rPr>
          <w:rFonts w:ascii="Book Antiqua" w:hAnsi="Book Antiqua"/>
          <w:sz w:val="22"/>
          <w:szCs w:val="22"/>
        </w:rPr>
        <w:t>jednym egzemplarzu podpisywanym elektronicznie przez każdą ze stron</w:t>
      </w:r>
      <w:r>
        <w:rPr>
          <w:rFonts w:ascii="Book Antiqua" w:hAnsi="Book Antiqua"/>
          <w:sz w:val="22"/>
          <w:szCs w:val="22"/>
        </w:rPr>
        <w:t>.</w:t>
      </w:r>
    </w:p>
    <w:p w14:paraId="12611229" w14:textId="77777777" w:rsidR="006B5EF9" w:rsidRDefault="006B5EF9">
      <w:pPr>
        <w:pStyle w:val="Nagwek3"/>
        <w:spacing w:line="276" w:lineRule="auto"/>
        <w:contextualSpacing/>
        <w:rPr>
          <w:b/>
          <w:sz w:val="22"/>
          <w:szCs w:val="22"/>
        </w:rPr>
      </w:pPr>
    </w:p>
    <w:p w14:paraId="31025EA0" w14:textId="77777777" w:rsidR="006B5EF9" w:rsidRDefault="006B5EF9">
      <w:pPr>
        <w:pStyle w:val="Nagwek3"/>
        <w:spacing w:line="276" w:lineRule="auto"/>
        <w:contextualSpacing/>
        <w:rPr>
          <w:b/>
          <w:sz w:val="22"/>
          <w:szCs w:val="22"/>
        </w:rPr>
      </w:pPr>
      <w:r>
        <w:rPr>
          <w:b/>
          <w:sz w:val="22"/>
          <w:szCs w:val="22"/>
        </w:rPr>
        <w:t>ZAMAWIAJĄCY                                          WYKONAWCA</w:t>
      </w:r>
    </w:p>
    <w:p w14:paraId="42F4EEA6" w14:textId="77777777" w:rsidR="006B5EF9" w:rsidRDefault="006B5EF9">
      <w:pPr>
        <w:pStyle w:val="Tytu"/>
        <w:spacing w:line="276" w:lineRule="auto"/>
        <w:contextualSpacing/>
        <w:jc w:val="left"/>
        <w:rPr>
          <w:sz w:val="22"/>
          <w:szCs w:val="22"/>
        </w:rPr>
      </w:pPr>
    </w:p>
    <w:sectPr w:rsidR="006B5EF9">
      <w:headerReference w:type="default" r:id="rId9"/>
      <w:footerReference w:type="even" r:id="rId10"/>
      <w:footerReference w:type="default" r:id="rId11"/>
      <w:pgSz w:w="11906" w:h="16838" w:code="9"/>
      <w:pgMar w:top="720" w:right="720" w:bottom="720" w:left="720" w:header="708" w:footer="10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F0F054" w14:textId="77777777" w:rsidR="00185A0D" w:rsidRDefault="00185A0D">
      <w:r>
        <w:separator/>
      </w:r>
    </w:p>
  </w:endnote>
  <w:endnote w:type="continuationSeparator" w:id="0">
    <w:p w14:paraId="253578AF" w14:textId="77777777" w:rsidR="00185A0D" w:rsidRDefault="0018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3D56C" w14:textId="77777777" w:rsidR="006B5EF9" w:rsidRDefault="006B5EF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2AF6E80" w14:textId="77777777" w:rsidR="006B5EF9" w:rsidRDefault="006B5E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464457" w14:textId="44E8A8F4" w:rsidR="006B5EF9" w:rsidRDefault="006B5EF9">
    <w:pPr>
      <w:pStyle w:val="Stopka"/>
      <w:jc w:val="right"/>
    </w:pPr>
    <w:r>
      <w:t xml:space="preserve">Strona </w:t>
    </w:r>
    <w:r>
      <w:rPr>
        <w:b/>
        <w:sz w:val="24"/>
        <w:szCs w:val="24"/>
      </w:rPr>
      <w:fldChar w:fldCharType="begin"/>
    </w:r>
    <w:r>
      <w:rPr>
        <w:b/>
      </w:rPr>
      <w:instrText>PAGE</w:instrText>
    </w:r>
    <w:r>
      <w:rPr>
        <w:b/>
        <w:sz w:val="24"/>
        <w:szCs w:val="24"/>
      </w:rPr>
      <w:fldChar w:fldCharType="separate"/>
    </w:r>
    <w:r w:rsidR="00B36630">
      <w:rPr>
        <w:b/>
        <w:noProof/>
      </w:rPr>
      <w:t>1</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B36630">
      <w:rPr>
        <w:b/>
        <w:noProof/>
      </w:rPr>
      <w:t>2</w:t>
    </w:r>
    <w:r>
      <w:rPr>
        <w:b/>
        <w:sz w:val="24"/>
        <w:szCs w:val="24"/>
      </w:rPr>
      <w:fldChar w:fldCharType="end"/>
    </w:r>
  </w:p>
  <w:p w14:paraId="02B8B8F1" w14:textId="77777777" w:rsidR="006B5EF9" w:rsidRDefault="006B5EF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2C691" w14:textId="77777777" w:rsidR="00185A0D" w:rsidRDefault="00185A0D">
      <w:r>
        <w:separator/>
      </w:r>
    </w:p>
  </w:footnote>
  <w:footnote w:type="continuationSeparator" w:id="0">
    <w:p w14:paraId="5A0CFA04" w14:textId="77777777" w:rsidR="00185A0D" w:rsidRDefault="00185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0AA13" w14:textId="77777777" w:rsidR="006B5EF9" w:rsidRPr="00B129E9" w:rsidRDefault="00B129E9" w:rsidP="00B129E9">
    <w:pPr>
      <w:pStyle w:val="Nagwek"/>
      <w:jc w:val="right"/>
      <w:rPr>
        <w:b/>
      </w:rPr>
    </w:pPr>
    <w:r w:rsidRPr="00B129E9">
      <w:rPr>
        <w:b/>
      </w:rPr>
      <w:t>Załącznik nr</w:t>
    </w:r>
    <w:r w:rsidR="00CB77AD">
      <w:rPr>
        <w:b/>
      </w:rPr>
      <w:t xml:space="preserve"> </w:t>
    </w:r>
    <w:r w:rsidR="00F24E87">
      <w:rPr>
        <w:b/>
      </w:rPr>
      <w:t>6</w:t>
    </w:r>
    <w:r w:rsidRPr="00B129E9">
      <w:rPr>
        <w: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C53"/>
    <w:multiLevelType w:val="singleLevel"/>
    <w:tmpl w:val="0415000F"/>
    <w:lvl w:ilvl="0">
      <w:start w:val="1"/>
      <w:numFmt w:val="decimal"/>
      <w:lvlText w:val="%1."/>
      <w:lvlJc w:val="left"/>
      <w:pPr>
        <w:tabs>
          <w:tab w:val="num" w:pos="360"/>
        </w:tabs>
        <w:ind w:left="360" w:hanging="360"/>
      </w:pPr>
    </w:lvl>
  </w:abstractNum>
  <w:abstractNum w:abstractNumId="1">
    <w:nsid w:val="07D071C7"/>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2">
    <w:nsid w:val="08431CC2"/>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0B5C789E"/>
    <w:multiLevelType w:val="hybridMultilevel"/>
    <w:tmpl w:val="82E885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D5D6C09"/>
    <w:multiLevelType w:val="hybridMultilevel"/>
    <w:tmpl w:val="C57476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880804"/>
    <w:multiLevelType w:val="hybridMultilevel"/>
    <w:tmpl w:val="67303D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25323A29"/>
    <w:multiLevelType w:val="singleLevel"/>
    <w:tmpl w:val="0415000F"/>
    <w:lvl w:ilvl="0">
      <w:start w:val="1"/>
      <w:numFmt w:val="decimal"/>
      <w:lvlText w:val="%1."/>
      <w:lvlJc w:val="left"/>
      <w:pPr>
        <w:tabs>
          <w:tab w:val="num" w:pos="360"/>
        </w:tabs>
        <w:ind w:left="360" w:hanging="360"/>
      </w:pPr>
      <w:rPr>
        <w:rFonts w:hint="default"/>
      </w:rPr>
    </w:lvl>
  </w:abstractNum>
  <w:abstractNum w:abstractNumId="7">
    <w:nsid w:val="29130A30"/>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31AB32FE"/>
    <w:multiLevelType w:val="multilevel"/>
    <w:tmpl w:val="0415001D"/>
    <w:lvl w:ilvl="0">
      <w:start w:val="1"/>
      <w:numFmt w:val="decimal"/>
      <w:lvlText w:val="%1)"/>
      <w:lvlJc w:val="left"/>
      <w:pPr>
        <w:ind w:left="750" w:hanging="360"/>
      </w:pPr>
    </w:lvl>
    <w:lvl w:ilvl="1">
      <w:start w:val="1"/>
      <w:numFmt w:val="lowerLetter"/>
      <w:lvlText w:val="%2)"/>
      <w:lvlJc w:val="left"/>
      <w:pPr>
        <w:ind w:left="1110" w:hanging="360"/>
      </w:pPr>
    </w:lvl>
    <w:lvl w:ilvl="2">
      <w:start w:val="1"/>
      <w:numFmt w:val="lowerRoman"/>
      <w:lvlText w:val="%3)"/>
      <w:lvlJc w:val="left"/>
      <w:pPr>
        <w:ind w:left="1470" w:hanging="360"/>
      </w:pPr>
    </w:lvl>
    <w:lvl w:ilvl="3">
      <w:start w:val="1"/>
      <w:numFmt w:val="decimal"/>
      <w:lvlText w:val="(%4)"/>
      <w:lvlJc w:val="left"/>
      <w:pPr>
        <w:ind w:left="1830" w:hanging="360"/>
      </w:pPr>
    </w:lvl>
    <w:lvl w:ilvl="4">
      <w:start w:val="1"/>
      <w:numFmt w:val="lowerLetter"/>
      <w:lvlText w:val="(%5)"/>
      <w:lvlJc w:val="left"/>
      <w:pPr>
        <w:ind w:left="2190" w:hanging="360"/>
      </w:pPr>
    </w:lvl>
    <w:lvl w:ilvl="5">
      <w:start w:val="1"/>
      <w:numFmt w:val="lowerRoman"/>
      <w:lvlText w:val="(%6)"/>
      <w:lvlJc w:val="left"/>
      <w:pPr>
        <w:ind w:left="2550" w:hanging="360"/>
      </w:pPr>
    </w:lvl>
    <w:lvl w:ilvl="6">
      <w:start w:val="1"/>
      <w:numFmt w:val="decimal"/>
      <w:lvlText w:val="%7."/>
      <w:lvlJc w:val="left"/>
      <w:pPr>
        <w:ind w:left="2910" w:hanging="360"/>
      </w:pPr>
    </w:lvl>
    <w:lvl w:ilvl="7">
      <w:start w:val="1"/>
      <w:numFmt w:val="lowerLetter"/>
      <w:lvlText w:val="%8."/>
      <w:lvlJc w:val="left"/>
      <w:pPr>
        <w:ind w:left="3270" w:hanging="360"/>
      </w:pPr>
    </w:lvl>
    <w:lvl w:ilvl="8">
      <w:start w:val="1"/>
      <w:numFmt w:val="lowerRoman"/>
      <w:lvlText w:val="%9."/>
      <w:lvlJc w:val="left"/>
      <w:pPr>
        <w:ind w:left="3630" w:hanging="360"/>
      </w:pPr>
    </w:lvl>
  </w:abstractNum>
  <w:abstractNum w:abstractNumId="9">
    <w:nsid w:val="31F53E4A"/>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10">
    <w:nsid w:val="32743D2E"/>
    <w:multiLevelType w:val="singleLevel"/>
    <w:tmpl w:val="97DC44B4"/>
    <w:lvl w:ilvl="0">
      <w:start w:val="1"/>
      <w:numFmt w:val="decimal"/>
      <w:lvlText w:val="%1."/>
      <w:lvlJc w:val="left"/>
      <w:pPr>
        <w:tabs>
          <w:tab w:val="num" w:pos="390"/>
        </w:tabs>
        <w:ind w:left="390" w:hanging="390"/>
      </w:pPr>
      <w:rPr>
        <w:rFonts w:hint="default"/>
      </w:rPr>
    </w:lvl>
  </w:abstractNum>
  <w:abstractNum w:abstractNumId="11">
    <w:nsid w:val="337F57DC"/>
    <w:multiLevelType w:val="hybridMultilevel"/>
    <w:tmpl w:val="DBD403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ADF2EF4"/>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3B1971FB"/>
    <w:multiLevelType w:val="hybridMultilevel"/>
    <w:tmpl w:val="7310993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D1F1CA7"/>
    <w:multiLevelType w:val="singleLevel"/>
    <w:tmpl w:val="0415000F"/>
    <w:lvl w:ilvl="0">
      <w:start w:val="1"/>
      <w:numFmt w:val="decimal"/>
      <w:lvlText w:val="%1."/>
      <w:lvlJc w:val="left"/>
      <w:pPr>
        <w:tabs>
          <w:tab w:val="num" w:pos="360"/>
        </w:tabs>
        <w:ind w:left="360" w:hanging="360"/>
      </w:pPr>
    </w:lvl>
  </w:abstractNum>
  <w:abstractNum w:abstractNumId="15">
    <w:nsid w:val="43886869"/>
    <w:multiLevelType w:val="singleLevel"/>
    <w:tmpl w:val="0415000F"/>
    <w:lvl w:ilvl="0">
      <w:start w:val="1"/>
      <w:numFmt w:val="decimal"/>
      <w:lvlText w:val="%1."/>
      <w:lvlJc w:val="left"/>
      <w:pPr>
        <w:tabs>
          <w:tab w:val="num" w:pos="360"/>
        </w:tabs>
        <w:ind w:left="360" w:hanging="360"/>
      </w:pPr>
      <w:rPr>
        <w:rFonts w:hint="default"/>
      </w:rPr>
    </w:lvl>
  </w:abstractNum>
  <w:abstractNum w:abstractNumId="16">
    <w:nsid w:val="44DD1AE6"/>
    <w:multiLevelType w:val="singleLevel"/>
    <w:tmpl w:val="441E87F0"/>
    <w:lvl w:ilvl="0">
      <w:start w:val="1"/>
      <w:numFmt w:val="decimal"/>
      <w:lvlText w:val="%1."/>
      <w:lvlJc w:val="left"/>
      <w:pPr>
        <w:tabs>
          <w:tab w:val="num" w:pos="390"/>
        </w:tabs>
        <w:ind w:left="390" w:hanging="390"/>
      </w:pPr>
      <w:rPr>
        <w:rFonts w:hint="default"/>
      </w:rPr>
    </w:lvl>
  </w:abstractNum>
  <w:abstractNum w:abstractNumId="17">
    <w:nsid w:val="48826335"/>
    <w:multiLevelType w:val="hybridMultilevel"/>
    <w:tmpl w:val="008EAFC0"/>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8B81100"/>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4EC52852"/>
    <w:multiLevelType w:val="singleLevel"/>
    <w:tmpl w:val="0415000F"/>
    <w:lvl w:ilvl="0">
      <w:start w:val="1"/>
      <w:numFmt w:val="decimal"/>
      <w:lvlText w:val="%1."/>
      <w:lvlJc w:val="left"/>
      <w:pPr>
        <w:tabs>
          <w:tab w:val="num" w:pos="360"/>
        </w:tabs>
        <w:ind w:left="360" w:hanging="360"/>
      </w:pPr>
      <w:rPr>
        <w:rFonts w:hint="default"/>
      </w:rPr>
    </w:lvl>
  </w:abstractNum>
  <w:abstractNum w:abstractNumId="20">
    <w:nsid w:val="4EF84BDF"/>
    <w:multiLevelType w:val="multilevel"/>
    <w:tmpl w:val="017E985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F0F486B"/>
    <w:multiLevelType w:val="hybridMultilevel"/>
    <w:tmpl w:val="EE664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5131145D"/>
    <w:multiLevelType w:val="hybridMultilevel"/>
    <w:tmpl w:val="FE4E99D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51376334"/>
    <w:multiLevelType w:val="singleLevel"/>
    <w:tmpl w:val="0415000F"/>
    <w:lvl w:ilvl="0">
      <w:start w:val="1"/>
      <w:numFmt w:val="decimal"/>
      <w:lvlText w:val="%1."/>
      <w:lvlJc w:val="left"/>
      <w:pPr>
        <w:tabs>
          <w:tab w:val="num" w:pos="360"/>
        </w:tabs>
        <w:ind w:left="360" w:hanging="360"/>
      </w:pPr>
    </w:lvl>
  </w:abstractNum>
  <w:abstractNum w:abstractNumId="24">
    <w:nsid w:val="58086CE8"/>
    <w:multiLevelType w:val="hybridMultilevel"/>
    <w:tmpl w:val="9606D9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43B04D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45A205D"/>
    <w:multiLevelType w:val="singleLevel"/>
    <w:tmpl w:val="0415000F"/>
    <w:lvl w:ilvl="0">
      <w:start w:val="1"/>
      <w:numFmt w:val="decimal"/>
      <w:lvlText w:val="%1."/>
      <w:lvlJc w:val="left"/>
      <w:pPr>
        <w:tabs>
          <w:tab w:val="num" w:pos="360"/>
        </w:tabs>
        <w:ind w:left="360" w:hanging="360"/>
      </w:pPr>
      <w:rPr>
        <w:rFonts w:hint="default"/>
      </w:rPr>
    </w:lvl>
  </w:abstractNum>
  <w:abstractNum w:abstractNumId="27">
    <w:nsid w:val="64793812"/>
    <w:multiLevelType w:val="hybridMultilevel"/>
    <w:tmpl w:val="4968A796"/>
    <w:lvl w:ilvl="0" w:tplc="FFFFFFFF">
      <w:start w:val="1"/>
      <w:numFmt w:val="decimal"/>
      <w:pStyle w:val="GJPoziom2"/>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686D6E11"/>
    <w:multiLevelType w:val="singleLevel"/>
    <w:tmpl w:val="441E87F0"/>
    <w:lvl w:ilvl="0">
      <w:start w:val="1"/>
      <w:numFmt w:val="decimal"/>
      <w:lvlText w:val="%1."/>
      <w:lvlJc w:val="left"/>
      <w:pPr>
        <w:tabs>
          <w:tab w:val="num" w:pos="390"/>
        </w:tabs>
        <w:ind w:left="390" w:hanging="390"/>
      </w:pPr>
      <w:rPr>
        <w:rFonts w:hint="default"/>
      </w:rPr>
    </w:lvl>
  </w:abstractNum>
  <w:abstractNum w:abstractNumId="29">
    <w:nsid w:val="69CE55E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B1D1232"/>
    <w:multiLevelType w:val="multilevel"/>
    <w:tmpl w:val="599AF8D4"/>
    <w:lvl w:ilvl="0">
      <w:start w:val="1"/>
      <w:numFmt w:val="decimal"/>
      <w:pStyle w:val="GJPoziom1"/>
      <w:lvlText w:val="%1"/>
      <w:lvlJc w:val="left"/>
      <w:pPr>
        <w:tabs>
          <w:tab w:val="num" w:pos="567"/>
        </w:tabs>
        <w:ind w:left="567" w:hanging="567"/>
      </w:pPr>
      <w:rPr>
        <w:rFonts w:hint="default"/>
        <w:b/>
        <w:bCs/>
        <w:i w:val="0"/>
        <w:iCs w:val="0"/>
        <w:sz w:val="22"/>
        <w:szCs w:val="22"/>
      </w:rPr>
    </w:lvl>
    <w:lvl w:ilvl="1">
      <w:start w:val="1"/>
      <w:numFmt w:val="decimal"/>
      <w:lvlText w:val="%1.%2"/>
      <w:lvlJc w:val="left"/>
      <w:pPr>
        <w:tabs>
          <w:tab w:val="num" w:pos="1247"/>
        </w:tabs>
        <w:ind w:left="1247" w:hanging="680"/>
      </w:pPr>
      <w:rPr>
        <w:rFonts w:hint="default"/>
        <w:b/>
        <w:bCs/>
        <w:i w:val="0"/>
        <w:iCs w:val="0"/>
        <w:sz w:val="21"/>
        <w:szCs w:val="21"/>
      </w:rPr>
    </w:lvl>
    <w:lvl w:ilvl="2">
      <w:start w:val="1"/>
      <w:numFmt w:val="decimal"/>
      <w:pStyle w:val="GJPoziom3"/>
      <w:lvlText w:val="%1.%2.%3"/>
      <w:lvlJc w:val="left"/>
      <w:pPr>
        <w:tabs>
          <w:tab w:val="num" w:pos="2041"/>
        </w:tabs>
        <w:ind w:left="2041" w:hanging="794"/>
      </w:pPr>
      <w:rPr>
        <w:rFonts w:hint="default"/>
        <w:b/>
        <w:bCs/>
        <w:i w:val="0"/>
        <w:iCs w:val="0"/>
        <w:sz w:val="17"/>
        <w:szCs w:val="17"/>
      </w:rPr>
    </w:lvl>
    <w:lvl w:ilvl="3">
      <w:start w:val="1"/>
      <w:numFmt w:val="decimal"/>
      <w:pStyle w:val="GJPoziom4"/>
      <w:lvlText w:val="(%4)"/>
      <w:lvlJc w:val="left"/>
      <w:pPr>
        <w:tabs>
          <w:tab w:val="num" w:pos="2722"/>
        </w:tabs>
        <w:ind w:left="2722" w:hanging="681"/>
      </w:pPr>
      <w:rPr>
        <w:rFonts w:ascii="Calibri" w:hAnsi="Calibri" w:hint="default"/>
        <w:sz w:val="22"/>
        <w:szCs w:val="22"/>
      </w:rPr>
    </w:lvl>
    <w:lvl w:ilvl="4">
      <w:start w:val="1"/>
      <w:numFmt w:val="lowerLetter"/>
      <w:pStyle w:val="GJPoziom5"/>
      <w:lvlText w:val="(%5)"/>
      <w:lvlJc w:val="left"/>
      <w:pPr>
        <w:tabs>
          <w:tab w:val="num" w:pos="3289"/>
        </w:tabs>
        <w:ind w:left="3289" w:hanging="567"/>
      </w:pPr>
      <w:rPr>
        <w:rFonts w:hint="default"/>
      </w:rPr>
    </w:lvl>
    <w:lvl w:ilvl="5">
      <w:start w:val="1"/>
      <w:numFmt w:val="upperRoman"/>
      <w:pStyle w:val="GJPoziom6"/>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31">
    <w:nsid w:val="716342F1"/>
    <w:multiLevelType w:val="hybridMultilevel"/>
    <w:tmpl w:val="1EBEC9E2"/>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640EFBFC">
      <w:numFmt w:val="bullet"/>
      <w:lvlText w:val="•"/>
      <w:lvlJc w:val="left"/>
      <w:pPr>
        <w:ind w:left="2160" w:hanging="360"/>
      </w:pPr>
      <w:rPr>
        <w:rFonts w:ascii="Book Antiqua" w:eastAsia="Times New Roman" w:hAnsi="Book Antiqua"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383426E"/>
    <w:multiLevelType w:val="singleLevel"/>
    <w:tmpl w:val="0415000F"/>
    <w:lvl w:ilvl="0">
      <w:start w:val="1"/>
      <w:numFmt w:val="decimal"/>
      <w:lvlText w:val="%1."/>
      <w:lvlJc w:val="left"/>
      <w:pPr>
        <w:tabs>
          <w:tab w:val="num" w:pos="360"/>
        </w:tabs>
        <w:ind w:left="360" w:hanging="360"/>
      </w:pPr>
    </w:lvl>
  </w:abstractNum>
  <w:abstractNum w:abstractNumId="33">
    <w:nsid w:val="758C5393"/>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34">
    <w:nsid w:val="78774379"/>
    <w:multiLevelType w:val="singleLevel"/>
    <w:tmpl w:val="0415000F"/>
    <w:lvl w:ilvl="0">
      <w:start w:val="1"/>
      <w:numFmt w:val="decimal"/>
      <w:lvlText w:val="%1."/>
      <w:lvlJc w:val="left"/>
      <w:pPr>
        <w:tabs>
          <w:tab w:val="num" w:pos="360"/>
        </w:tabs>
        <w:ind w:left="360" w:hanging="360"/>
      </w:pPr>
      <w:rPr>
        <w:rFonts w:hint="default"/>
      </w:rPr>
    </w:lvl>
  </w:abstractNum>
  <w:abstractNum w:abstractNumId="35">
    <w:nsid w:val="7A9F6871"/>
    <w:multiLevelType w:val="singleLevel"/>
    <w:tmpl w:val="0415000F"/>
    <w:lvl w:ilvl="0">
      <w:start w:val="1"/>
      <w:numFmt w:val="decimal"/>
      <w:lvlText w:val="%1."/>
      <w:lvlJc w:val="left"/>
      <w:pPr>
        <w:tabs>
          <w:tab w:val="num" w:pos="360"/>
        </w:tabs>
        <w:ind w:left="360" w:hanging="360"/>
      </w:pPr>
      <w:rPr>
        <w:rFonts w:hint="default"/>
      </w:rPr>
    </w:lvl>
  </w:abstractNum>
  <w:abstractNum w:abstractNumId="36">
    <w:nsid w:val="7D113EAC"/>
    <w:multiLevelType w:val="hybridMultilevel"/>
    <w:tmpl w:val="FA7CE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FCA384B"/>
    <w:multiLevelType w:val="hybridMultilevel"/>
    <w:tmpl w:val="EE78F0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2"/>
  </w:num>
  <w:num w:numId="3">
    <w:abstractNumId w:val="16"/>
  </w:num>
  <w:num w:numId="4">
    <w:abstractNumId w:val="18"/>
  </w:num>
  <w:num w:numId="5">
    <w:abstractNumId w:val="34"/>
  </w:num>
  <w:num w:numId="6">
    <w:abstractNumId w:val="7"/>
  </w:num>
  <w:num w:numId="7">
    <w:abstractNumId w:val="26"/>
  </w:num>
  <w:num w:numId="8">
    <w:abstractNumId w:val="10"/>
  </w:num>
  <w:num w:numId="9">
    <w:abstractNumId w:val="15"/>
  </w:num>
  <w:num w:numId="10">
    <w:abstractNumId w:val="29"/>
  </w:num>
  <w:num w:numId="11">
    <w:abstractNumId w:val="1"/>
  </w:num>
  <w:num w:numId="12">
    <w:abstractNumId w:val="33"/>
  </w:num>
  <w:num w:numId="13">
    <w:abstractNumId w:val="20"/>
  </w:num>
  <w:num w:numId="14">
    <w:abstractNumId w:val="11"/>
  </w:num>
  <w:num w:numId="15">
    <w:abstractNumId w:val="6"/>
  </w:num>
  <w:num w:numId="16">
    <w:abstractNumId w:val="19"/>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0"/>
  </w:num>
  <w:num w:numId="20">
    <w:abstractNumId w:val="21"/>
  </w:num>
  <w:num w:numId="21">
    <w:abstractNumId w:val="8"/>
  </w:num>
  <w:num w:numId="22">
    <w:abstractNumId w:val="28"/>
  </w:num>
  <w:num w:numId="23">
    <w:abstractNumId w:val="12"/>
  </w:num>
  <w:num w:numId="24">
    <w:abstractNumId w:val="9"/>
  </w:num>
  <w:num w:numId="25">
    <w:abstractNumId w:val="32"/>
  </w:num>
  <w:num w:numId="26">
    <w:abstractNumId w:val="23"/>
  </w:num>
  <w:num w:numId="27">
    <w:abstractNumId w:val="25"/>
  </w:num>
  <w:num w:numId="28">
    <w:abstractNumId w:val="35"/>
  </w:num>
  <w:num w:numId="29">
    <w:abstractNumId w:val="17"/>
  </w:num>
  <w:num w:numId="30">
    <w:abstractNumId w:val="14"/>
  </w:num>
  <w:num w:numId="31">
    <w:abstractNumId w:val="31"/>
  </w:num>
  <w:num w:numId="32">
    <w:abstractNumId w:val="5"/>
  </w:num>
  <w:num w:numId="33">
    <w:abstractNumId w:val="22"/>
  </w:num>
  <w:num w:numId="34">
    <w:abstractNumId w:val="13"/>
  </w:num>
  <w:num w:numId="35">
    <w:abstractNumId w:val="3"/>
  </w:num>
  <w:num w:numId="36">
    <w:abstractNumId w:val="24"/>
  </w:num>
  <w:num w:numId="37">
    <w:abstractNumId w:val="36"/>
  </w:num>
  <w:num w:numId="38">
    <w:abstractNumId w:val="4"/>
  </w:num>
  <w:num w:numId="39">
    <w:abstractNumId w:val="7"/>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rawingGridVerticalSpacing w:val="120"/>
  <w:displayHorizontalDrawingGridEvery w:val="0"/>
  <w:displayVerticalDrawingGridEvery w:val="3"/>
  <w:characterSpacingControl w:val="compressPunctuation"/>
  <w:savePreviewPicture/>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9E9"/>
    <w:rsid w:val="00057166"/>
    <w:rsid w:val="000A0C98"/>
    <w:rsid w:val="000A56A1"/>
    <w:rsid w:val="000D58EF"/>
    <w:rsid w:val="000F2D37"/>
    <w:rsid w:val="00114B0E"/>
    <w:rsid w:val="00167D27"/>
    <w:rsid w:val="00184FA6"/>
    <w:rsid w:val="00185A0D"/>
    <w:rsid w:val="001D7B23"/>
    <w:rsid w:val="00236097"/>
    <w:rsid w:val="00270A37"/>
    <w:rsid w:val="002A2745"/>
    <w:rsid w:val="002B43F6"/>
    <w:rsid w:val="003637B5"/>
    <w:rsid w:val="004B3EB1"/>
    <w:rsid w:val="004D3EFB"/>
    <w:rsid w:val="0051131D"/>
    <w:rsid w:val="00542EE5"/>
    <w:rsid w:val="005750A4"/>
    <w:rsid w:val="00594874"/>
    <w:rsid w:val="005A36F6"/>
    <w:rsid w:val="005E0F92"/>
    <w:rsid w:val="00600F83"/>
    <w:rsid w:val="00640BAD"/>
    <w:rsid w:val="00655941"/>
    <w:rsid w:val="006A3CE2"/>
    <w:rsid w:val="006B5EF9"/>
    <w:rsid w:val="00727452"/>
    <w:rsid w:val="00786071"/>
    <w:rsid w:val="007E19F1"/>
    <w:rsid w:val="007E2871"/>
    <w:rsid w:val="008979D1"/>
    <w:rsid w:val="009D4DF7"/>
    <w:rsid w:val="00A06AD5"/>
    <w:rsid w:val="00A64A05"/>
    <w:rsid w:val="00AC4EFF"/>
    <w:rsid w:val="00AD009F"/>
    <w:rsid w:val="00AD3887"/>
    <w:rsid w:val="00B02B2C"/>
    <w:rsid w:val="00B03092"/>
    <w:rsid w:val="00B1181A"/>
    <w:rsid w:val="00B129E9"/>
    <w:rsid w:val="00B22E1A"/>
    <w:rsid w:val="00B36630"/>
    <w:rsid w:val="00B3778A"/>
    <w:rsid w:val="00B830E6"/>
    <w:rsid w:val="00BE13DF"/>
    <w:rsid w:val="00C02580"/>
    <w:rsid w:val="00C1083D"/>
    <w:rsid w:val="00C61FE7"/>
    <w:rsid w:val="00CB77AD"/>
    <w:rsid w:val="00D10B42"/>
    <w:rsid w:val="00D4363F"/>
    <w:rsid w:val="00D646D4"/>
    <w:rsid w:val="00D67881"/>
    <w:rsid w:val="00D9469A"/>
    <w:rsid w:val="00DC1E5F"/>
    <w:rsid w:val="00DF6562"/>
    <w:rsid w:val="00E45DD0"/>
    <w:rsid w:val="00E52038"/>
    <w:rsid w:val="00EA3B83"/>
    <w:rsid w:val="00EB5C80"/>
    <w:rsid w:val="00EE3037"/>
    <w:rsid w:val="00F2335E"/>
    <w:rsid w:val="00F24E87"/>
    <w:rsid w:val="00F55FB5"/>
    <w:rsid w:val="00F60511"/>
    <w:rsid w:val="00F91E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E769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autoSpaceDE w:val="0"/>
      <w:autoSpaceDN w:val="0"/>
    </w:pPr>
  </w:style>
  <w:style w:type="paragraph" w:styleId="Nagwek1">
    <w:name w:val="heading 1"/>
    <w:basedOn w:val="Normalny"/>
    <w:next w:val="Normalny"/>
    <w:qFormat/>
    <w:pPr>
      <w:keepNext/>
      <w:jc w:val="center"/>
      <w:outlineLvl w:val="0"/>
    </w:pPr>
    <w:rPr>
      <w:rFonts w:ascii="Arial Narrow" w:hAnsi="Arial Narrow"/>
      <w:b/>
      <w:bCs/>
    </w:rPr>
  </w:style>
  <w:style w:type="paragraph" w:styleId="Nagwek2">
    <w:name w:val="heading 2"/>
    <w:basedOn w:val="Normalny"/>
    <w:next w:val="Normalny"/>
    <w:qFormat/>
    <w:pPr>
      <w:keepNext/>
      <w:jc w:val="center"/>
      <w:outlineLvl w:val="1"/>
    </w:pPr>
    <w:rPr>
      <w:b/>
      <w:bCs/>
      <w:sz w:val="28"/>
      <w:szCs w:val="28"/>
    </w:rPr>
  </w:style>
  <w:style w:type="paragraph" w:styleId="Nagwek3">
    <w:name w:val="heading 3"/>
    <w:basedOn w:val="Normalny"/>
    <w:next w:val="Normalny"/>
    <w:qFormat/>
    <w:pPr>
      <w:keepNext/>
      <w:jc w:val="center"/>
      <w:outlineLvl w:val="2"/>
    </w:pPr>
    <w:rPr>
      <w:rFonts w:ascii="Book Antiqua" w:hAnsi="Book Antiqua"/>
      <w:sz w:val="26"/>
    </w:rPr>
  </w:style>
  <w:style w:type="paragraph" w:styleId="Nagwek4">
    <w:name w:val="heading 4"/>
    <w:basedOn w:val="Normalny"/>
    <w:next w:val="Tekstpodstawowy"/>
    <w:qFormat/>
    <w:pPr>
      <w:keepNext/>
      <w:keepLines/>
      <w:autoSpaceDE/>
      <w:autoSpaceDN/>
      <w:spacing w:before="240" w:after="120"/>
      <w:outlineLvl w:val="3"/>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dokumentu">
    <w:name w:val="Tytuł dokumentu"/>
    <w:basedOn w:val="Normalny"/>
    <w:pPr>
      <w:framePr w:w="7056" w:h="346" w:hRule="exact" w:hSpace="144" w:wrap="auto" w:vAnchor="text" w:hAnchor="margin" w:xAlign="right" w:y="419"/>
      <w:shd w:val="clear" w:color="FFFFFF" w:fill="000000"/>
      <w:jc w:val="center"/>
    </w:pPr>
    <w:rPr>
      <w:rFonts w:ascii="Arial" w:hAnsi="Arial" w:cs="Arial"/>
      <w:b/>
      <w:bCs/>
      <w:spacing w:val="-5"/>
      <w:sz w:val="28"/>
      <w:szCs w:val="28"/>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
    <w:name w:val="List Continue"/>
    <w:basedOn w:val="Normalny"/>
    <w:pPr>
      <w:spacing w:after="120"/>
      <w:ind w:left="283"/>
    </w:pPr>
  </w:style>
  <w:style w:type="paragraph" w:styleId="Tekstpodstawowy">
    <w:name w:val="Body Text"/>
    <w:basedOn w:val="Normalny"/>
    <w:pPr>
      <w:jc w:val="both"/>
    </w:pPr>
    <w:rPr>
      <w:sz w:val="28"/>
      <w:szCs w:val="28"/>
    </w:rPr>
  </w:style>
  <w:style w:type="paragraph" w:styleId="Tekstpodstawowywcity">
    <w:name w:val="Body Text Indent"/>
    <w:basedOn w:val="Normalny"/>
    <w:pPr>
      <w:jc w:val="both"/>
    </w:pPr>
  </w:style>
  <w:style w:type="paragraph" w:styleId="Tytu">
    <w:name w:val="Title"/>
    <w:basedOn w:val="Normalny"/>
    <w:qFormat/>
    <w:pPr>
      <w:tabs>
        <w:tab w:val="center" w:pos="4513"/>
      </w:tabs>
      <w:suppressAutoHyphens/>
      <w:jc w:val="center"/>
    </w:pPr>
    <w:rPr>
      <w:rFonts w:ascii="Book Antiqua" w:hAnsi="Book Antiqua"/>
      <w:b/>
      <w:spacing w:val="-3"/>
      <w:sz w:val="26"/>
    </w:rPr>
  </w:style>
  <w:style w:type="paragraph" w:styleId="Tekstpodstawowy2">
    <w:name w:val="Body Text 2"/>
    <w:basedOn w:val="Normalny"/>
    <w:pPr>
      <w:jc w:val="both"/>
    </w:pPr>
    <w:rPr>
      <w:rFonts w:ascii="Book Antiqua" w:hAnsi="Book Antiqua"/>
      <w:sz w:val="26"/>
    </w:rPr>
  </w:style>
  <w:style w:type="table" w:styleId="Tabela-Siatka">
    <w:name w:val="Table Grid"/>
    <w:basedOn w:val="Standardowy"/>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style>
  <w:style w:type="paragraph" w:styleId="Akapitzlist">
    <w:name w:val="List Paragraph"/>
    <w:basedOn w:val="Normalny"/>
    <w:link w:val="AkapitzlistZnak"/>
    <w:uiPriority w:val="34"/>
    <w:qFormat/>
    <w:pPr>
      <w:autoSpaceDE/>
      <w:autoSpaceDN/>
      <w:ind w:left="720"/>
    </w:pPr>
    <w:rPr>
      <w:rFonts w:ascii="Calibri" w:eastAsia="Calibri" w:hAnsi="Calibri" w:cs="Calibri"/>
      <w:sz w:val="22"/>
      <w:szCs w:val="22"/>
      <w:lang w:eastAsia="en-US"/>
    </w:rPr>
  </w:style>
  <w:style w:type="character" w:styleId="Odwoaniedokomentarza">
    <w:name w:val="annotation reference"/>
    <w:rPr>
      <w:sz w:val="16"/>
      <w:szCs w:val="16"/>
    </w:rPr>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paragraph" w:styleId="Tematkomentarza">
    <w:name w:val="annotation subject"/>
    <w:basedOn w:val="Tekstkomentarza"/>
    <w:next w:val="Tekstkomentarza"/>
    <w:link w:val="TematkomentarzaZnak"/>
    <w:rPr>
      <w:b/>
      <w:bCs/>
      <w:lang w:val="x-none" w:eastAsia="x-none"/>
    </w:rPr>
  </w:style>
  <w:style w:type="character" w:customStyle="1" w:styleId="TematkomentarzaZnak">
    <w:name w:val="Temat komentarza Znak"/>
    <w:link w:val="Tematkomentarza"/>
    <w:rPr>
      <w:b/>
      <w:bCs/>
    </w:rPr>
  </w:style>
  <w:style w:type="paragraph" w:styleId="Tekstdymka">
    <w:name w:val="Balloon Text"/>
    <w:basedOn w:val="Normalny"/>
    <w:link w:val="TekstdymkaZnak"/>
    <w:rPr>
      <w:rFonts w:ascii="Tahoma" w:hAnsi="Tahoma"/>
      <w:sz w:val="16"/>
      <w:szCs w:val="16"/>
      <w:lang w:val="x-none" w:eastAsia="x-none"/>
    </w:rPr>
  </w:style>
  <w:style w:type="character" w:customStyle="1" w:styleId="TekstdymkaZnak">
    <w:name w:val="Tekst dymka Znak"/>
    <w:link w:val="Tekstdymka"/>
    <w:rPr>
      <w:rFonts w:ascii="Tahoma" w:hAnsi="Tahoma" w:cs="Tahoma"/>
      <w:sz w:val="16"/>
      <w:szCs w:val="16"/>
    </w:rPr>
  </w:style>
  <w:style w:type="character" w:customStyle="1" w:styleId="AkapitzlistZnak">
    <w:name w:val="Akapit z listą Znak"/>
    <w:link w:val="Akapitzlist"/>
    <w:uiPriority w:val="34"/>
    <w:locked/>
    <w:rPr>
      <w:rFonts w:ascii="Calibri" w:eastAsia="Calibri" w:hAnsi="Calibri" w:cs="Calibri"/>
      <w:sz w:val="22"/>
      <w:szCs w:val="22"/>
      <w:lang w:eastAsia="en-US"/>
    </w:rPr>
  </w:style>
  <w:style w:type="paragraph" w:customStyle="1" w:styleId="GJPoziom6">
    <w:name w:val="GJ Poziom 6"/>
    <w:uiPriority w:val="99"/>
    <w:pPr>
      <w:numPr>
        <w:ilvl w:val="5"/>
        <w:numId w:val="19"/>
      </w:numPr>
      <w:spacing w:after="140" w:line="290" w:lineRule="auto"/>
      <w:jc w:val="both"/>
      <w:outlineLvl w:val="5"/>
    </w:pPr>
    <w:rPr>
      <w:rFonts w:ascii="Calibri" w:hAnsi="Calibri" w:cs="Calibri"/>
      <w:kern w:val="20"/>
      <w:sz w:val="22"/>
      <w:szCs w:val="22"/>
      <w:lang w:eastAsia="en-US"/>
    </w:rPr>
  </w:style>
  <w:style w:type="paragraph" w:customStyle="1" w:styleId="GJPoziom1">
    <w:name w:val="GJ Poziom 1"/>
    <w:next w:val="Normalny"/>
    <w:uiPriority w:val="99"/>
    <w:pPr>
      <w:keepNext/>
      <w:numPr>
        <w:numId w:val="19"/>
      </w:numPr>
      <w:spacing w:before="280" w:after="140" w:line="290" w:lineRule="auto"/>
      <w:jc w:val="both"/>
      <w:outlineLvl w:val="0"/>
    </w:pPr>
    <w:rPr>
      <w:rFonts w:ascii="Calibri" w:hAnsi="Calibri" w:cs="Calibri"/>
      <w:b/>
      <w:bCs/>
      <w:kern w:val="20"/>
      <w:sz w:val="24"/>
      <w:szCs w:val="24"/>
      <w:lang w:eastAsia="en-US"/>
    </w:rPr>
  </w:style>
  <w:style w:type="paragraph" w:customStyle="1" w:styleId="GJPoziom2">
    <w:name w:val="GJ Poziom 2"/>
    <w:autoRedefine/>
    <w:uiPriority w:val="99"/>
    <w:pPr>
      <w:numPr>
        <w:numId w:val="18"/>
      </w:numPr>
      <w:spacing w:after="140" w:line="290" w:lineRule="auto"/>
      <w:jc w:val="both"/>
      <w:outlineLvl w:val="1"/>
    </w:pPr>
    <w:rPr>
      <w:rFonts w:ascii="Calibri" w:hAnsi="Calibri" w:cs="Calibri"/>
      <w:kern w:val="20"/>
      <w:sz w:val="22"/>
      <w:szCs w:val="22"/>
    </w:rPr>
  </w:style>
  <w:style w:type="paragraph" w:customStyle="1" w:styleId="GJPoziom3">
    <w:name w:val="GJ Poziom 3"/>
    <w:uiPriority w:val="99"/>
    <w:pPr>
      <w:numPr>
        <w:ilvl w:val="2"/>
        <w:numId w:val="19"/>
      </w:numPr>
      <w:spacing w:after="140" w:line="290" w:lineRule="auto"/>
      <w:jc w:val="both"/>
      <w:outlineLvl w:val="2"/>
    </w:pPr>
    <w:rPr>
      <w:rFonts w:ascii="Calibri" w:hAnsi="Calibri" w:cs="Calibri"/>
      <w:kern w:val="20"/>
      <w:sz w:val="22"/>
      <w:szCs w:val="22"/>
      <w:lang w:eastAsia="en-US"/>
    </w:rPr>
  </w:style>
  <w:style w:type="paragraph" w:customStyle="1" w:styleId="GJPoziom4">
    <w:name w:val="GJ Poziom 4"/>
    <w:uiPriority w:val="99"/>
    <w:pPr>
      <w:numPr>
        <w:ilvl w:val="3"/>
        <w:numId w:val="19"/>
      </w:numPr>
      <w:spacing w:after="140" w:line="290" w:lineRule="auto"/>
      <w:jc w:val="both"/>
      <w:outlineLvl w:val="3"/>
    </w:pPr>
    <w:rPr>
      <w:rFonts w:ascii="Calibri" w:hAnsi="Calibri" w:cs="Calibri"/>
      <w:kern w:val="20"/>
      <w:sz w:val="22"/>
      <w:szCs w:val="22"/>
      <w:lang w:eastAsia="en-US"/>
    </w:rPr>
  </w:style>
  <w:style w:type="paragraph" w:customStyle="1" w:styleId="GJPoziom5">
    <w:name w:val="GJ Poziom 5"/>
    <w:uiPriority w:val="99"/>
    <w:pPr>
      <w:numPr>
        <w:ilvl w:val="4"/>
        <w:numId w:val="19"/>
      </w:numPr>
      <w:spacing w:after="140" w:line="290" w:lineRule="auto"/>
      <w:jc w:val="both"/>
      <w:outlineLvl w:val="4"/>
    </w:pPr>
    <w:rPr>
      <w:rFonts w:ascii="Calibri" w:hAnsi="Calibri" w:cs="Calibri"/>
      <w:kern w:val="20"/>
      <w:sz w:val="22"/>
      <w:szCs w:val="22"/>
      <w:lang w:eastAsia="en-US"/>
    </w:rPr>
  </w:style>
  <w:style w:type="paragraph" w:styleId="Poprawka">
    <w:name w:val="Revision"/>
    <w:hidden/>
    <w:uiPriority w:val="99"/>
    <w:semiHidden/>
  </w:style>
  <w:style w:type="paragraph" w:styleId="Tekstprzypisudolnego">
    <w:name w:val="footnote text"/>
    <w:basedOn w:val="Normalny"/>
    <w:link w:val="TekstprzypisudolnegoZnak"/>
    <w:uiPriority w:val="99"/>
    <w:unhideWhenUsed/>
    <w:rsid w:val="00F60511"/>
    <w:pPr>
      <w:autoSpaceDE/>
      <w:autoSpaceDN/>
    </w:pPr>
    <w:rPr>
      <w:rFonts w:ascii="Calibri" w:eastAsia="Calibri" w:hAnsi="Calibri"/>
      <w:lang w:eastAsia="en-US"/>
    </w:rPr>
  </w:style>
  <w:style w:type="character" w:customStyle="1" w:styleId="TekstprzypisudolnegoZnak">
    <w:name w:val="Tekst przypisu dolnego Znak"/>
    <w:link w:val="Tekstprzypisudolnego"/>
    <w:uiPriority w:val="99"/>
    <w:rsid w:val="00F60511"/>
    <w:rPr>
      <w:rFonts w:ascii="Calibri" w:eastAsia="Calibri" w:hAnsi="Calibri"/>
      <w:lang w:eastAsia="en-US"/>
    </w:rPr>
  </w:style>
  <w:style w:type="character" w:styleId="Odwoanieprzypisudolnego">
    <w:name w:val="footnote reference"/>
    <w:uiPriority w:val="99"/>
    <w:unhideWhenUsed/>
    <w:rsid w:val="00F6051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autoSpaceDE w:val="0"/>
      <w:autoSpaceDN w:val="0"/>
    </w:pPr>
  </w:style>
  <w:style w:type="paragraph" w:styleId="Nagwek1">
    <w:name w:val="heading 1"/>
    <w:basedOn w:val="Normalny"/>
    <w:next w:val="Normalny"/>
    <w:qFormat/>
    <w:pPr>
      <w:keepNext/>
      <w:jc w:val="center"/>
      <w:outlineLvl w:val="0"/>
    </w:pPr>
    <w:rPr>
      <w:rFonts w:ascii="Arial Narrow" w:hAnsi="Arial Narrow"/>
      <w:b/>
      <w:bCs/>
    </w:rPr>
  </w:style>
  <w:style w:type="paragraph" w:styleId="Nagwek2">
    <w:name w:val="heading 2"/>
    <w:basedOn w:val="Normalny"/>
    <w:next w:val="Normalny"/>
    <w:qFormat/>
    <w:pPr>
      <w:keepNext/>
      <w:jc w:val="center"/>
      <w:outlineLvl w:val="1"/>
    </w:pPr>
    <w:rPr>
      <w:b/>
      <w:bCs/>
      <w:sz w:val="28"/>
      <w:szCs w:val="28"/>
    </w:rPr>
  </w:style>
  <w:style w:type="paragraph" w:styleId="Nagwek3">
    <w:name w:val="heading 3"/>
    <w:basedOn w:val="Normalny"/>
    <w:next w:val="Normalny"/>
    <w:qFormat/>
    <w:pPr>
      <w:keepNext/>
      <w:jc w:val="center"/>
      <w:outlineLvl w:val="2"/>
    </w:pPr>
    <w:rPr>
      <w:rFonts w:ascii="Book Antiqua" w:hAnsi="Book Antiqua"/>
      <w:sz w:val="26"/>
    </w:rPr>
  </w:style>
  <w:style w:type="paragraph" w:styleId="Nagwek4">
    <w:name w:val="heading 4"/>
    <w:basedOn w:val="Normalny"/>
    <w:next w:val="Tekstpodstawowy"/>
    <w:qFormat/>
    <w:pPr>
      <w:keepNext/>
      <w:keepLines/>
      <w:autoSpaceDE/>
      <w:autoSpaceDN/>
      <w:spacing w:before="240" w:after="120"/>
      <w:outlineLvl w:val="3"/>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dokumentu">
    <w:name w:val="Tytuł dokumentu"/>
    <w:basedOn w:val="Normalny"/>
    <w:pPr>
      <w:framePr w:w="7056" w:h="346" w:hRule="exact" w:hSpace="144" w:wrap="auto" w:vAnchor="text" w:hAnchor="margin" w:xAlign="right" w:y="419"/>
      <w:shd w:val="clear" w:color="FFFFFF" w:fill="000000"/>
      <w:jc w:val="center"/>
    </w:pPr>
    <w:rPr>
      <w:rFonts w:ascii="Arial" w:hAnsi="Arial" w:cs="Arial"/>
      <w:b/>
      <w:bCs/>
      <w:spacing w:val="-5"/>
      <w:sz w:val="28"/>
      <w:szCs w:val="28"/>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
    <w:name w:val="List Continue"/>
    <w:basedOn w:val="Normalny"/>
    <w:pPr>
      <w:spacing w:after="120"/>
      <w:ind w:left="283"/>
    </w:pPr>
  </w:style>
  <w:style w:type="paragraph" w:styleId="Tekstpodstawowy">
    <w:name w:val="Body Text"/>
    <w:basedOn w:val="Normalny"/>
    <w:pPr>
      <w:jc w:val="both"/>
    </w:pPr>
    <w:rPr>
      <w:sz w:val="28"/>
      <w:szCs w:val="28"/>
    </w:rPr>
  </w:style>
  <w:style w:type="paragraph" w:styleId="Tekstpodstawowywcity">
    <w:name w:val="Body Text Indent"/>
    <w:basedOn w:val="Normalny"/>
    <w:pPr>
      <w:jc w:val="both"/>
    </w:pPr>
  </w:style>
  <w:style w:type="paragraph" w:styleId="Tytu">
    <w:name w:val="Title"/>
    <w:basedOn w:val="Normalny"/>
    <w:qFormat/>
    <w:pPr>
      <w:tabs>
        <w:tab w:val="center" w:pos="4513"/>
      </w:tabs>
      <w:suppressAutoHyphens/>
      <w:jc w:val="center"/>
    </w:pPr>
    <w:rPr>
      <w:rFonts w:ascii="Book Antiqua" w:hAnsi="Book Antiqua"/>
      <w:b/>
      <w:spacing w:val="-3"/>
      <w:sz w:val="26"/>
    </w:rPr>
  </w:style>
  <w:style w:type="paragraph" w:styleId="Tekstpodstawowy2">
    <w:name w:val="Body Text 2"/>
    <w:basedOn w:val="Normalny"/>
    <w:pPr>
      <w:jc w:val="both"/>
    </w:pPr>
    <w:rPr>
      <w:rFonts w:ascii="Book Antiqua" w:hAnsi="Book Antiqua"/>
      <w:sz w:val="26"/>
    </w:rPr>
  </w:style>
  <w:style w:type="table" w:styleId="Tabela-Siatka">
    <w:name w:val="Table Grid"/>
    <w:basedOn w:val="Standardowy"/>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style>
  <w:style w:type="paragraph" w:styleId="Akapitzlist">
    <w:name w:val="List Paragraph"/>
    <w:basedOn w:val="Normalny"/>
    <w:link w:val="AkapitzlistZnak"/>
    <w:uiPriority w:val="34"/>
    <w:qFormat/>
    <w:pPr>
      <w:autoSpaceDE/>
      <w:autoSpaceDN/>
      <w:ind w:left="720"/>
    </w:pPr>
    <w:rPr>
      <w:rFonts w:ascii="Calibri" w:eastAsia="Calibri" w:hAnsi="Calibri" w:cs="Calibri"/>
      <w:sz w:val="22"/>
      <w:szCs w:val="22"/>
      <w:lang w:eastAsia="en-US"/>
    </w:rPr>
  </w:style>
  <w:style w:type="character" w:styleId="Odwoaniedokomentarza">
    <w:name w:val="annotation reference"/>
    <w:rPr>
      <w:sz w:val="16"/>
      <w:szCs w:val="16"/>
    </w:rPr>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paragraph" w:styleId="Tematkomentarza">
    <w:name w:val="annotation subject"/>
    <w:basedOn w:val="Tekstkomentarza"/>
    <w:next w:val="Tekstkomentarza"/>
    <w:link w:val="TematkomentarzaZnak"/>
    <w:rPr>
      <w:b/>
      <w:bCs/>
      <w:lang w:val="x-none" w:eastAsia="x-none"/>
    </w:rPr>
  </w:style>
  <w:style w:type="character" w:customStyle="1" w:styleId="TematkomentarzaZnak">
    <w:name w:val="Temat komentarza Znak"/>
    <w:link w:val="Tematkomentarza"/>
    <w:rPr>
      <w:b/>
      <w:bCs/>
    </w:rPr>
  </w:style>
  <w:style w:type="paragraph" w:styleId="Tekstdymka">
    <w:name w:val="Balloon Text"/>
    <w:basedOn w:val="Normalny"/>
    <w:link w:val="TekstdymkaZnak"/>
    <w:rPr>
      <w:rFonts w:ascii="Tahoma" w:hAnsi="Tahoma"/>
      <w:sz w:val="16"/>
      <w:szCs w:val="16"/>
      <w:lang w:val="x-none" w:eastAsia="x-none"/>
    </w:rPr>
  </w:style>
  <w:style w:type="character" w:customStyle="1" w:styleId="TekstdymkaZnak">
    <w:name w:val="Tekst dymka Znak"/>
    <w:link w:val="Tekstdymka"/>
    <w:rPr>
      <w:rFonts w:ascii="Tahoma" w:hAnsi="Tahoma" w:cs="Tahoma"/>
      <w:sz w:val="16"/>
      <w:szCs w:val="16"/>
    </w:rPr>
  </w:style>
  <w:style w:type="character" w:customStyle="1" w:styleId="AkapitzlistZnak">
    <w:name w:val="Akapit z listą Znak"/>
    <w:link w:val="Akapitzlist"/>
    <w:uiPriority w:val="34"/>
    <w:locked/>
    <w:rPr>
      <w:rFonts w:ascii="Calibri" w:eastAsia="Calibri" w:hAnsi="Calibri" w:cs="Calibri"/>
      <w:sz w:val="22"/>
      <w:szCs w:val="22"/>
      <w:lang w:eastAsia="en-US"/>
    </w:rPr>
  </w:style>
  <w:style w:type="paragraph" w:customStyle="1" w:styleId="GJPoziom6">
    <w:name w:val="GJ Poziom 6"/>
    <w:uiPriority w:val="99"/>
    <w:pPr>
      <w:numPr>
        <w:ilvl w:val="5"/>
        <w:numId w:val="19"/>
      </w:numPr>
      <w:spacing w:after="140" w:line="290" w:lineRule="auto"/>
      <w:jc w:val="both"/>
      <w:outlineLvl w:val="5"/>
    </w:pPr>
    <w:rPr>
      <w:rFonts w:ascii="Calibri" w:hAnsi="Calibri" w:cs="Calibri"/>
      <w:kern w:val="20"/>
      <w:sz w:val="22"/>
      <w:szCs w:val="22"/>
      <w:lang w:eastAsia="en-US"/>
    </w:rPr>
  </w:style>
  <w:style w:type="paragraph" w:customStyle="1" w:styleId="GJPoziom1">
    <w:name w:val="GJ Poziom 1"/>
    <w:next w:val="Normalny"/>
    <w:uiPriority w:val="99"/>
    <w:pPr>
      <w:keepNext/>
      <w:numPr>
        <w:numId w:val="19"/>
      </w:numPr>
      <w:spacing w:before="280" w:after="140" w:line="290" w:lineRule="auto"/>
      <w:jc w:val="both"/>
      <w:outlineLvl w:val="0"/>
    </w:pPr>
    <w:rPr>
      <w:rFonts w:ascii="Calibri" w:hAnsi="Calibri" w:cs="Calibri"/>
      <w:b/>
      <w:bCs/>
      <w:kern w:val="20"/>
      <w:sz w:val="24"/>
      <w:szCs w:val="24"/>
      <w:lang w:eastAsia="en-US"/>
    </w:rPr>
  </w:style>
  <w:style w:type="paragraph" w:customStyle="1" w:styleId="GJPoziom2">
    <w:name w:val="GJ Poziom 2"/>
    <w:autoRedefine/>
    <w:uiPriority w:val="99"/>
    <w:pPr>
      <w:numPr>
        <w:numId w:val="18"/>
      </w:numPr>
      <w:spacing w:after="140" w:line="290" w:lineRule="auto"/>
      <w:jc w:val="both"/>
      <w:outlineLvl w:val="1"/>
    </w:pPr>
    <w:rPr>
      <w:rFonts w:ascii="Calibri" w:hAnsi="Calibri" w:cs="Calibri"/>
      <w:kern w:val="20"/>
      <w:sz w:val="22"/>
      <w:szCs w:val="22"/>
    </w:rPr>
  </w:style>
  <w:style w:type="paragraph" w:customStyle="1" w:styleId="GJPoziom3">
    <w:name w:val="GJ Poziom 3"/>
    <w:uiPriority w:val="99"/>
    <w:pPr>
      <w:numPr>
        <w:ilvl w:val="2"/>
        <w:numId w:val="19"/>
      </w:numPr>
      <w:spacing w:after="140" w:line="290" w:lineRule="auto"/>
      <w:jc w:val="both"/>
      <w:outlineLvl w:val="2"/>
    </w:pPr>
    <w:rPr>
      <w:rFonts w:ascii="Calibri" w:hAnsi="Calibri" w:cs="Calibri"/>
      <w:kern w:val="20"/>
      <w:sz w:val="22"/>
      <w:szCs w:val="22"/>
      <w:lang w:eastAsia="en-US"/>
    </w:rPr>
  </w:style>
  <w:style w:type="paragraph" w:customStyle="1" w:styleId="GJPoziom4">
    <w:name w:val="GJ Poziom 4"/>
    <w:uiPriority w:val="99"/>
    <w:pPr>
      <w:numPr>
        <w:ilvl w:val="3"/>
        <w:numId w:val="19"/>
      </w:numPr>
      <w:spacing w:after="140" w:line="290" w:lineRule="auto"/>
      <w:jc w:val="both"/>
      <w:outlineLvl w:val="3"/>
    </w:pPr>
    <w:rPr>
      <w:rFonts w:ascii="Calibri" w:hAnsi="Calibri" w:cs="Calibri"/>
      <w:kern w:val="20"/>
      <w:sz w:val="22"/>
      <w:szCs w:val="22"/>
      <w:lang w:eastAsia="en-US"/>
    </w:rPr>
  </w:style>
  <w:style w:type="paragraph" w:customStyle="1" w:styleId="GJPoziom5">
    <w:name w:val="GJ Poziom 5"/>
    <w:uiPriority w:val="99"/>
    <w:pPr>
      <w:numPr>
        <w:ilvl w:val="4"/>
        <w:numId w:val="19"/>
      </w:numPr>
      <w:spacing w:after="140" w:line="290" w:lineRule="auto"/>
      <w:jc w:val="both"/>
      <w:outlineLvl w:val="4"/>
    </w:pPr>
    <w:rPr>
      <w:rFonts w:ascii="Calibri" w:hAnsi="Calibri" w:cs="Calibri"/>
      <w:kern w:val="20"/>
      <w:sz w:val="22"/>
      <w:szCs w:val="22"/>
      <w:lang w:eastAsia="en-US"/>
    </w:rPr>
  </w:style>
  <w:style w:type="paragraph" w:styleId="Poprawka">
    <w:name w:val="Revision"/>
    <w:hidden/>
    <w:uiPriority w:val="99"/>
    <w:semiHidden/>
  </w:style>
  <w:style w:type="paragraph" w:styleId="Tekstprzypisudolnego">
    <w:name w:val="footnote text"/>
    <w:basedOn w:val="Normalny"/>
    <w:link w:val="TekstprzypisudolnegoZnak"/>
    <w:uiPriority w:val="99"/>
    <w:unhideWhenUsed/>
    <w:rsid w:val="00F60511"/>
    <w:pPr>
      <w:autoSpaceDE/>
      <w:autoSpaceDN/>
    </w:pPr>
    <w:rPr>
      <w:rFonts w:ascii="Calibri" w:eastAsia="Calibri" w:hAnsi="Calibri"/>
      <w:lang w:eastAsia="en-US"/>
    </w:rPr>
  </w:style>
  <w:style w:type="character" w:customStyle="1" w:styleId="TekstprzypisudolnegoZnak">
    <w:name w:val="Tekst przypisu dolnego Znak"/>
    <w:link w:val="Tekstprzypisudolnego"/>
    <w:uiPriority w:val="99"/>
    <w:rsid w:val="00F60511"/>
    <w:rPr>
      <w:rFonts w:ascii="Calibri" w:eastAsia="Calibri" w:hAnsi="Calibri"/>
      <w:lang w:eastAsia="en-US"/>
    </w:rPr>
  </w:style>
  <w:style w:type="character" w:styleId="Odwoanieprzypisudolnego">
    <w:name w:val="footnote reference"/>
    <w:uiPriority w:val="99"/>
    <w:unhideWhenUsed/>
    <w:rsid w:val="00F605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399816">
      <w:bodyDiv w:val="1"/>
      <w:marLeft w:val="0"/>
      <w:marRight w:val="0"/>
      <w:marTop w:val="0"/>
      <w:marBottom w:val="0"/>
      <w:divBdr>
        <w:top w:val="none" w:sz="0" w:space="0" w:color="auto"/>
        <w:left w:val="none" w:sz="0" w:space="0" w:color="auto"/>
        <w:bottom w:val="none" w:sz="0" w:space="0" w:color="auto"/>
        <w:right w:val="none" w:sz="0" w:space="0" w:color="auto"/>
      </w:divBdr>
    </w:div>
    <w:div w:id="549847374">
      <w:bodyDiv w:val="1"/>
      <w:marLeft w:val="0"/>
      <w:marRight w:val="0"/>
      <w:marTop w:val="0"/>
      <w:marBottom w:val="0"/>
      <w:divBdr>
        <w:top w:val="none" w:sz="0" w:space="0" w:color="auto"/>
        <w:left w:val="none" w:sz="0" w:space="0" w:color="auto"/>
        <w:bottom w:val="none" w:sz="0" w:space="0" w:color="auto"/>
        <w:right w:val="none" w:sz="0" w:space="0" w:color="auto"/>
      </w:divBdr>
    </w:div>
    <w:div w:id="1075708759">
      <w:bodyDiv w:val="1"/>
      <w:marLeft w:val="0"/>
      <w:marRight w:val="0"/>
      <w:marTop w:val="0"/>
      <w:marBottom w:val="0"/>
      <w:divBdr>
        <w:top w:val="none" w:sz="0" w:space="0" w:color="auto"/>
        <w:left w:val="none" w:sz="0" w:space="0" w:color="auto"/>
        <w:bottom w:val="none" w:sz="0" w:space="0" w:color="auto"/>
        <w:right w:val="none" w:sz="0" w:space="0" w:color="auto"/>
      </w:divBdr>
    </w:div>
    <w:div w:id="1440447158">
      <w:bodyDiv w:val="1"/>
      <w:marLeft w:val="0"/>
      <w:marRight w:val="0"/>
      <w:marTop w:val="0"/>
      <w:marBottom w:val="0"/>
      <w:divBdr>
        <w:top w:val="none" w:sz="0" w:space="0" w:color="auto"/>
        <w:left w:val="none" w:sz="0" w:space="0" w:color="auto"/>
        <w:bottom w:val="none" w:sz="0" w:space="0" w:color="auto"/>
        <w:right w:val="none" w:sz="0" w:space="0" w:color="auto"/>
      </w:divBdr>
    </w:div>
    <w:div w:id="208498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5DCC33-E961-4DF0-ABC3-E15115F3C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1925</Words>
  <Characters>12741</Characters>
  <Application>Microsoft Office Word</Application>
  <DocSecurity>0</DocSecurity>
  <Lines>106</Lines>
  <Paragraphs>29</Paragraphs>
  <ScaleCrop>false</ScaleCrop>
  <HeadingPairs>
    <vt:vector size="6" baseType="variant">
      <vt:variant>
        <vt:lpstr>Tytuł</vt:lpstr>
      </vt:variant>
      <vt:variant>
        <vt:i4>1</vt:i4>
      </vt:variant>
      <vt:variant>
        <vt:lpstr>Nagłówki</vt:lpstr>
      </vt:variant>
      <vt:variant>
        <vt:i4>2</vt:i4>
      </vt:variant>
      <vt:variant>
        <vt:lpstr>Title</vt:lpstr>
      </vt:variant>
      <vt:variant>
        <vt:i4>1</vt:i4>
      </vt:variant>
    </vt:vector>
  </HeadingPairs>
  <TitlesOfParts>
    <vt:vector size="4" baseType="lpstr">
      <vt:lpstr>UMOWA</vt:lpstr>
      <vt:lpstr>        </vt:lpstr>
      <vt:lpstr>        ZAMAWIAJĄCY                                          WYKONAWCA</vt:lpstr>
      <vt:lpstr>UMOWA</vt:lpstr>
    </vt:vector>
  </TitlesOfParts>
  <Company>MZCh "ORGANIKA"</Company>
  <LinksUpToDate>false</LinksUpToDate>
  <CharactersWithSpaces>14637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creator>Tomasz Dyś</dc:creator>
  <cp:lastModifiedBy>user</cp:lastModifiedBy>
  <cp:revision>2</cp:revision>
  <cp:lastPrinted>2022-09-14T06:48:00Z</cp:lastPrinted>
  <dcterms:created xsi:type="dcterms:W3CDTF">2022-09-14T06:48:00Z</dcterms:created>
  <dcterms:modified xsi:type="dcterms:W3CDTF">2022-09-14T06:48:00Z</dcterms:modified>
</cp:coreProperties>
</file>