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6D" w:rsidRPr="00D87BDB" w:rsidRDefault="00E3116D" w:rsidP="00E3116D">
      <w:pPr>
        <w:spacing w:after="0" w:line="240" w:lineRule="auto"/>
        <w:jc w:val="right"/>
        <w:rPr>
          <w:i/>
          <w:sz w:val="22"/>
          <w:szCs w:val="22"/>
        </w:rPr>
      </w:pPr>
      <w:r w:rsidRPr="00D87BDB">
        <w:rPr>
          <w:i/>
          <w:sz w:val="22"/>
          <w:szCs w:val="22"/>
        </w:rPr>
        <w:t>Załącznik nr 3  do SWZ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WZÓR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  <w:r w:rsidRPr="00D87BDB">
        <w:rPr>
          <w:sz w:val="22"/>
          <w:szCs w:val="22"/>
        </w:rPr>
        <w:t>UMOWA NR (...)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                    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zawarta</w:t>
      </w:r>
      <w:r w:rsidRPr="00D87BDB">
        <w:rPr>
          <w:b/>
          <w:bCs/>
          <w:sz w:val="22"/>
          <w:szCs w:val="22"/>
        </w:rPr>
        <w:t xml:space="preserve"> dnia (...) </w:t>
      </w:r>
      <w:r w:rsidRPr="00D87BDB">
        <w:rPr>
          <w:bCs/>
          <w:sz w:val="22"/>
          <w:szCs w:val="22"/>
        </w:rPr>
        <w:t>w</w:t>
      </w:r>
      <w:r w:rsidRPr="00D87BDB">
        <w:rPr>
          <w:sz w:val="22"/>
          <w:szCs w:val="22"/>
        </w:rPr>
        <w:t xml:space="preserve"> Chorzowie pomiędzy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1.</w:t>
      </w:r>
      <w:r w:rsidRPr="00D87BDB">
        <w:rPr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 w:rsidRPr="00D87BDB">
        <w:rPr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 w:rsidRPr="00D87BDB">
        <w:rPr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zwanym w dalszej treści umowy Zamawiającym,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color w:val="000000"/>
          <w:spacing w:val="2"/>
          <w:sz w:val="22"/>
          <w:szCs w:val="22"/>
        </w:rPr>
      </w:pPr>
      <w:r w:rsidRPr="00D87BDB">
        <w:rPr>
          <w:bCs/>
          <w:color w:val="000000"/>
          <w:spacing w:val="2"/>
          <w:sz w:val="22"/>
          <w:szCs w:val="22"/>
        </w:rPr>
        <w:t>który reprezentuje:</w:t>
      </w:r>
    </w:p>
    <w:p w:rsidR="00E3116D" w:rsidRPr="00D87BDB" w:rsidRDefault="00E3116D" w:rsidP="00E3116D">
      <w:pPr>
        <w:spacing w:after="0" w:line="240" w:lineRule="auto"/>
        <w:jc w:val="both"/>
        <w:rPr>
          <w:b/>
          <w:bCs/>
          <w:color w:val="000000"/>
          <w:spacing w:val="2"/>
          <w:sz w:val="22"/>
          <w:szCs w:val="22"/>
        </w:rPr>
      </w:pPr>
      <w:r w:rsidRPr="00D87BDB">
        <w:rPr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E3116D" w:rsidRPr="00D87BDB" w:rsidRDefault="00E3116D" w:rsidP="00E3116D">
      <w:pPr>
        <w:spacing w:after="0" w:line="240" w:lineRule="auto"/>
        <w:rPr>
          <w:bCs/>
          <w:color w:val="000000"/>
          <w:spacing w:val="2"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 xml:space="preserve">2. </w:t>
      </w:r>
      <w:r w:rsidRPr="00D87BDB">
        <w:rPr>
          <w:b/>
          <w:bCs/>
          <w:i/>
          <w:sz w:val="22"/>
          <w:szCs w:val="22"/>
        </w:rPr>
        <w:t>(Oznaczenie strony)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zwanym w dalszej treści umowy Wykonawcą,</w:t>
      </w:r>
    </w:p>
    <w:p w:rsidR="00E3116D" w:rsidRPr="00D87BDB" w:rsidRDefault="00E3116D" w:rsidP="00E3116D">
      <w:pPr>
        <w:spacing w:after="0" w:line="240" w:lineRule="auto"/>
        <w:rPr>
          <w:sz w:val="22"/>
          <w:szCs w:val="22"/>
        </w:rPr>
      </w:pPr>
      <w:r w:rsidRPr="00D87BDB">
        <w:rPr>
          <w:sz w:val="22"/>
          <w:szCs w:val="22"/>
        </w:rPr>
        <w:t>który reprezentuje : (...)</w:t>
      </w:r>
    </w:p>
    <w:p w:rsidR="00E3116D" w:rsidRPr="00D87BDB" w:rsidRDefault="00E3116D" w:rsidP="00E3116D">
      <w:pPr>
        <w:tabs>
          <w:tab w:val="right" w:leader="dot" w:pos="3119"/>
        </w:tabs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łącznie zwanymi dalej Stronami i każda z osobna Stroną.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bCs/>
          <w:kern w:val="3"/>
          <w:sz w:val="22"/>
          <w:szCs w:val="22"/>
        </w:rPr>
      </w:pPr>
      <w:r w:rsidRPr="00D87BDB">
        <w:rPr>
          <w:b/>
          <w:bCs/>
          <w:kern w:val="3"/>
          <w:sz w:val="22"/>
          <w:szCs w:val="22"/>
        </w:rPr>
        <w:t>Preambuła</w:t>
      </w: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bCs/>
          <w:kern w:val="3"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both"/>
        <w:rPr>
          <w:sz w:val="22"/>
          <w:szCs w:val="22"/>
        </w:rPr>
      </w:pPr>
      <w:r w:rsidRPr="00D87BDB">
        <w:rPr>
          <w:bCs/>
          <w:kern w:val="3"/>
          <w:sz w:val="22"/>
          <w:szCs w:val="22"/>
        </w:rPr>
        <w:t>W wyniku przeprowadzonego postępowania o udzielenie zamówienia publicznego na dostawę produktów leczniczych, prowadzonego w trybie przetargu nieograniczonego, na podstawie ustawy</w:t>
      </w:r>
      <w:r w:rsidRPr="00D87BDB">
        <w:rPr>
          <w:bCs/>
          <w:kern w:val="3"/>
          <w:sz w:val="22"/>
          <w:szCs w:val="22"/>
        </w:rPr>
        <w:br/>
        <w:t xml:space="preserve"> z dnia 11 września 2019 r. Prawo zamówień publicznych (Dz. U. z  2021 r. poz. 1129 z </w:t>
      </w:r>
      <w:proofErr w:type="spellStart"/>
      <w:r w:rsidRPr="00D87BDB">
        <w:rPr>
          <w:bCs/>
          <w:kern w:val="3"/>
          <w:sz w:val="22"/>
          <w:szCs w:val="22"/>
        </w:rPr>
        <w:t>późn</w:t>
      </w:r>
      <w:proofErr w:type="spellEnd"/>
      <w:r w:rsidRPr="00D87BDB">
        <w:rPr>
          <w:bCs/>
          <w:kern w:val="3"/>
          <w:sz w:val="22"/>
          <w:szCs w:val="22"/>
        </w:rPr>
        <w:t>. zm.), znak sprawy PN/L/8/22, zostaje zawarta niniejsza umowa [dalej: Umowa].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§ 1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Przedmiot umowy</w:t>
      </w:r>
    </w:p>
    <w:p w:rsidR="00E3116D" w:rsidRPr="00D87BDB" w:rsidRDefault="00E3116D" w:rsidP="00E3116D">
      <w:pPr>
        <w:widowControl w:val="0"/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Przedmiotem umowy jest sprzedaż i dostarczenie produktów leczniczych wyszczególnionych </w:t>
      </w:r>
      <w:r w:rsidRPr="00D87BDB">
        <w:rPr>
          <w:sz w:val="22"/>
          <w:szCs w:val="22"/>
        </w:rPr>
        <w:br/>
        <w:t>w  pakietach nr (...), zgodnie z ofertą złożoną do postępowania, zwanych dalej "produktami leczniczymi" lub "przedmiotem umowy".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Zakres przedmiotu umowy określają arkusze cenowe, stanowiące wraz z formularzem ofertowym</w:t>
      </w:r>
      <w:r w:rsidRPr="00D87BDB">
        <w:rPr>
          <w:sz w:val="22"/>
          <w:szCs w:val="22"/>
        </w:rPr>
        <w:br/>
        <w:t xml:space="preserve">załącznik nr 1 do umowy. Zamawiający zastrzega sobie możliwość zmiany ilości asortymentu </w:t>
      </w:r>
      <w:r w:rsidRPr="00D87BDB">
        <w:rPr>
          <w:sz w:val="22"/>
          <w:szCs w:val="22"/>
        </w:rPr>
        <w:br/>
        <w:t>w ramach danego pakietu, w zależności od potrzeb, przy czym zmiany te nie mogą spowodować</w:t>
      </w:r>
      <w:r w:rsidRPr="00D87BDB">
        <w:rPr>
          <w:sz w:val="22"/>
          <w:szCs w:val="22"/>
        </w:rPr>
        <w:br/>
        <w:t>przekroczenia wartości umowy dla danego pakietu.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Dostarczenie produktów leczniczych następować będzie sukcesywnie na podstawie zamówień jednostkowych, o których mowa w § 3 ust. 2, w okresie obowiązywania umowy.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 produkty lecznicze spełniają wymagania ustawy z dnia 6 września 2001 r. Prawo Farmaceutyczne 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 xml:space="preserve">. Dz. U. z 2021 r., poz. 1977 z </w:t>
      </w:r>
      <w:proofErr w:type="spellStart"/>
      <w:r w:rsidRPr="00D87BDB">
        <w:rPr>
          <w:sz w:val="22"/>
          <w:szCs w:val="22"/>
        </w:rPr>
        <w:t>późn</w:t>
      </w:r>
      <w:proofErr w:type="spellEnd"/>
      <w:r w:rsidRPr="00D87BDB">
        <w:rPr>
          <w:sz w:val="22"/>
          <w:szCs w:val="22"/>
        </w:rPr>
        <w:t>. zm.). Przez produkt leczniczy, stanowiący przedmiot zamówienia należy rozumieć produkty lecznicze w rozumieniu ustawy Prawo farmaceutyczne z dnia 6 września 2001 r. Zaoferowany produkt leczniczy musi być dopuszczony do obrotu na zasadach określonych w art. 3 lub 4 ust. 1 i 2 lub art. 4a ustawy Prawo farmaceutyczne.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celu zapewnienia zgodności z obowiązującymi ustaleniami wynikającymi z zapisów właściwego dla danego produktu leczniczego instrumentu dzielenia ryzyka, o którym mowa </w:t>
      </w:r>
      <w:r w:rsidRPr="00D87BDB">
        <w:rPr>
          <w:sz w:val="22"/>
          <w:szCs w:val="22"/>
        </w:rPr>
        <w:br/>
        <w:t xml:space="preserve">w art. 11 ust. 2 pkt 7 oraz ust. 5 pkt 2 i pkt 5 ustawy z dnia 12 maja 2011 roku o refundacji leków, środków spożywczych specjalnego przeznaczenia żywieniowego oraz wyrobów medycznych </w:t>
      </w:r>
      <w:r w:rsidRPr="00D87BDB">
        <w:rPr>
          <w:sz w:val="22"/>
          <w:szCs w:val="22"/>
        </w:rPr>
        <w:br/>
        <w:t>(</w:t>
      </w:r>
      <w:proofErr w:type="spellStart"/>
      <w:r w:rsidRPr="00D87BDB">
        <w:rPr>
          <w:sz w:val="22"/>
          <w:szCs w:val="22"/>
        </w:rPr>
        <w:t>t.j</w:t>
      </w:r>
      <w:proofErr w:type="spellEnd"/>
      <w:r w:rsidRPr="00D87BDB">
        <w:rPr>
          <w:sz w:val="22"/>
          <w:szCs w:val="22"/>
        </w:rPr>
        <w:t>. Dz. U. 2022 poz. 463), stanowiącego załącznik do decyzji o refundacji, Wykonawca zapewnia, że produkty lecznicze pochodzą z kanału dystrybucyjnego podmiotu, na który decyzja refundacyjna została wydana.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Dostarczane produkty lecznicze będą posiadać terminy przydatności co najmniej 12 miesięcy. Na dostarczenie w wyjątkowych sytuacjach asortymentu o terminach ważności krótszych niż deklarowany, Wykonawca musi uzyskać każdorazowo uprzednią pisemną zgodę Zamawiającego.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zwrócić dostarczony towar na koszt Wykonawcy, w przypadku krótszego terminu ważności</w:t>
      </w:r>
      <w:r w:rsidRPr="00D87BDB">
        <w:rPr>
          <w:color w:val="FF0000"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2"/>
        </w:numPr>
        <w:tabs>
          <w:tab w:val="left" w:pos="502"/>
        </w:tabs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zapłaci Wykonawcy za zamówione i dostarczone produkty lecznicze, zgodnie </w:t>
      </w:r>
      <w:r w:rsidRPr="00D87BDB">
        <w:rPr>
          <w:sz w:val="22"/>
          <w:szCs w:val="22"/>
        </w:rPr>
        <w:br/>
        <w:t xml:space="preserve">z postanowieniami § 4.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2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Termin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Umowa zostaje zawarta na czas określony i obowiązuje od dnia jej zawarcia: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 xml:space="preserve">1) do dnia (...) r. (maksymalny termin obowiązywania umowy) [12 miesięcy], lub </w:t>
      </w:r>
    </w:p>
    <w:p w:rsidR="00E3116D" w:rsidRPr="00D87BDB" w:rsidRDefault="00E3116D" w:rsidP="00E3116D">
      <w:pPr>
        <w:spacing w:after="0" w:line="240" w:lineRule="auto"/>
        <w:jc w:val="both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2) do czasu zrealizowania przedmiotu umowy, o wartości wskazanej w § 4 ust. 3, jeżeli okoliczność ta zaistnieje przed maksymalnym terminem obowiązywania umowy.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3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Sposób i warunki realizacji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oświadcza, że:</w:t>
      </w:r>
    </w:p>
    <w:p w:rsidR="00E3116D" w:rsidRPr="00D87BDB" w:rsidRDefault="00E3116D" w:rsidP="00E3116D">
      <w:pPr>
        <w:pStyle w:val="WZORpunkt1stWZOR"/>
        <w:numPr>
          <w:ilvl w:val="0"/>
          <w:numId w:val="4"/>
        </w:numPr>
        <w:tabs>
          <w:tab w:val="clear" w:pos="680"/>
          <w:tab w:val="left" w:pos="-2397"/>
          <w:tab w:val="left" w:pos="-2284"/>
          <w:tab w:val="right" w:leader="dot" w:pos="5993"/>
        </w:tabs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jest podmiotem uprawnionym do obrotu produktami będącymi przedmiotem umowy,</w:t>
      </w:r>
    </w:p>
    <w:p w:rsidR="00E3116D" w:rsidRPr="00D87BDB" w:rsidRDefault="00E3116D" w:rsidP="00E3116D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      znajduje się w sytuacji finansowej zapewniającej wykonanie umowy,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 w:rsidRPr="00D87BDB">
        <w:rPr>
          <w:rFonts w:ascii="Times New Roman" w:hAnsi="Times New Roman" w:cs="Times New Roman"/>
          <w:sz w:val="22"/>
          <w:szCs w:val="22"/>
        </w:rPr>
        <w:t xml:space="preserve">2)  posiada konieczne doświadczenie i uprawnienia  niezbędne do prawidłowego wykonania umowy i zobowiązuje się do wykonania umowy przy zachowaniu najwyższej należytej staranności określonej w art. 355 § 2 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t xml:space="preserve">ustawy - Kodeks cywilny, </w:t>
      </w:r>
    </w:p>
    <w:p w:rsidR="00E3116D" w:rsidRPr="00D87BDB" w:rsidRDefault="00E3116D" w:rsidP="00E3116D">
      <w:pPr>
        <w:pStyle w:val="WZORpunkt1stWZOR"/>
        <w:tabs>
          <w:tab w:val="left" w:pos="851"/>
        </w:tabs>
        <w:spacing w:before="0" w:after="0" w:line="240" w:lineRule="auto"/>
        <w:ind w:left="567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 zrealizuje postanowienia niniejszej umowy zgodnie ze złożoną ofertą, oraz  treścią specyfikacji warunków zamówienia.</w:t>
      </w:r>
    </w:p>
    <w:p w:rsidR="00E3116D" w:rsidRPr="00D87BDB" w:rsidRDefault="00E3116D" w:rsidP="00E3116D">
      <w:pPr>
        <w:pStyle w:val="Tekstpodstawowy"/>
        <w:numPr>
          <w:ilvl w:val="0"/>
          <w:numId w:val="3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zobowiązuje się dostarczać Zamawiającemu produkty lecznicze na podstawie zamówienia jednostkowego wystawionego przez Zamawiającego, określającego ilość, asortyment, rodzaj opakowania oraz inne szczególne warunki.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Zamówienie doręczane będzie Wykonawcy w formie pisemnej zwykłej lub elektronicznej. Zamówienie może być wysłane na adres poczty elektronicznej (…) lub w formie faksu na numer (...).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Zamówienia jednostkowe uzależnione będą od bieżących  </w:t>
      </w:r>
      <w:proofErr w:type="spellStart"/>
      <w:r w:rsidRPr="00D87BDB">
        <w:rPr>
          <w:sz w:val="22"/>
          <w:szCs w:val="22"/>
        </w:rPr>
        <w:t>zapotrzebowań</w:t>
      </w:r>
      <w:proofErr w:type="spellEnd"/>
      <w:r w:rsidRPr="00D87BDB">
        <w:rPr>
          <w:sz w:val="22"/>
          <w:szCs w:val="22"/>
        </w:rPr>
        <w:t xml:space="preserve">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Do składania zamówień upoważnione zostają następujące osoby : (...)</w:t>
      </w:r>
    </w:p>
    <w:p w:rsidR="00E3116D" w:rsidRPr="00825628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Termin realizacji zamówienia wynosi maksymalnie do ….. dni</w:t>
      </w:r>
      <w:r>
        <w:rPr>
          <w:sz w:val="22"/>
          <w:szCs w:val="22"/>
        </w:rPr>
        <w:t xml:space="preserve"> </w:t>
      </w:r>
      <w:r w:rsidRPr="00FB3D5F">
        <w:rPr>
          <w:color w:val="FF0000"/>
          <w:sz w:val="22"/>
          <w:szCs w:val="22"/>
        </w:rPr>
        <w:t xml:space="preserve">roboczych, </w:t>
      </w:r>
      <w:r w:rsidRPr="00D87BDB">
        <w:rPr>
          <w:sz w:val="22"/>
          <w:szCs w:val="22"/>
        </w:rPr>
        <w:t xml:space="preserve">licząc od dnia otrzymania zamówienia przez Wykonawcę, </w:t>
      </w:r>
      <w:r w:rsidRPr="00D87BDB">
        <w:rPr>
          <w:b/>
          <w:sz w:val="22"/>
          <w:szCs w:val="22"/>
        </w:rPr>
        <w:t>dostawa zawsze do godz. 11:00</w:t>
      </w:r>
      <w:r>
        <w:rPr>
          <w:b/>
          <w:sz w:val="22"/>
          <w:szCs w:val="22"/>
        </w:rPr>
        <w:t xml:space="preserve"> </w:t>
      </w:r>
      <w:r w:rsidRPr="00825628">
        <w:rPr>
          <w:color w:val="FF0000"/>
          <w:sz w:val="22"/>
          <w:szCs w:val="22"/>
        </w:rPr>
        <w:t xml:space="preserve">(w </w:t>
      </w:r>
      <w:r>
        <w:rPr>
          <w:color w:val="FF0000"/>
          <w:sz w:val="22"/>
          <w:szCs w:val="22"/>
        </w:rPr>
        <w:t>części</w:t>
      </w:r>
      <w:r w:rsidRPr="00825628">
        <w:rPr>
          <w:color w:val="FF0000"/>
          <w:sz w:val="22"/>
          <w:szCs w:val="22"/>
        </w:rPr>
        <w:t xml:space="preserve"> pakietu </w:t>
      </w:r>
      <w:r>
        <w:rPr>
          <w:color w:val="FF0000"/>
          <w:sz w:val="22"/>
          <w:szCs w:val="22"/>
        </w:rPr>
        <w:br/>
      </w:r>
      <w:r w:rsidRPr="00825628">
        <w:rPr>
          <w:color w:val="FF0000"/>
          <w:sz w:val="22"/>
          <w:szCs w:val="22"/>
        </w:rPr>
        <w:t>nr 17 do godz. 14:00).</w:t>
      </w:r>
      <w:r>
        <w:rPr>
          <w:b/>
          <w:sz w:val="22"/>
          <w:szCs w:val="22"/>
        </w:rPr>
        <w:t xml:space="preserve"> </w:t>
      </w:r>
    </w:p>
    <w:p w:rsidR="00E3116D" w:rsidRPr="00B8734F" w:rsidRDefault="00E3116D" w:rsidP="00E3116D">
      <w:pPr>
        <w:pStyle w:val="Tekstpodstawowy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 przypadku pakietu nr 25 termin realizacji zamówienia wynosi maksymalnie do ….. godzin, licząc od momentu otrzymania </w:t>
      </w:r>
      <w:r w:rsidRPr="00B8734F">
        <w:rPr>
          <w:sz w:val="22"/>
          <w:szCs w:val="22"/>
        </w:rPr>
        <w:t>zamówienia przez Wykonawcę.</w:t>
      </w:r>
    </w:p>
    <w:p w:rsidR="00E3116D" w:rsidRPr="00B8734F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 przypadku zamówienia w trybie pilnym, termin realizacji zamówienia wynosi max 6 h od momentu otrzymania zamówienia przez Wykonawcę. Postanowień ust. 11 i 12 nie stosuje się.</w:t>
      </w:r>
    </w:p>
    <w:p w:rsidR="00E3116D" w:rsidRPr="005B3333" w:rsidRDefault="00E3116D" w:rsidP="00E3116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color w:val="FF0000"/>
        </w:rPr>
      </w:pPr>
      <w:r w:rsidRPr="005B3333">
        <w:rPr>
          <w:rFonts w:ascii="Times New Roman" w:hAnsi="Times New Roman"/>
          <w:color w:val="FF0000"/>
        </w:rPr>
        <w:t xml:space="preserve">W przypadku zamówienia w trybie pilnym  produktu leczniczego znajdującego się w pakiecie </w:t>
      </w:r>
      <w:r>
        <w:rPr>
          <w:rFonts w:ascii="Times New Roman" w:hAnsi="Times New Roman"/>
          <w:color w:val="FF0000"/>
        </w:rPr>
        <w:br/>
      </w:r>
      <w:r w:rsidRPr="005B3333">
        <w:rPr>
          <w:rFonts w:ascii="Times New Roman" w:hAnsi="Times New Roman"/>
          <w:color w:val="FF0000"/>
        </w:rPr>
        <w:t>nr 17, termin realizacji zamówienia wynosi max 6 h od poniedziałku do piątku, z pominięciem dni ustawowo wolnych od pracy</w:t>
      </w:r>
      <w:r>
        <w:rPr>
          <w:rFonts w:ascii="Times New Roman" w:hAnsi="Times New Roman"/>
          <w:color w:val="FF0000"/>
        </w:rPr>
        <w:t xml:space="preserve">  (jeśli dotyczy)</w:t>
      </w:r>
      <w:r w:rsidRPr="005B3333">
        <w:rPr>
          <w:rFonts w:ascii="Times New Roman" w:hAnsi="Times New Roman"/>
          <w:color w:val="FF0000"/>
        </w:rPr>
        <w:t>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 xml:space="preserve">Wykonawca zobowiązany jest do dostarczenia produktów leczniczych własnymi środkami transportu lub za pośrednictwem firmy kurierskiej do apteki Szpitala Specjalistycznego </w:t>
      </w:r>
      <w:r w:rsidRPr="00B8734F">
        <w:rPr>
          <w:sz w:val="22"/>
          <w:szCs w:val="22"/>
        </w:rPr>
        <w:br/>
        <w:t>w Chorzowie przy ul. Zjednoczenia 10, wraz z rozładowaniem w miejscu wskazanym przez personel apteki.</w:t>
      </w:r>
    </w:p>
    <w:p w:rsidR="00E3116D" w:rsidRPr="00B8734F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B8734F">
        <w:rPr>
          <w:sz w:val="22"/>
          <w:szCs w:val="22"/>
        </w:rPr>
        <w:t>Wszelkie koszty dostarczenia i wydania Zamawiającemu produktów leczniczych ponosi Wykonawca.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 w:rsidRPr="00B8734F">
        <w:rPr>
          <w:sz w:val="22"/>
          <w:szCs w:val="22"/>
        </w:rPr>
        <w:t>W przypadku wykonania zamówienia w części dotyczącej transportu przy użyciu podwykonawcy, Wykonawca odpowiada za działania, uchybienia i zaniedbania podwykonawcy tak, jak za własne działania, uchybienia i zaniedbania w tym za przestrzeganie</w:t>
      </w:r>
      <w:r w:rsidRPr="00D87BDB">
        <w:rPr>
          <w:sz w:val="22"/>
          <w:szCs w:val="22"/>
        </w:rPr>
        <w:t xml:space="preserve"> przez podwykonawcę wymogu określonego w punkcie 15.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Dostarczenie produktów leczniczych nastąpi w dniach od poniedziałku do piątku w godzinach od  …… do 11:00. Zamawiający ma prawo wyznaczyć inne godziny dostarczenia produktów leczniczych.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termin realizacji zamówienia przypada w dniu wolnym od pracy dostarczenie produktów leczniczych nastąpi  w pierwszym dniu roboczym po tym terminie.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gwarantuje dostarczanie towaru  w pełnych, oryginalnych opakowaniach produktu leczniczego, zabezpieczonych w sposób uniemożliwiający dekompletację oraz chroniący przed uszkodzeniem, gwarantujących bezpieczny transport  i magazynowanie.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 Towar opakowany będzie w odpowiednie opakowania jednostkowe (zbiorcze o zawartości odpowiedniej ilości  sztuk w opakowaniu).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Produkty lecznicze dostarczane będą do Zamawiającego zgodnie z warunkami określonymi Rozporządzeniu Ministra Zdrowia z dnia 13 marca 2015 r. w sprawie wymagań Dobrej Praktyki Dystrybucyjnej (Dz. U. z 2022 poz. 1287) (odpowiednia temperatura udokumentowana wskaźnikiem temperatury). </w:t>
      </w:r>
    </w:p>
    <w:p w:rsidR="00E3116D" w:rsidRPr="00D87BDB" w:rsidRDefault="00E3116D" w:rsidP="00E3116D">
      <w:pPr>
        <w:numPr>
          <w:ilvl w:val="0"/>
          <w:numId w:val="5"/>
        </w:numPr>
        <w:tabs>
          <w:tab w:val="left" w:pos="-8138"/>
        </w:tabs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wymaga:</w:t>
      </w:r>
    </w:p>
    <w:p w:rsidR="00E3116D" w:rsidRPr="00D87BDB" w:rsidRDefault="00E3116D" w:rsidP="00E3116D">
      <w:pPr>
        <w:pStyle w:val="Standard"/>
        <w:ind w:left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a) dostarczenia towaru oznakowanego w języku polskim, zarówno na opakowaniu bezpośrednim jak i zewnętrznym, zaopatrzonego w ulotkę w języku polskim,</w:t>
      </w:r>
    </w:p>
    <w:p w:rsidR="00E3116D" w:rsidRPr="00D87BDB" w:rsidRDefault="00E3116D" w:rsidP="00E3116D">
      <w:pPr>
        <w:pStyle w:val="Standard"/>
        <w:ind w:left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b) w przypadku dostawy produktów leczniczych, sprowadzonych na podstawie PF art. 4 ust. 8, dostarczenia aktualnego dokumentu potwierdzającego dopuszczenie do obrotu sprowadzonego produktu leczniczego,  informacji o sprowadzonych seriach, ulotki w języku polskim na adres apteka@sswch.pl oraz w postaci papierowej, </w:t>
      </w:r>
    </w:p>
    <w:p w:rsidR="00E3116D" w:rsidRPr="00D87BDB" w:rsidRDefault="00E3116D" w:rsidP="00E3116D">
      <w:pPr>
        <w:pStyle w:val="Standard"/>
        <w:ind w:left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c) dostarczenia faktury wraz z towarem, w dniu dostawy, w formie papierowej i elektronicznej, czytelnej dla systemu informatycznego AMMS na adres apteka@sswch.pl, zawierającej niezbędne dane (nazwa handlowa, dawka, postać, nazwa producenta, nr serii, data ważności cena netto, cena brutto, sposób przechowywania, kod EAN); </w:t>
      </w:r>
    </w:p>
    <w:p w:rsidR="00E3116D" w:rsidRPr="00D87BDB" w:rsidRDefault="00E3116D" w:rsidP="00E3116D">
      <w:pPr>
        <w:spacing w:after="0" w:line="240" w:lineRule="auto"/>
        <w:ind w:left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d) dostarczenia towaru zgodnego z zaoferowanym; dostawa zamiennika musi być każdorazowo uzgodniona z Zamawiającym. W trakcie obowiązywania umowy, dopuszcza się w uzasadnionych wypadkach, zmianę wielkości opakowań dostarczanych produktów z zachowaniem zasady proporcjonalności. Zmiana wielkości opakowania nie może mieć wpływu na zmianę ogólnej ilości (sztuk) produktów objętych przedmiotem zamówienia. Zmiana może nastąpić po uprzedniej, akceptacji Zamawiającego,</w:t>
      </w:r>
    </w:p>
    <w:p w:rsidR="00E3116D" w:rsidRPr="00D87BDB" w:rsidRDefault="00E3116D" w:rsidP="00E3116D">
      <w:pPr>
        <w:pStyle w:val="Standard"/>
        <w:ind w:left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e) dostarczenia odmowy realizacji zapotrzebowania na produkty lecznicze na adres apteka@sswch.pl (w terminie 24 godz. od złożenia zamówienia), w postaci pliku PDF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ponosi odpowiedzialność z tytułu uszkodzenia lub utraty przedmiotu umowy, aż do chwili potwierdzenia odbioru przez Zamawiającego.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nastąpi poprzez podpisanie odpowiednich dokumentów (dokument dostarczenia produktów leczniczych, protokół odbioru).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Potwierdzenie odbioru produktów leczniczych nie wyklucza dochodzenia roszczeń z tytułu rękojmi za wady w przypadku wykrycia wady w terminie późniejszym.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zastrzega sobie prawo do otwarcia paczek przy przewoźniku i  sprawdzenia przedmiotu zamówienia a przy stwierdzeniu nieprawidłowości, złożenia reklamacji ilościowych i jakościowych w terminie odpowiednio 48 godzin i 5 dni od daty jego dostarczenia.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 przypadku stwierdzenia przez Zamawiającego, że dostarczone produkty lecznicze: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1) są niezgodne z umową;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2) są niezgodne z zamówieniem o którym mowa w ust. 2;</w:t>
      </w:r>
    </w:p>
    <w:p w:rsidR="00E3116D" w:rsidRPr="00D87BDB" w:rsidRDefault="00E3116D" w:rsidP="00E3116D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3) posiadają wady jakościowe (np. uszkodzenia opakowań);</w:t>
      </w:r>
    </w:p>
    <w:p w:rsidR="00E3116D" w:rsidRDefault="00E3116D" w:rsidP="00E3116D">
      <w:pPr>
        <w:pStyle w:val="WZORtek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D87BDB">
        <w:rPr>
          <w:rFonts w:ascii="Times New Roman" w:hAnsi="Times New Roman" w:cs="Times New Roman"/>
          <w:color w:val="auto"/>
          <w:sz w:val="22"/>
          <w:szCs w:val="22"/>
        </w:rPr>
        <w:t>–    Zamawiający powiadomi o tym Wykonawcę, który dostarczy Zamawiającemu towar wolny od</w:t>
      </w:r>
      <w:r w:rsidRPr="00D87BDB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   wad lub uzupełni zamówienie o brakujący asortyment.</w:t>
      </w:r>
    </w:p>
    <w:p w:rsidR="00E3116D" w:rsidRPr="003C2CAD" w:rsidRDefault="00E3116D" w:rsidP="00E3116D">
      <w:pPr>
        <w:pStyle w:val="WZORtekstWZOR"/>
        <w:numPr>
          <w:ilvl w:val="0"/>
          <w:numId w:val="5"/>
        </w:numPr>
        <w:spacing w:before="0" w:after="0" w:line="240" w:lineRule="auto"/>
        <w:rPr>
          <w:rFonts w:ascii="Times New Roman" w:hAnsi="Times New Roman" w:cs="Times New Roman"/>
          <w:color w:val="FF0000"/>
          <w:sz w:val="22"/>
          <w:szCs w:val="22"/>
        </w:rPr>
      </w:pPr>
      <w:r w:rsidRPr="003C2CAD">
        <w:rPr>
          <w:color w:val="FF0000"/>
          <w:sz w:val="22"/>
          <w:szCs w:val="22"/>
        </w:rPr>
        <w:t>Wykonawca zobowiązany jest do</w:t>
      </w:r>
      <w:r w:rsidRPr="003C2CAD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3C2CAD">
        <w:rPr>
          <w:color w:val="FF0000"/>
          <w:sz w:val="22"/>
          <w:szCs w:val="22"/>
        </w:rPr>
        <w:t xml:space="preserve">wymiany wadliwej partii towaru  na wolną od wad </w:t>
      </w:r>
      <w:r w:rsidRPr="003C2CAD">
        <w:rPr>
          <w:rFonts w:ascii="Times New Roman" w:hAnsi="Times New Roman" w:cs="Times New Roman"/>
          <w:color w:val="FF0000"/>
          <w:sz w:val="22"/>
          <w:szCs w:val="22"/>
        </w:rPr>
        <w:t xml:space="preserve">lub uzupełnienia zamówienia o brakujący asortyment w </w:t>
      </w:r>
      <w:r w:rsidRPr="003C2CAD">
        <w:rPr>
          <w:color w:val="FF0000"/>
          <w:sz w:val="22"/>
          <w:szCs w:val="22"/>
        </w:rPr>
        <w:t>ciągu 3 dni roboczych</w:t>
      </w:r>
      <w:r w:rsidR="00D72C62">
        <w:rPr>
          <w:color w:val="FF0000"/>
          <w:sz w:val="22"/>
          <w:szCs w:val="22"/>
        </w:rPr>
        <w:t xml:space="preserve"> od chwili złożenia reklamacji.</w:t>
      </w:r>
      <w:bookmarkStart w:id="0" w:name="_GoBack"/>
      <w:bookmarkEnd w:id="0"/>
    </w:p>
    <w:p w:rsidR="00E3116D" w:rsidRPr="00D87BDB" w:rsidRDefault="00E3116D" w:rsidP="00E3116D">
      <w:pPr>
        <w:pStyle w:val="Standard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Reklamacje będą składane przez Zamawiającego na piśmie, pocztą elektroniczną, niezwłocznie  po stwierdzeniu wad. </w:t>
      </w:r>
    </w:p>
    <w:p w:rsidR="00E3116D" w:rsidRPr="00D87BDB" w:rsidRDefault="00E3116D" w:rsidP="00E3116D">
      <w:pPr>
        <w:pStyle w:val="Standard"/>
        <w:numPr>
          <w:ilvl w:val="0"/>
          <w:numId w:val="5"/>
        </w:numPr>
        <w:rPr>
          <w:sz w:val="22"/>
          <w:szCs w:val="22"/>
        </w:rPr>
      </w:pPr>
      <w:r w:rsidRPr="00D87BDB">
        <w:rPr>
          <w:sz w:val="22"/>
          <w:szCs w:val="22"/>
        </w:rPr>
        <w:t xml:space="preserve">Reklamowany towar zwracany jest środkami transportu Wykonawcy lub na jego koszt.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Zastrzeżenie powyższego terminu nie wyłącza uprawnień Zamawiającego na wypadek </w:t>
      </w:r>
      <w:r w:rsidRPr="00D87BDB">
        <w:rPr>
          <w:bCs/>
          <w:sz w:val="22"/>
          <w:szCs w:val="22"/>
        </w:rPr>
        <w:t>zwłoki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br/>
        <w:t xml:space="preserve">w realizacji zamówienia. </w:t>
      </w:r>
    </w:p>
    <w:p w:rsidR="00E3116D" w:rsidRPr="00D87BDB" w:rsidRDefault="00E3116D" w:rsidP="00E3116D">
      <w:pPr>
        <w:numPr>
          <w:ilvl w:val="0"/>
          <w:numId w:val="5"/>
        </w:numPr>
        <w:suppressAutoHyphens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dostarczy Charakterystyki Produktów Leczniczych, stanowiących przedmiot umowy, na żądanie Zamawiającego w terminie 3 dni od zgłoszenia zapotrzebowania na w/w dokumenty.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 xml:space="preserve">W wyjątkowych okolicznościach spowodowanych ustaniem potrzeby podania zamówionego produktu leczniczego oraz w przypadku błędnie zrealizowanego zamówienia  Zamawiający zastrzega sobie prawo zwrotu w terminie 7 dni roboczych od dnia dostawy, na koszt Wykonawcy. 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Wykonawca zobowiązuje się do zapewnienia ciągłości dostaw w okresie trwania umowy. </w:t>
      </w:r>
      <w:r w:rsidRPr="00D87BDB">
        <w:rPr>
          <w:sz w:val="22"/>
          <w:szCs w:val="22"/>
        </w:rPr>
        <w:br/>
        <w:t>W przypadku wystąpienia okoliczności niezależnych od Wykonawcy, np.: zakończenia produkcji, czasowego wstrzymania produkcji, braku importu do Polski, Wykonawca niezwłocznie przedstawi  dokument  potwierdzający ten fakt  od  producenta i  powiadomi  o tym  fakcie  Zamawiającego oraz niezwłocznie zaproponuje Zamawiającemu inne, dostępne w obrocie produkty o takiej samej nazwie międzynarodowej i postaci /o takich samych parametrach. Wykonawca podejmie również wszelki możliwe działania w celu ustalenia czy na rynku produktów objętych przedmiotem zamówienia, są przedsiębiorcy posiadający na stanie przedmiotowe produkty (w tzw. zapasach) i jeżeli tak, to wówczas Wykonawca dokona stosownej transakcji celem ich pozyskania i dalszego odsprzedania Zamawiającemu.</w:t>
      </w:r>
    </w:p>
    <w:p w:rsidR="00E3116D" w:rsidRPr="00D87BDB" w:rsidRDefault="00E3116D" w:rsidP="00E3116D">
      <w:pPr>
        <w:pStyle w:val="Tekstpodstawowy"/>
        <w:numPr>
          <w:ilvl w:val="0"/>
          <w:numId w:val="5"/>
        </w:numPr>
        <w:jc w:val="both"/>
        <w:rPr>
          <w:sz w:val="22"/>
          <w:szCs w:val="22"/>
        </w:rPr>
      </w:pPr>
      <w:r w:rsidRPr="00D87BDB">
        <w:rPr>
          <w:sz w:val="22"/>
          <w:szCs w:val="22"/>
        </w:rPr>
        <w:t>Cena zamiennika nie może być wyższa od ceny produktu leczniczego objętego przedmiotem zamówienia.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Wykonawca dostarczy zamiennik danego produktu leczniczego, po wcześniejszym uzgodnieniu </w:t>
      </w:r>
      <w:r w:rsidRPr="00D87BDB">
        <w:rPr>
          <w:rFonts w:ascii="Times New Roman" w:hAnsi="Times New Roman"/>
        </w:rPr>
        <w:br/>
        <w:t xml:space="preserve">z Kierownikiem Apteki Szpitalnej. 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odstąpienia w trakcie realizacji umowy od refundacji leku objętego umową, na podstawie decyzji administracyjnej Ministra Zdrowia wydanej w oparciu o Ustawę z dnia 12 maja 2011r. o refundacji leków, środków spożywczych specjalnego przeznaczenia żywieniowego oraz wyrobów medycznych, Zamawiający wymaga zastąpienia leku odpowiednikiem chemicznym zgodnym z nazwą międzynarodową przedmiotu zamówienia wykazaną w Arkuszu cenowym, </w:t>
      </w:r>
      <w:r w:rsidRPr="00D87BDB">
        <w:rPr>
          <w:rFonts w:ascii="Times New Roman" w:hAnsi="Times New Roman"/>
        </w:rPr>
        <w:br/>
        <w:t xml:space="preserve">a objętego refundacją zgodnie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 xml:space="preserve"> Ministra Zdrowia w sprawie wykazu refundowanych leków w cenie zgodnej z obowiązującymi </w:t>
      </w:r>
      <w:proofErr w:type="spellStart"/>
      <w:r w:rsidRPr="00D87BDB">
        <w:rPr>
          <w:rFonts w:ascii="Times New Roman" w:hAnsi="Times New Roman"/>
        </w:rPr>
        <w:t>obwieszczeniami</w:t>
      </w:r>
      <w:proofErr w:type="spellEnd"/>
      <w:r w:rsidRPr="00D87BDB">
        <w:rPr>
          <w:rFonts w:ascii="Times New Roman" w:hAnsi="Times New Roman"/>
        </w:rPr>
        <w:t>, których mowa powyżej. Zmiana ta wymaga powiadomienia pisemnego Kierownika Apteki Zamawiającego oraz podpisania aneksu do umowy.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gdy Wykonawca nie będzie dostarczał produktu będącego przedmiotem umowy bądź też niezwłocznie nie zaproponuje dostarczania zamiennika produktu czy też produktu tzw. Zapasów, w sytuacji o której mowa w pkt. 28 Zamawiający będzie miał prawo dokonać zakupu produktu (odpowiednika) u innego Wykonawcy. Jeżeli koszt zakupu będzie wyższy od zakupu </w:t>
      </w:r>
      <w:r w:rsidRPr="00D87BDB">
        <w:rPr>
          <w:rFonts w:ascii="Times New Roman" w:hAnsi="Times New Roman"/>
        </w:rPr>
        <w:br/>
        <w:t>w ramach umowy, powstałą różnicą zostanie obciążony Wykonawca.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przypadku zmiany cen urzędowych, lub na listach refundacyjnych NFZ Wykonawca zobowiązany jest uwzględnić je od dnia obowiązywania nowych cen, w oparciu o </w:t>
      </w:r>
      <w:r w:rsidRPr="00D87BDB">
        <w:rPr>
          <w:rFonts w:ascii="Times New Roman" w:hAnsi="Times New Roman"/>
          <w:bCs/>
        </w:rPr>
        <w:t xml:space="preserve">§ 10 ust. 3 pkt 6 oraz </w:t>
      </w:r>
      <w:r w:rsidRPr="00D87BDB">
        <w:rPr>
          <w:rFonts w:ascii="Times New Roman" w:hAnsi="Times New Roman"/>
        </w:rPr>
        <w:t xml:space="preserve"> </w:t>
      </w:r>
      <w:r w:rsidRPr="00D87BDB">
        <w:rPr>
          <w:rFonts w:ascii="Times New Roman" w:hAnsi="Times New Roman"/>
          <w:bCs/>
        </w:rPr>
        <w:t>§</w:t>
      </w:r>
      <w:r w:rsidRPr="00D87BDB">
        <w:rPr>
          <w:rFonts w:ascii="Times New Roman" w:hAnsi="Times New Roman"/>
        </w:rPr>
        <w:t xml:space="preserve"> oraz 4 ust. 5 pkt 2. Korekta cen, w przypadku obniżenia cen urzędowych, nie ma zastosowania, jeśli w ramach umowy produkt leczniczy oferowany jest po cenie niższej.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W  przypadku  prowadzenia  promocji  w  stosunku  do  innych  odbiorców produktów leczniczych objętych  umową, Sprzedawca zobowiązany jest objąć promocją produkty lecznicze </w:t>
      </w:r>
      <w:r w:rsidRPr="00D87BDB">
        <w:rPr>
          <w:rFonts w:ascii="Times New Roman" w:hAnsi="Times New Roman"/>
        </w:rPr>
        <w:br/>
        <w:t>z niniejszej umowy.</w:t>
      </w:r>
    </w:p>
    <w:p w:rsidR="00E3116D" w:rsidRPr="00D87BDB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>Pakiety 16-21 Leki stosowane w Programie Lekowym oraz w ramach chemioterapii- wysokość zużycia zależna od ilości pacjentów, którzy mogą zostać zakwalifikowani do leczenia, zgodnie z wytycznymi programu lekowego i leczenia chemioterapeutycznego. Nabywca nie gwarantuje odbioru towaru z powyższych pakietów, gdyż zamówienie w tych pakietach stanowi jedynie zabezpieczenie dostępności towaru dla potrzeb Nabywcy. W przypadku braku realizacji całości Umowy, Sprzedawcy nie przysługuje roszczenie o dostawy niezamówionego asortymentu.</w:t>
      </w:r>
    </w:p>
    <w:p w:rsidR="00E3116D" w:rsidRPr="002646E1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Zamawiający może  zrezygnować z części zamówienia,  jeżeli  z  uwagi  na  okoliczności  niezależne  od  Zamawiającego,  jego realizacja nie leży w interesie publicznym, przy czym łączna wartość zamówionego asortymentu będzie nie mniejsza niż 10% </w:t>
      </w:r>
      <w:r w:rsidRPr="00E3116D">
        <w:rPr>
          <w:rFonts w:ascii="Times New Roman" w:hAnsi="Times New Roman"/>
          <w:color w:val="FF0000"/>
        </w:rPr>
        <w:t xml:space="preserve">(nie dotyczy leków stosowanych w Programach Lekowych oraz w ramach chemioterapii). </w:t>
      </w:r>
    </w:p>
    <w:p w:rsidR="00E3116D" w:rsidRDefault="00E3116D" w:rsidP="00E3116D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D87BDB">
        <w:rPr>
          <w:rFonts w:ascii="Times New Roman" w:hAnsi="Times New Roman"/>
        </w:rPr>
        <w:t xml:space="preserve">Ilości  poszczególnych produktów  leczniczych  określonych w  opisie  przedmiotu  zamówienia  mają  charakter szacunkowy. Zamawiający zastrzega sobie możliwość zmniejszenia przyjętych </w:t>
      </w:r>
      <w:r w:rsidRPr="00D87BDB">
        <w:rPr>
          <w:rFonts w:ascii="Times New Roman" w:hAnsi="Times New Roman"/>
        </w:rPr>
        <w:br/>
        <w:t>w umowie ilości i częstotliwości dostaw stosownie do swoich potrzeb.</w:t>
      </w:r>
    </w:p>
    <w:p w:rsidR="00E3116D" w:rsidRPr="00D87BDB" w:rsidRDefault="00E3116D" w:rsidP="00E3116D">
      <w:pPr>
        <w:pStyle w:val="Akapitzlist"/>
        <w:suppressAutoHyphens/>
        <w:autoSpaceDN w:val="0"/>
        <w:spacing w:after="0" w:line="240" w:lineRule="auto"/>
        <w:ind w:left="360"/>
        <w:contextualSpacing w:val="0"/>
        <w:jc w:val="both"/>
        <w:rPr>
          <w:rFonts w:ascii="Times New Roman" w:hAnsi="Times New Roman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4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 xml:space="preserve">    Wynagrodzenie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6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Zamawiający zobowiązuje się zapłacić Wykonawcy za faktycznie odebrane produkty lecznicze według ich cen jednostkowych, wyszczególnionych w arkuszach cenowych, wskazanych </w:t>
      </w:r>
      <w:r w:rsidRPr="00D87BDB">
        <w:rPr>
          <w:sz w:val="22"/>
          <w:szCs w:val="22"/>
        </w:rPr>
        <w:br/>
        <w:t>w załączniku nr 1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lastRenderedPageBreak/>
        <w:t>Maksymalne wynagrodzenie Wykonawcy za realizację przedmiotu umowy nie może przekroczyć wartości umowy, o której mowa w ust. 3.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Strony ustalają wartość umowy na kwotę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...................................zł netto + ............... zł VAT = ..............zł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(słownie:..................................................................................... zł) gdzie :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1 ............zł netto + .............zł VAT =............... zł brutto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 w:rsidRPr="00D87BDB">
        <w:rPr>
          <w:bCs/>
          <w:sz w:val="22"/>
          <w:szCs w:val="22"/>
        </w:rPr>
        <w:t>Pakiet nr 2 ............zł netto + ............. zł VAT =............... zł brutto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Ceny jednostkowe netto i brutto są niezmienne przez cały okres trwania umowy</w:t>
      </w:r>
      <w:r w:rsidRPr="00D87BDB">
        <w:rPr>
          <w:color w:val="FF0000"/>
          <w:sz w:val="22"/>
          <w:szCs w:val="22"/>
        </w:rPr>
        <w:t xml:space="preserve"> </w:t>
      </w:r>
      <w:r w:rsidRPr="00D87BDB">
        <w:rPr>
          <w:sz w:val="22"/>
          <w:szCs w:val="22"/>
        </w:rPr>
        <w:t>z zastrzeżeniem postanowień ust. 5</w:t>
      </w:r>
      <w:r w:rsidRPr="00D87BDB">
        <w:rPr>
          <w:bCs/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 trakcie obowiązywania umowy Strony dopuszczają zmiany cen wyłącznie w przypadku:</w:t>
      </w:r>
    </w:p>
    <w:p w:rsidR="00E3116D" w:rsidRPr="00D87BDB" w:rsidRDefault="00E3116D" w:rsidP="00E3116D">
      <w:pPr>
        <w:numPr>
          <w:ilvl w:val="0"/>
          <w:numId w:val="8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zmiany stawki podatku VAT, przy czym zmianie ulegnie wyłącznie cena brutto, cena netto pozostanie bez zmian;</w:t>
      </w:r>
    </w:p>
    <w:p w:rsidR="00E3116D" w:rsidRPr="00D87BDB" w:rsidRDefault="00E3116D" w:rsidP="00E3116D">
      <w:pPr>
        <w:numPr>
          <w:ilvl w:val="0"/>
          <w:numId w:val="9"/>
        </w:numPr>
        <w:suppressAutoHyphens/>
        <w:autoSpaceDN w:val="0"/>
        <w:spacing w:after="0" w:line="240" w:lineRule="auto"/>
        <w:ind w:left="709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zmian cen urzędowych leków, wprowadzonych rozporządzeniem odpowiedniego ministra.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podwyższeniu cen jednostkowych może nastąpić za zgodą Stron </w:t>
      </w:r>
      <w:r w:rsidRPr="00D87BDB">
        <w:rPr>
          <w:sz w:val="22"/>
          <w:szCs w:val="22"/>
        </w:rPr>
        <w:br/>
        <w:t>w formie aneksu do umowy.</w:t>
      </w:r>
    </w:p>
    <w:p w:rsidR="00E3116D" w:rsidRPr="00D87BDB" w:rsidRDefault="00E3116D" w:rsidP="00E3116D">
      <w:pPr>
        <w:numPr>
          <w:ilvl w:val="0"/>
          <w:numId w:val="7"/>
        </w:numPr>
        <w:suppressAutoHyphens/>
        <w:autoSpaceDN w:val="0"/>
        <w:spacing w:after="0" w:line="240" w:lineRule="auto"/>
        <w:ind w:left="426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Zmiana cen polegająca na obniżeniu cen jednostkowych przez Wykonawcę może nastąpić </w:t>
      </w:r>
      <w:r w:rsidRPr="00D87BDB">
        <w:rPr>
          <w:sz w:val="22"/>
          <w:szCs w:val="22"/>
        </w:rPr>
        <w:br/>
        <w:t>w każdym czasie trwania umowy i nie wymaga zgody Zamawiającego i aneksu do umowy.</w:t>
      </w:r>
    </w:p>
    <w:p w:rsidR="00E3116D" w:rsidRPr="00D87BDB" w:rsidRDefault="00E3116D" w:rsidP="00E3116D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5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Warunki płatności</w:t>
      </w:r>
    </w:p>
    <w:p w:rsidR="00E3116D" w:rsidRPr="00D87BDB" w:rsidRDefault="00E3116D" w:rsidP="00E3116D">
      <w:pPr>
        <w:spacing w:after="0" w:line="240" w:lineRule="auto"/>
        <w:jc w:val="center"/>
        <w:rPr>
          <w:sz w:val="22"/>
          <w:szCs w:val="22"/>
        </w:rPr>
      </w:pP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Płatność za dostarczone produkty lecznicze będzie dokonana przez Zamawiającego przelewem na rachunek bankowy podany na fakturze w terminie do 45 dni od daty otrzymania przez Zamawiającego prawidłowo wystawionej faktury, po zrealizowaniu zamówienia, o którym mowa </w:t>
      </w:r>
      <w:r w:rsidRPr="00D87BDB">
        <w:rPr>
          <w:sz w:val="22"/>
          <w:szCs w:val="22"/>
        </w:rPr>
        <w:br/>
        <w:t>w § 3 ust. 2.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 przypadku wystawienia faktury elektronicznej, zostanie ona przekazana z adresu poczty elektronicznej Wykonawcy  na adres poczty elektronicznej Zamawiającego. W przypadku wystawienia faktury elektronicznej, nie należy wystawiać faktury papierowej.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rFonts w:eastAsia="Palatino Linotype"/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przypadku, gdy termin płatności przypada w sobotę lub dzień ustawowo wolny od pracy, płatność nastąpi w pierwszy dzień roboczy przypadający po tych dniach.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E3116D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Wykonawca zapewnia, iż wskazany przez niego rachunek bankowy właściwy do dokonania płatności za niniejsza umowę jest rachunkiem  znajdującym się w wykazie podmiotów, o którym mowa w art. 96b ust. 1 ustawy z dnia 11 marca 2004 r. o podatku od towarów i usług (</w:t>
      </w:r>
      <w:proofErr w:type="spellStart"/>
      <w:r w:rsidRPr="006137C2">
        <w:rPr>
          <w:sz w:val="22"/>
          <w:szCs w:val="22"/>
        </w:rPr>
        <w:t>t.j</w:t>
      </w:r>
      <w:proofErr w:type="spellEnd"/>
      <w:r w:rsidRPr="006137C2">
        <w:rPr>
          <w:sz w:val="22"/>
          <w:szCs w:val="22"/>
        </w:rPr>
        <w:t xml:space="preserve">. Dz. U. 2022 r. poz. 931 z </w:t>
      </w:r>
      <w:proofErr w:type="spellStart"/>
      <w:r w:rsidRPr="006137C2">
        <w:rPr>
          <w:sz w:val="22"/>
          <w:szCs w:val="22"/>
        </w:rPr>
        <w:t>późn</w:t>
      </w:r>
      <w:proofErr w:type="spellEnd"/>
      <w:r w:rsidRPr="006137C2">
        <w:rPr>
          <w:sz w:val="22"/>
          <w:szCs w:val="22"/>
        </w:rPr>
        <w:t>. zm.)</w:t>
      </w:r>
    </w:p>
    <w:p w:rsidR="00E3116D" w:rsidRPr="006137C2" w:rsidRDefault="00E3116D" w:rsidP="00E3116D">
      <w:pPr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6137C2">
        <w:rPr>
          <w:sz w:val="22"/>
          <w:szCs w:val="22"/>
        </w:rPr>
        <w:t>W przypadku gdy rachunek bankowy zostanie zmieniony lub wykreślony</w:t>
      </w:r>
      <w:r>
        <w:rPr>
          <w:sz w:val="22"/>
          <w:szCs w:val="22"/>
        </w:rPr>
        <w:t xml:space="preserve"> z wykazu o którym mowa w ust. 7</w:t>
      </w:r>
      <w:r w:rsidRPr="006137C2">
        <w:rPr>
          <w:sz w:val="22"/>
          <w:szCs w:val="22"/>
        </w:rPr>
        <w:t xml:space="preserve"> Wykonawca niezwłocznie (nie później niż 1 dzień po dokonaniu zmiany lub wykreśleniu) powiadamia o tym fakcie Zamawiającego podając aktualny rachunek bankowy.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6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Kary umowne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1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Strony ustanawiają odpowiedzialność za niewykonanie lub nienależyte wykonanie Umowy </w:t>
      </w:r>
      <w:r w:rsidRPr="00D87BDB">
        <w:rPr>
          <w:sz w:val="22"/>
          <w:szCs w:val="22"/>
        </w:rPr>
        <w:br/>
        <w:t>w formie kar umownych.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Łączna maksymalna wysokość kar umownych, których mogą dochodzić Strony wynosi </w:t>
      </w:r>
      <w:r w:rsidRPr="00D87BDB">
        <w:rPr>
          <w:bCs/>
          <w:sz w:val="22"/>
          <w:szCs w:val="22"/>
        </w:rPr>
        <w:t>20 % wartości umowy brutto określonej w § 4 ust. 3 umowy</w:t>
      </w:r>
      <w:r w:rsidRPr="00D87BDB">
        <w:rPr>
          <w:sz w:val="22"/>
          <w:szCs w:val="22"/>
        </w:rPr>
        <w:t>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E w:val="0"/>
        <w:autoSpaceDN w:val="0"/>
        <w:spacing w:after="0" w:line="240" w:lineRule="auto"/>
        <w:ind w:left="357"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Wykonawca zapłaci Zamawiającemu karę umowną:</w:t>
      </w:r>
    </w:p>
    <w:p w:rsidR="00E3116D" w:rsidRPr="00D87BDB" w:rsidRDefault="00E3116D" w:rsidP="00E3116D">
      <w:pPr>
        <w:numPr>
          <w:ilvl w:val="0"/>
          <w:numId w:val="13"/>
        </w:numPr>
        <w:suppressAutoHyphens/>
        <w:autoSpaceDE w:val="0"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nie dotrzymania terminu określonego w § 3 ust. 6 - w wysokości 1 % wartości brutto niezrealizowanego zamówienia produktów leczniczych za każdy rozpoczęty dzień zwłoki, jednak nie więcej niż 10% wartości brutto danego zamówienia;</w:t>
      </w:r>
    </w:p>
    <w:p w:rsidR="00E3116D" w:rsidRPr="00D87BDB" w:rsidRDefault="00E3116D" w:rsidP="00E3116D">
      <w:pPr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lastRenderedPageBreak/>
        <w:t>w przypadku nie dotrzymania terminu określonego w § 3 ust. 7 - w wysokości 2 % wartości brutto niezrealizowanego zamówienia produktów leczniczych za każdy rozpoczęty dzień zwłoki, jednak nie więcej niż 50% wartości brutto danego zamówienia;</w:t>
      </w:r>
    </w:p>
    <w:p w:rsidR="00E3116D" w:rsidRPr="00D87BDB" w:rsidRDefault="00E3116D" w:rsidP="00E3116D">
      <w:pPr>
        <w:numPr>
          <w:ilvl w:val="0"/>
          <w:numId w:val="14"/>
        </w:numPr>
        <w:suppressAutoHyphens/>
        <w:autoSpaceDE w:val="0"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za odstąpienie od umowy przez którąkolwiek ze Stron z przyczyn, za które Wykonawca ponosi odpowiedzialność – w wysokości 10 % wartości brutto </w:t>
      </w:r>
      <w:r w:rsidRPr="00D87BDB">
        <w:rPr>
          <w:sz w:val="22"/>
          <w:szCs w:val="22"/>
        </w:rPr>
        <w:t>niezrealizowanej części umowy.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Calibri"/>
          <w:sz w:val="22"/>
          <w:szCs w:val="22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0956"/>
        </w:tabs>
        <w:suppressAutoHyphens/>
        <w:autoSpaceDN w:val="0"/>
        <w:spacing w:after="0" w:line="240" w:lineRule="auto"/>
        <w:ind w:hanging="357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E3116D" w:rsidRPr="00D87BDB" w:rsidRDefault="00E3116D" w:rsidP="00E3116D">
      <w:pPr>
        <w:widowControl w:val="0"/>
        <w:numPr>
          <w:ilvl w:val="0"/>
          <w:numId w:val="12"/>
        </w:numPr>
        <w:tabs>
          <w:tab w:val="left" w:pos="-22396"/>
        </w:tabs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E3116D" w:rsidRPr="00D87BDB" w:rsidRDefault="00E3116D" w:rsidP="00E3116D">
      <w:pPr>
        <w:numPr>
          <w:ilvl w:val="0"/>
          <w:numId w:val="12"/>
        </w:numPr>
        <w:suppressAutoHyphens/>
        <w:autoSpaceDN w:val="0"/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Wykonawca zobowiązany jest do uregulowania kary  umownej niepotrąconej wedle zapisów </w:t>
      </w:r>
      <w:r w:rsidRPr="00D87BDB">
        <w:rPr>
          <w:rFonts w:eastAsia="Calibri"/>
          <w:sz w:val="22"/>
          <w:szCs w:val="22"/>
        </w:rPr>
        <w:br/>
        <w:t>w ust. 5 w terminie 14 dni od dnia zawiadomienia o jej nałożeniu.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Times New Roman"/>
          <w:b/>
          <w:bCs/>
          <w:sz w:val="22"/>
          <w:szCs w:val="22"/>
          <w:lang w:eastAsia="pl-PL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7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Odstąpienie i rozwiązanie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numPr>
          <w:ilvl w:val="0"/>
          <w:numId w:val="15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E3116D" w:rsidRPr="00D87BDB" w:rsidRDefault="00E3116D" w:rsidP="00E3116D">
      <w:pPr>
        <w:numPr>
          <w:ilvl w:val="0"/>
          <w:numId w:val="16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D87BDB">
        <w:rPr>
          <w:sz w:val="22"/>
          <w:szCs w:val="22"/>
        </w:rPr>
        <w:br/>
        <w:t>z umowy, w szczególności gdy zwłoka Wykonawcy w wykonaniu zamówienia trwać będzie dłużej niż 7 dni roboczych.</w:t>
      </w:r>
    </w:p>
    <w:p w:rsidR="00E3116D" w:rsidRPr="00D87BDB" w:rsidRDefault="00E3116D" w:rsidP="00E3116D">
      <w:pPr>
        <w:numPr>
          <w:ilvl w:val="0"/>
          <w:numId w:val="16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Jeżeli zwłoka w płatności, o której mowa w § 5 ust. 1 trwać będzie dłużej niż 14 dni, Wykonawca może odstąpić od umowy.</w:t>
      </w:r>
    </w:p>
    <w:p w:rsidR="00E3116D" w:rsidRPr="00D87BDB" w:rsidRDefault="00E3116D" w:rsidP="00E3116D">
      <w:pPr>
        <w:numPr>
          <w:ilvl w:val="0"/>
          <w:numId w:val="16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bCs/>
          <w:sz w:val="22"/>
          <w:szCs w:val="22"/>
        </w:rPr>
        <w:t>Oświadczenie o odstąpieniu od umowy wymaga formy pisemnej. Oświadczenie doręcza się za zwrotnym potwierdzeniem przekazania. Oświadczenie to musi zawierać uzasadnienie.</w:t>
      </w:r>
    </w:p>
    <w:p w:rsidR="00E3116D" w:rsidRPr="00D87BDB" w:rsidRDefault="00E3116D" w:rsidP="00E3116D">
      <w:pPr>
        <w:numPr>
          <w:ilvl w:val="0"/>
          <w:numId w:val="16"/>
        </w:numPr>
        <w:suppressAutoHyphens/>
        <w:autoSpaceDN w:val="0"/>
        <w:spacing w:after="0" w:line="240" w:lineRule="auto"/>
        <w:ind w:left="360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Odstąpienie Zamawiającego od umowy nie zwalnia Wykonawcy od zapłaty kary umownej lub odszkodowania.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Palatino Linotype"/>
          <w:b/>
          <w:bCs/>
          <w:color w:val="000000"/>
          <w:sz w:val="22"/>
          <w:szCs w:val="22"/>
        </w:rPr>
      </w:pPr>
    </w:p>
    <w:p w:rsidR="00E3116D" w:rsidRPr="00D87BDB" w:rsidRDefault="00E3116D" w:rsidP="00E3116D">
      <w:pPr>
        <w:keepNext/>
        <w:spacing w:after="0" w:line="240" w:lineRule="auto"/>
        <w:jc w:val="center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Palatino Linotype"/>
          <w:b/>
          <w:bCs/>
          <w:color w:val="000000"/>
          <w:sz w:val="22"/>
          <w:szCs w:val="22"/>
        </w:rPr>
        <w:t>§ 8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D87BDB">
        <w:rPr>
          <w:b/>
          <w:color w:val="000000"/>
          <w:sz w:val="22"/>
          <w:szCs w:val="22"/>
        </w:rPr>
        <w:t>Przedstawiciele stron</w:t>
      </w:r>
    </w:p>
    <w:p w:rsidR="00E3116D" w:rsidRPr="00D87BDB" w:rsidRDefault="00E3116D" w:rsidP="00E3116D">
      <w:pPr>
        <w:keepNext/>
        <w:spacing w:after="0" w:line="240" w:lineRule="auto"/>
        <w:jc w:val="center"/>
        <w:rPr>
          <w:b/>
          <w:color w:val="000000"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17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Palatino Linotype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>Za nadzór nad realizacją umowy oraz współdziałanie przy jej wykonaniu odpowiadają ze Strony:</w:t>
      </w:r>
    </w:p>
    <w:p w:rsidR="00E3116D" w:rsidRPr="00D87BDB" w:rsidRDefault="00E3116D" w:rsidP="00E3116D">
      <w:pPr>
        <w:numPr>
          <w:ilvl w:val="0"/>
          <w:numId w:val="18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Zamawiającego</w:t>
      </w:r>
      <w:r w:rsidRPr="00D87BDB">
        <w:rPr>
          <w:rFonts w:eastAsia="Calibri"/>
          <w:color w:val="000000"/>
          <w:sz w:val="22"/>
          <w:szCs w:val="22"/>
        </w:rPr>
        <w:t>: (...)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D87BDB" w:rsidRDefault="00E3116D" w:rsidP="00E3116D">
      <w:pPr>
        <w:numPr>
          <w:ilvl w:val="0"/>
          <w:numId w:val="19"/>
        </w:numPr>
        <w:tabs>
          <w:tab w:val="left" w:pos="-31680"/>
        </w:tabs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Wykonawcy: (...), </w:t>
      </w:r>
    </w:p>
    <w:p w:rsidR="00E3116D" w:rsidRPr="00D87BDB" w:rsidRDefault="00E3116D" w:rsidP="00E3116D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spacing w:after="0" w:line="240" w:lineRule="auto"/>
        <w:ind w:left="851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(...) – tel. (...), e-mail: (...),</w:t>
      </w:r>
    </w:p>
    <w:p w:rsidR="00E3116D" w:rsidRPr="00D87BDB" w:rsidRDefault="00E3116D" w:rsidP="00E3116D">
      <w:pPr>
        <w:widowControl w:val="0"/>
        <w:numPr>
          <w:ilvl w:val="0"/>
          <w:numId w:val="20"/>
        </w:numPr>
        <w:tabs>
          <w:tab w:val="left" w:pos="0"/>
        </w:tabs>
        <w:suppressAutoHyphens/>
        <w:autoSpaceDN w:val="0"/>
        <w:spacing w:after="0" w:line="240" w:lineRule="auto"/>
        <w:ind w:left="284" w:hanging="284"/>
        <w:jc w:val="both"/>
        <w:rPr>
          <w:rFonts w:eastAsia="Times New Roman"/>
          <w:sz w:val="22"/>
          <w:szCs w:val="22"/>
        </w:rPr>
      </w:pPr>
      <w:r w:rsidRPr="00D87BDB">
        <w:rPr>
          <w:rFonts w:eastAsia="Palatino Linotype"/>
          <w:sz w:val="22"/>
          <w:szCs w:val="22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 w:rsidRPr="00D87BDB">
        <w:rPr>
          <w:bCs/>
          <w:sz w:val="22"/>
          <w:szCs w:val="22"/>
        </w:rPr>
        <w:t>lub w postaci elektronicznej, na zasadach wskazanych w art. 77</w:t>
      </w:r>
      <w:r w:rsidRPr="00D87BDB">
        <w:rPr>
          <w:bCs/>
          <w:sz w:val="22"/>
          <w:szCs w:val="22"/>
          <w:vertAlign w:val="superscript"/>
        </w:rPr>
        <w:t>2</w:t>
      </w:r>
      <w:r w:rsidRPr="00D87BDB">
        <w:rPr>
          <w:bCs/>
          <w:sz w:val="22"/>
          <w:szCs w:val="22"/>
        </w:rPr>
        <w:t xml:space="preserve"> ustawy - Kodeks cywilny</w:t>
      </w:r>
      <w:r w:rsidRPr="00D87BDB">
        <w:rPr>
          <w:rFonts w:eastAsia="Palatino Linotype"/>
          <w:bCs/>
          <w:sz w:val="22"/>
          <w:szCs w:val="22"/>
        </w:rPr>
        <w:t>.</w:t>
      </w:r>
      <w:r w:rsidRPr="00D87BDB">
        <w:rPr>
          <w:rFonts w:eastAsia="Palatino Linotype"/>
          <w:sz w:val="22"/>
          <w:szCs w:val="22"/>
        </w:rPr>
        <w:t xml:space="preserve"> Zawiadomienia i oświadczenia dokonywane w innej formie nie wywołują skutków prawnych. 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lastRenderedPageBreak/>
        <w:t>§ 9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  <w:r w:rsidRPr="00D87BDB">
        <w:rPr>
          <w:b/>
          <w:sz w:val="22"/>
          <w:szCs w:val="22"/>
        </w:rPr>
        <w:t>Poufność i dane osobowe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sz w:val="22"/>
          <w:szCs w:val="22"/>
        </w:rPr>
      </w:pPr>
    </w:p>
    <w:p w:rsidR="00E3116D" w:rsidRPr="00D87BDB" w:rsidRDefault="00E3116D" w:rsidP="00E3116D">
      <w:pPr>
        <w:numPr>
          <w:ilvl w:val="6"/>
          <w:numId w:val="21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E3116D" w:rsidRPr="00D87BDB" w:rsidRDefault="00E3116D" w:rsidP="00E3116D">
      <w:pPr>
        <w:numPr>
          <w:ilvl w:val="6"/>
          <w:numId w:val="22"/>
        </w:numPr>
        <w:suppressAutoHyphens/>
        <w:autoSpaceDN w:val="0"/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E3116D" w:rsidRPr="00D87BDB" w:rsidRDefault="00E3116D" w:rsidP="00E3116D">
      <w:pPr>
        <w:numPr>
          <w:ilvl w:val="6"/>
          <w:numId w:val="22"/>
        </w:numPr>
        <w:suppressAutoHyphens/>
        <w:autoSpaceDN w:val="0"/>
        <w:spacing w:after="0" w:line="240" w:lineRule="auto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E3116D" w:rsidRPr="00D87BDB" w:rsidRDefault="00E3116D" w:rsidP="00E3116D">
      <w:pPr>
        <w:numPr>
          <w:ilvl w:val="6"/>
          <w:numId w:val="2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E3116D" w:rsidRPr="00D87BDB" w:rsidRDefault="00E3116D" w:rsidP="00E3116D">
      <w:pPr>
        <w:numPr>
          <w:ilvl w:val="6"/>
          <w:numId w:val="22"/>
        </w:numPr>
        <w:suppressAutoHyphens/>
        <w:autoSpaceDN w:val="0"/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E3116D" w:rsidRPr="00D87BDB" w:rsidRDefault="00E3116D" w:rsidP="00E3116D">
      <w:pPr>
        <w:spacing w:after="0" w:line="240" w:lineRule="auto"/>
        <w:ind w:left="426"/>
        <w:jc w:val="both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§ 10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Zmiana treści umowy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widowControl w:val="0"/>
        <w:numPr>
          <w:ilvl w:val="0"/>
          <w:numId w:val="23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E3116D" w:rsidRPr="00D87BDB" w:rsidRDefault="00E3116D" w:rsidP="00E3116D">
      <w:pPr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E3116D" w:rsidRPr="00D87BDB" w:rsidRDefault="00E3116D" w:rsidP="00E3116D">
      <w:pPr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Zamawiający dopuszcza zmianę umowy w następujących sytuacjach:</w:t>
      </w:r>
    </w:p>
    <w:p w:rsidR="00E3116D" w:rsidRPr="00D87BDB" w:rsidRDefault="00E3116D" w:rsidP="00E3116D">
      <w:pPr>
        <w:widowControl w:val="0"/>
        <w:numPr>
          <w:ilvl w:val="1"/>
          <w:numId w:val="25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zaistnienia w trakcie realizacji umowy okoliczności, których Wykonawca nie mógł przewidzieć na etapie złożenia oferty i były one niezależne od niego (np. zaprzestanie produkcji danego produktu leczniczego), co skutkowałoby brakiem możliwości dalszej realizacji umowy na dotychczasowych warunkach. W takim przypadku Wykonawca będzie zobowiązany do zaproponowania Zamawiającemu odpowiedników produktów leczniczych objętych umową;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zmniejszenia zakresu realizacji umowy, jeżeli realizacja umowy stanie się niemożliwa ze względu na zaprzestanie produkcji danego produktu leczniczego i braku możliwości zrealizowania postanowień pkt. 1. W takim przypadku następuje zmniejszenie proporcjonalne wartości umowy określonej w § 4 ust. 3;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D87BDB">
        <w:rPr>
          <w:color w:val="000000"/>
          <w:sz w:val="22"/>
          <w:szCs w:val="22"/>
        </w:rPr>
        <w:t xml:space="preserve">zmniejszenia zakresu realizacji umowy w przypadku </w:t>
      </w:r>
      <w:r w:rsidRPr="00D87BDB">
        <w:rPr>
          <w:sz w:val="22"/>
          <w:szCs w:val="22"/>
        </w:rPr>
        <w:t xml:space="preserve">wskazanym w § 3 ust. 35, 36 i 37. </w:t>
      </w:r>
      <w:r w:rsidRPr="00D87BDB">
        <w:rPr>
          <w:sz w:val="22"/>
          <w:szCs w:val="22"/>
        </w:rPr>
        <w:br/>
        <w:t xml:space="preserve">W </w:t>
      </w:r>
      <w:r w:rsidRPr="00D87BDB">
        <w:rPr>
          <w:color w:val="000000"/>
          <w:sz w:val="22"/>
          <w:szCs w:val="22"/>
        </w:rPr>
        <w:t>takim przypadku Wykonawcy nie przysługują żadne roszczenia.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zmiany osób, o których mowa w § 3 ust. 5 oraz w § 8 ust. 1 oraz danych kontaktowych. Zmiana zostanie dokonana w formie pisemnej lub postaci elektronicznej, co nie wymaga sporządzania aneksu do umowy;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D87BDB">
        <w:rPr>
          <w:color w:val="000000"/>
          <w:sz w:val="22"/>
          <w:szCs w:val="22"/>
        </w:rPr>
        <w:t xml:space="preserve">wystąpienia zmiany powszechnie obowiązujących przepisów prawa, w zakresie mającym </w:t>
      </w:r>
      <w:r w:rsidRPr="00D87BDB">
        <w:rPr>
          <w:sz w:val="22"/>
          <w:szCs w:val="22"/>
        </w:rPr>
        <w:t>istotny wpływ na realizację przedmiotu umowy;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sz w:val="22"/>
          <w:szCs w:val="22"/>
        </w:rPr>
      </w:pPr>
      <w:r w:rsidRPr="00D87BDB">
        <w:rPr>
          <w:sz w:val="22"/>
          <w:szCs w:val="22"/>
        </w:rPr>
        <w:t>zmiany cen w przypadkach i na warunkach wskazanych w § 4 ust. 5,</w:t>
      </w:r>
    </w:p>
    <w:p w:rsidR="00E3116D" w:rsidRPr="00D87BDB" w:rsidRDefault="00E3116D" w:rsidP="00E3116D">
      <w:pPr>
        <w:widowControl w:val="0"/>
        <w:numPr>
          <w:ilvl w:val="1"/>
          <w:numId w:val="26"/>
        </w:numPr>
        <w:suppressAutoHyphens/>
        <w:autoSpaceDE w:val="0"/>
        <w:autoSpaceDN w:val="0"/>
        <w:spacing w:after="0" w:line="240" w:lineRule="auto"/>
        <w:ind w:left="709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zmiany nazwy produktu leczniczego przy zachowaniu jego parametrów</w:t>
      </w:r>
    </w:p>
    <w:p w:rsidR="00E3116D" w:rsidRPr="00D87BDB" w:rsidRDefault="00E3116D" w:rsidP="00E3116D">
      <w:pPr>
        <w:widowControl w:val="0"/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426"/>
        <w:jc w:val="both"/>
        <w:textAlignment w:val="center"/>
        <w:rPr>
          <w:color w:val="000000"/>
          <w:sz w:val="22"/>
          <w:szCs w:val="22"/>
        </w:rPr>
      </w:pPr>
      <w:r w:rsidRPr="00D87BDB">
        <w:rPr>
          <w:color w:val="000000"/>
          <w:sz w:val="22"/>
          <w:szCs w:val="22"/>
        </w:rPr>
        <w:t>Wszelkie zmiany treści umowy wymagają, poza przypadkami wyraźnie określonymi w umowie, zachowania formy pisemnej pod rygorem nieważności.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lastRenderedPageBreak/>
        <w:t>§ 11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  <w:r w:rsidRPr="00D87BDB">
        <w:rPr>
          <w:b/>
          <w:bCs/>
          <w:sz w:val="22"/>
          <w:szCs w:val="22"/>
        </w:rPr>
        <w:t>Cesja wierzytelności</w:t>
      </w:r>
    </w:p>
    <w:p w:rsidR="00E3116D" w:rsidRPr="00D87BDB" w:rsidRDefault="00E3116D" w:rsidP="00E3116D">
      <w:pPr>
        <w:spacing w:after="0" w:line="240" w:lineRule="auto"/>
        <w:jc w:val="center"/>
        <w:rPr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both"/>
        <w:rPr>
          <w:sz w:val="22"/>
          <w:szCs w:val="22"/>
        </w:rPr>
      </w:pPr>
      <w:r w:rsidRPr="00D87BDB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§ 12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  <w:r w:rsidRPr="00D87BDB">
        <w:rPr>
          <w:rFonts w:eastAsia="Calibri"/>
          <w:b/>
          <w:bCs/>
          <w:sz w:val="22"/>
          <w:szCs w:val="22"/>
        </w:rPr>
        <w:t>Postanowienia końcowe</w:t>
      </w:r>
    </w:p>
    <w:p w:rsidR="00E3116D" w:rsidRPr="00D87BDB" w:rsidRDefault="00E3116D" w:rsidP="00E3116D">
      <w:pPr>
        <w:spacing w:after="0" w:line="240" w:lineRule="auto"/>
        <w:jc w:val="center"/>
        <w:rPr>
          <w:rFonts w:eastAsia="Calibri"/>
          <w:b/>
          <w:bCs/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1. Strony zgodnie postanawiają, że nieważność poszczególnych postanowień umownych nie wpływa na ważność umowy w pozostałej części.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2. Tytuły paragrafów mają jedynie charakter porządkowy i nie wpływają na sposób interpretacji zapisów umowy.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3. Wszelkie ewentualne spory związane z realizacją umowy rozstrzyga sąd właściwy miejscowo dla siedziby Zamawiającego.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4. W sprawach nieuregulowanych niniejszą umową mają zastosowanie odpowiednie przepisy: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 xml:space="preserve">     -  </w:t>
      </w:r>
      <w:r w:rsidRPr="00D87BDB">
        <w:rPr>
          <w:bCs/>
          <w:sz w:val="22"/>
          <w:szCs w:val="22"/>
        </w:rPr>
        <w:t xml:space="preserve">ustawy z dnia 11 września 2019 r. - Prawo zamówień publicznych (Dz. U. z  2021 r. poz. 1129 </w:t>
      </w:r>
      <w:r w:rsidRPr="00D87BDB">
        <w:rPr>
          <w:bCs/>
          <w:sz w:val="22"/>
          <w:szCs w:val="22"/>
        </w:rPr>
        <w:br/>
        <w:t xml:space="preserve">z </w:t>
      </w:r>
      <w:r w:rsidRPr="00D87BDB">
        <w:rPr>
          <w:rFonts w:eastAsia="Calibri"/>
          <w:sz w:val="22"/>
          <w:szCs w:val="22"/>
        </w:rPr>
        <w:t>późniejszymi zmianami),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     - ustawy z dnia 23 kwietnia 1964 r. - Kodeks Cywilny (tj. </w:t>
      </w:r>
      <w:proofErr w:type="spellStart"/>
      <w:r w:rsidRPr="00D87BDB">
        <w:rPr>
          <w:rFonts w:eastAsia="Calibri"/>
          <w:sz w:val="22"/>
          <w:szCs w:val="22"/>
        </w:rPr>
        <w:t>Dz.U</w:t>
      </w:r>
      <w:proofErr w:type="spellEnd"/>
      <w:r w:rsidRPr="00D87BDB">
        <w:rPr>
          <w:rFonts w:eastAsia="Calibri"/>
          <w:sz w:val="22"/>
          <w:szCs w:val="22"/>
        </w:rPr>
        <w:t xml:space="preserve">. z 2022 r. poz. 1360, </w:t>
      </w:r>
      <w:r w:rsidRPr="00D87BDB">
        <w:rPr>
          <w:rFonts w:eastAsia="Calibri"/>
          <w:sz w:val="22"/>
          <w:szCs w:val="22"/>
        </w:rPr>
        <w:br/>
        <w:t>z późniejszymi zmianami).</w:t>
      </w:r>
    </w:p>
    <w:p w:rsidR="00E3116D" w:rsidRPr="00D87BDB" w:rsidRDefault="00E3116D" w:rsidP="00E3116D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1) Zamawiający: (adres do doręczeń)</w:t>
      </w:r>
    </w:p>
    <w:p w:rsidR="00E3116D" w:rsidRPr="00D87BDB" w:rsidRDefault="00E3116D" w:rsidP="00E3116D">
      <w:pPr>
        <w:spacing w:after="0" w:line="240" w:lineRule="auto"/>
        <w:ind w:left="284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2) Wykonawca: (adres do doręczeń).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Calibri"/>
          <w:sz w:val="22"/>
          <w:szCs w:val="22"/>
        </w:rPr>
      </w:pPr>
      <w:r w:rsidRPr="00D87BDB">
        <w:rPr>
          <w:rFonts w:eastAsia="Calibri"/>
          <w:sz w:val="22"/>
          <w:szCs w:val="22"/>
        </w:rPr>
        <w:t>7. Integralną cześć umowy stanowi (...).</w:t>
      </w:r>
    </w:p>
    <w:p w:rsidR="00E3116D" w:rsidRPr="00D87BDB" w:rsidRDefault="00E3116D" w:rsidP="00E3116D">
      <w:pPr>
        <w:spacing w:after="0" w:line="240" w:lineRule="auto"/>
        <w:ind w:left="357" w:hanging="357"/>
        <w:jc w:val="both"/>
        <w:rPr>
          <w:rFonts w:eastAsia="Times New Roman"/>
          <w:sz w:val="22"/>
          <w:szCs w:val="22"/>
          <w:lang w:eastAsia="pl-PL"/>
        </w:rPr>
      </w:pPr>
      <w:r w:rsidRPr="00D87BDB">
        <w:rPr>
          <w:rFonts w:eastAsia="Calibri"/>
          <w:sz w:val="22"/>
          <w:szCs w:val="22"/>
        </w:rPr>
        <w:t>8. Umowę sporządzono w dwóch jednobrzmiących egzemplarzach, po jednym dla każdej ze Stron.</w:t>
      </w:r>
      <w:r w:rsidRPr="00D87BDB">
        <w:rPr>
          <w:sz w:val="22"/>
          <w:szCs w:val="22"/>
        </w:rPr>
        <w:t xml:space="preserve"> </w:t>
      </w:r>
      <w:r w:rsidRPr="00D87BDB">
        <w:rPr>
          <w:sz w:val="22"/>
          <w:szCs w:val="22"/>
        </w:rPr>
        <w:tab/>
      </w: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left="360"/>
        <w:rPr>
          <w:sz w:val="22"/>
          <w:szCs w:val="22"/>
        </w:rPr>
      </w:pP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 xml:space="preserve"> ..............................</w:t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</w:r>
      <w:r w:rsidRPr="00D87BDB">
        <w:rPr>
          <w:sz w:val="22"/>
          <w:szCs w:val="22"/>
        </w:rPr>
        <w:tab/>
        <w:t>...................................</w:t>
      </w:r>
    </w:p>
    <w:p w:rsidR="00E3116D" w:rsidRPr="00D87BDB" w:rsidRDefault="00E3116D" w:rsidP="00E3116D">
      <w:pPr>
        <w:spacing w:after="0" w:line="240" w:lineRule="auto"/>
        <w:ind w:firstLine="284"/>
        <w:rPr>
          <w:sz w:val="22"/>
          <w:szCs w:val="22"/>
        </w:rPr>
      </w:pPr>
      <w:r w:rsidRPr="00D87BDB">
        <w:rPr>
          <w:sz w:val="22"/>
          <w:szCs w:val="22"/>
        </w:rPr>
        <w:t>ZAMAWIAJĄCY                                                                                   WYKONAWCA</w:t>
      </w:r>
    </w:p>
    <w:p w:rsidR="00E3116D" w:rsidRPr="00D87BDB" w:rsidRDefault="00E3116D" w:rsidP="00E3116D">
      <w:pPr>
        <w:tabs>
          <w:tab w:val="left" w:pos="1620"/>
          <w:tab w:val="left" w:pos="6660"/>
        </w:tabs>
        <w:spacing w:after="0" w:line="240" w:lineRule="auto"/>
        <w:jc w:val="both"/>
        <w:rPr>
          <w:sz w:val="22"/>
          <w:szCs w:val="22"/>
          <w:vertAlign w:val="superscript"/>
        </w:rPr>
      </w:pPr>
    </w:p>
    <w:p w:rsidR="00E3116D" w:rsidRPr="00D87BDB" w:rsidRDefault="00E3116D" w:rsidP="00E3116D">
      <w:pPr>
        <w:spacing w:after="0" w:line="240" w:lineRule="auto"/>
        <w:rPr>
          <w:color w:val="FF0000"/>
          <w:sz w:val="22"/>
          <w:szCs w:val="22"/>
        </w:rPr>
      </w:pPr>
    </w:p>
    <w:p w:rsidR="00326D75" w:rsidRDefault="00326D75"/>
    <w:sectPr w:rsidR="00326D75" w:rsidSect="00C86804">
      <w:footerReference w:type="even" r:id="rId8"/>
      <w:pgSz w:w="11906" w:h="16838"/>
      <w:pgMar w:top="8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475" w:rsidRDefault="00DF7475" w:rsidP="00E3116D">
      <w:pPr>
        <w:spacing w:after="0" w:line="240" w:lineRule="auto"/>
      </w:pPr>
      <w:r>
        <w:separator/>
      </w:r>
    </w:p>
  </w:endnote>
  <w:endnote w:type="continuationSeparator" w:id="0">
    <w:p w:rsidR="00DF7475" w:rsidRDefault="00DF7475" w:rsidP="00E31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harterITCPL-Normal">
    <w:altName w:val="Times New Roman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BA3" w:rsidRDefault="0032399B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475" w:rsidRDefault="00DF7475" w:rsidP="00E3116D">
      <w:pPr>
        <w:spacing w:after="0" w:line="240" w:lineRule="auto"/>
      </w:pPr>
      <w:r>
        <w:separator/>
      </w:r>
    </w:p>
  </w:footnote>
  <w:footnote w:type="continuationSeparator" w:id="0">
    <w:p w:rsidR="00DF7475" w:rsidRDefault="00DF7475" w:rsidP="00E311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81C1A"/>
    <w:multiLevelType w:val="multilevel"/>
    <w:tmpl w:val="751AD0F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5337B"/>
    <w:multiLevelType w:val="multilevel"/>
    <w:tmpl w:val="6A083C3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4F188A"/>
    <w:multiLevelType w:val="multilevel"/>
    <w:tmpl w:val="308CE5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603C84"/>
    <w:multiLevelType w:val="multilevel"/>
    <w:tmpl w:val="A7C48F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CA227D"/>
    <w:multiLevelType w:val="multilevel"/>
    <w:tmpl w:val="BB646D3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FC715B"/>
    <w:multiLevelType w:val="multilevel"/>
    <w:tmpl w:val="FB12A21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38F264A3"/>
    <w:multiLevelType w:val="multilevel"/>
    <w:tmpl w:val="05F850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534930"/>
    <w:multiLevelType w:val="multilevel"/>
    <w:tmpl w:val="E98E9382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7E60FF"/>
    <w:multiLevelType w:val="multilevel"/>
    <w:tmpl w:val="E3C0E8B0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A973E02"/>
    <w:multiLevelType w:val="multilevel"/>
    <w:tmpl w:val="2E1A0384"/>
    <w:lvl w:ilvl="0">
      <w:start w:val="1"/>
      <w:numFmt w:val="decimal"/>
      <w:lvlText w:val="%1)"/>
      <w:lvlJc w:val="left"/>
      <w:pPr>
        <w:ind w:left="587" w:hanging="360"/>
      </w:pPr>
    </w:lvl>
    <w:lvl w:ilvl="1">
      <w:start w:val="1"/>
      <w:numFmt w:val="lowerLetter"/>
      <w:lvlText w:val="%2."/>
      <w:lvlJc w:val="left"/>
      <w:pPr>
        <w:ind w:left="1307" w:hanging="360"/>
      </w:pPr>
    </w:lvl>
    <w:lvl w:ilvl="2">
      <w:start w:val="1"/>
      <w:numFmt w:val="lowerRoman"/>
      <w:lvlText w:val="%3."/>
      <w:lvlJc w:val="right"/>
      <w:pPr>
        <w:ind w:left="2027" w:hanging="180"/>
      </w:pPr>
    </w:lvl>
    <w:lvl w:ilvl="3">
      <w:start w:val="1"/>
      <w:numFmt w:val="decimal"/>
      <w:lvlText w:val="%4."/>
      <w:lvlJc w:val="left"/>
      <w:pPr>
        <w:ind w:left="2747" w:hanging="360"/>
      </w:pPr>
    </w:lvl>
    <w:lvl w:ilvl="4">
      <w:start w:val="1"/>
      <w:numFmt w:val="lowerLetter"/>
      <w:lvlText w:val="%5."/>
      <w:lvlJc w:val="left"/>
      <w:pPr>
        <w:ind w:left="3467" w:hanging="360"/>
      </w:pPr>
    </w:lvl>
    <w:lvl w:ilvl="5">
      <w:start w:val="1"/>
      <w:numFmt w:val="lowerRoman"/>
      <w:lvlText w:val="%6."/>
      <w:lvlJc w:val="right"/>
      <w:pPr>
        <w:ind w:left="4187" w:hanging="180"/>
      </w:pPr>
    </w:lvl>
    <w:lvl w:ilvl="6">
      <w:start w:val="1"/>
      <w:numFmt w:val="decimal"/>
      <w:lvlText w:val="%7."/>
      <w:lvlJc w:val="left"/>
      <w:pPr>
        <w:ind w:left="4907" w:hanging="360"/>
      </w:pPr>
    </w:lvl>
    <w:lvl w:ilvl="7">
      <w:start w:val="1"/>
      <w:numFmt w:val="lowerLetter"/>
      <w:lvlText w:val="%8."/>
      <w:lvlJc w:val="left"/>
      <w:pPr>
        <w:ind w:left="5627" w:hanging="360"/>
      </w:pPr>
    </w:lvl>
    <w:lvl w:ilvl="8">
      <w:start w:val="1"/>
      <w:numFmt w:val="lowerRoman"/>
      <w:lvlText w:val="%9."/>
      <w:lvlJc w:val="right"/>
      <w:pPr>
        <w:ind w:left="6347" w:hanging="180"/>
      </w:pPr>
    </w:lvl>
  </w:abstractNum>
  <w:abstractNum w:abstractNumId="10">
    <w:nsid w:val="611945A5"/>
    <w:multiLevelType w:val="multilevel"/>
    <w:tmpl w:val="FC201BE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05FED"/>
    <w:multiLevelType w:val="multilevel"/>
    <w:tmpl w:val="9A4A866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93FFF"/>
    <w:multiLevelType w:val="multilevel"/>
    <w:tmpl w:val="90DE3D8A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3">
    <w:nsid w:val="76EC106C"/>
    <w:multiLevelType w:val="multilevel"/>
    <w:tmpl w:val="4A2282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AA"/>
    <w:rsid w:val="0032399B"/>
    <w:rsid w:val="00326D75"/>
    <w:rsid w:val="00D72C62"/>
    <w:rsid w:val="00DF7475"/>
    <w:rsid w:val="00E3116D"/>
    <w:rsid w:val="00F7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116D"/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E3116D"/>
    <w:pPr>
      <w:suppressLineNumbers/>
      <w:tabs>
        <w:tab w:val="center" w:pos="4536"/>
        <w:tab w:val="right" w:pos="9072"/>
      </w:tabs>
      <w:suppressAutoHyphens/>
      <w:spacing w:after="0" w:line="240" w:lineRule="auto"/>
    </w:pPr>
    <w:rPr>
      <w:rFonts w:eastAsia="Times New Roman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3116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31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116D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3116D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E3116D"/>
    <w:pPr>
      <w:suppressAutoHyphens/>
      <w:autoSpaceDN w:val="0"/>
      <w:spacing w:after="0" w:line="240" w:lineRule="auto"/>
    </w:pPr>
    <w:rPr>
      <w:rFonts w:eastAsia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3116D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Normalny"/>
    <w:link w:val="AkapitzlistZnak"/>
    <w:qFormat/>
    <w:rsid w:val="00E3116D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andard">
    <w:name w:val="Standard"/>
    <w:rsid w:val="00E3116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ZORpunkt1stWZOR">
    <w:name w:val="WZOR punkt 1st (WZOR)"/>
    <w:basedOn w:val="Normalny"/>
    <w:rsid w:val="00E3116D"/>
    <w:pPr>
      <w:widowControl w:val="0"/>
      <w:tabs>
        <w:tab w:val="left" w:pos="680"/>
        <w:tab w:val="right" w:leader="dot" w:pos="8957"/>
      </w:tabs>
      <w:suppressAutoHyphens/>
      <w:autoSpaceDN w:val="0"/>
      <w:spacing w:before="28" w:after="28" w:line="288" w:lineRule="auto"/>
      <w:ind w:left="340" w:hanging="340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paragraph" w:customStyle="1" w:styleId="WZORtekstWZOR">
    <w:name w:val="WZOR tekst (WZOR)"/>
    <w:basedOn w:val="Normalny"/>
    <w:rsid w:val="00E3116D"/>
    <w:pPr>
      <w:widowControl w:val="0"/>
      <w:tabs>
        <w:tab w:val="right" w:leader="dot" w:pos="8674"/>
      </w:tabs>
      <w:suppressAutoHyphens/>
      <w:autoSpaceDN w:val="0"/>
      <w:spacing w:before="28" w:after="28" w:line="288" w:lineRule="auto"/>
      <w:jc w:val="both"/>
    </w:pPr>
    <w:rPr>
      <w:rFonts w:ascii="CharterITCPL-Normal" w:eastAsia="Times New Roman" w:hAnsi="CharterITCPL-Normal" w:cs="CharterITCPL-Normal"/>
      <w:color w:val="000000"/>
      <w:sz w:val="18"/>
      <w:szCs w:val="18"/>
      <w:lang w:eastAsia="pl-PL"/>
    </w:r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E3116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3883</Words>
  <Characters>23304</Characters>
  <Application>Microsoft Office Word</Application>
  <DocSecurity>0</DocSecurity>
  <Lines>194</Lines>
  <Paragraphs>54</Paragraphs>
  <ScaleCrop>false</ScaleCrop>
  <Company/>
  <LinksUpToDate>false</LinksUpToDate>
  <CharactersWithSpaces>27133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3</cp:revision>
  <dcterms:created xsi:type="dcterms:W3CDTF">2022-08-25T08:35:00Z</dcterms:created>
  <dcterms:modified xsi:type="dcterms:W3CDTF">2022-08-29T09:08:00Z</dcterms:modified>
</cp:coreProperties>
</file>