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  <w:r w:rsidR="00E97AAA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97AAA">
        <w:rPr>
          <w:rFonts w:eastAsia="Times New Roman" w:cs="Calibri"/>
          <w:b/>
          <w:lang w:eastAsia="pl-PL"/>
        </w:rPr>
        <w:t>1</w:t>
      </w:r>
      <w:r w:rsidR="00A61F63">
        <w:rPr>
          <w:rFonts w:eastAsia="Times New Roman" w:cs="Calibri"/>
          <w:b/>
          <w:lang w:eastAsia="pl-PL"/>
        </w:rPr>
        <w:t>61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9F7F07" w:rsidRPr="007B5D66">
        <w:rPr>
          <w:rFonts w:eastAsia="Times New Roman" w:cs="Calibri"/>
          <w:b/>
          <w:bCs/>
          <w:i/>
          <w:lang w:eastAsia="pl-PL"/>
        </w:rPr>
        <w:t>RID/2021/GA/</w:t>
      </w:r>
      <w:r w:rsidR="009F7F07">
        <w:rPr>
          <w:rFonts w:eastAsia="Times New Roman" w:cs="Calibri"/>
          <w:b/>
          <w:bCs/>
          <w:i/>
          <w:lang w:eastAsia="pl-PL"/>
        </w:rPr>
        <w:t>5 Dostawa urządzeń elektronicznych- elementy symulatora</w:t>
      </w:r>
      <w:r w:rsidR="00EE65A3">
        <w:rPr>
          <w:rFonts w:eastAsia="Times New Roman" w:cs="Calibri"/>
          <w:b/>
          <w:bCs/>
          <w:i/>
          <w:lang w:eastAsia="pl-PL"/>
        </w:rPr>
        <w:t xml:space="preserve">- </w:t>
      </w:r>
      <w:r w:rsidR="00A61F63">
        <w:rPr>
          <w:rFonts w:eastAsia="Times New Roman" w:cs="Calibri"/>
          <w:b/>
          <w:bCs/>
          <w:i/>
          <w:lang w:eastAsia="pl-PL"/>
        </w:rPr>
        <w:t>4</w:t>
      </w:r>
      <w:bookmarkStart w:id="0" w:name="_GoBack"/>
      <w:bookmarkEnd w:id="0"/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9F7F07">
              <w:rPr>
                <w:rFonts w:eastAsia="Times New Roman" w:cs="Calibri"/>
                <w:b/>
                <w:lang w:eastAsia="pl-PL"/>
              </w:rPr>
              <w:t>Serwer wymiany danych- oprogramowanie – 1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2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>Stacja robocza symulatora – Panele dotykowe 10” – 6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EE65A3">
              <w:rPr>
                <w:rFonts w:eastAsia="Times New Roman" w:cs="Calibri"/>
                <w:b/>
                <w:lang w:eastAsia="pl-PL"/>
              </w:rPr>
              <w:t>3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9F7F07">
              <w:rPr>
                <w:rFonts w:eastAsia="Times New Roman" w:cs="Calibri"/>
                <w:b/>
                <w:lang w:eastAsia="pl-PL"/>
              </w:rPr>
              <w:t xml:space="preserve">Stacja robocza symulatora – Panele dotykowe 15” – 1 szt. 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7C7275">
        <w:rPr>
          <w:rFonts w:eastAsia="Times New Roman" w:cs="Calibri"/>
          <w:b/>
          <w:color w:val="000000" w:themeColor="text1"/>
          <w:lang w:eastAsia="pl-PL"/>
        </w:rPr>
        <w:t xml:space="preserve"> dni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A61F6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C7275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1F63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97AAA"/>
    <w:rsid w:val="00EA08EB"/>
    <w:rsid w:val="00ED4024"/>
    <w:rsid w:val="00EE501F"/>
    <w:rsid w:val="00EE65A3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E95E54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1D811-6A9C-4A47-A740-38CD5DF3D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1594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2022-08-02T11:38:00Z</cp:lastPrinted>
  <dcterms:created xsi:type="dcterms:W3CDTF">2022-08-12T12:27:00Z</dcterms:created>
  <dcterms:modified xsi:type="dcterms:W3CDTF">2022-08-12T12:27:00Z</dcterms:modified>
</cp:coreProperties>
</file>