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9DA" w:rsidRDefault="001459DA" w:rsidP="00D70614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D70614" w:rsidRDefault="006E6BB8" w:rsidP="00D70614">
      <w:pPr>
        <w:spacing w:after="240" w:line="360" w:lineRule="auto"/>
        <w:jc w:val="right"/>
        <w:rPr>
          <w:rFonts w:ascii="Arial" w:hAnsi="Arial" w:cs="Arial"/>
        </w:rPr>
      </w:pPr>
      <w:r w:rsidRPr="00D70614">
        <w:rPr>
          <w:rFonts w:ascii="Arial" w:hAnsi="Arial" w:cs="Arial"/>
        </w:rPr>
        <w:t>Częstochowa</w:t>
      </w:r>
      <w:r w:rsidR="00FB7F50" w:rsidRPr="00D70614">
        <w:rPr>
          <w:rFonts w:ascii="Arial" w:hAnsi="Arial" w:cs="Arial"/>
        </w:rPr>
        <w:t xml:space="preserve"> dnia: </w:t>
      </w:r>
      <w:r w:rsidRPr="00D70614">
        <w:rPr>
          <w:rFonts w:ascii="Arial" w:hAnsi="Arial" w:cs="Arial"/>
        </w:rPr>
        <w:t>2022-08-16</w:t>
      </w:r>
    </w:p>
    <w:p w:rsidR="00FB7F50" w:rsidRPr="00D70614" w:rsidRDefault="00FB7F50" w:rsidP="00D70614">
      <w:pPr>
        <w:spacing w:after="240" w:line="360" w:lineRule="auto"/>
        <w:rPr>
          <w:rFonts w:ascii="Arial" w:hAnsi="Arial" w:cs="Arial"/>
        </w:rPr>
      </w:pPr>
    </w:p>
    <w:p w:rsidR="00FB7F50" w:rsidRPr="00D70614" w:rsidRDefault="006E6BB8" w:rsidP="00D70614">
      <w:pPr>
        <w:spacing w:after="40" w:line="360" w:lineRule="auto"/>
        <w:rPr>
          <w:rFonts w:ascii="Arial" w:hAnsi="Arial" w:cs="Arial"/>
          <w:b/>
          <w:bCs/>
        </w:rPr>
      </w:pPr>
      <w:r w:rsidRPr="00D70614">
        <w:rPr>
          <w:rFonts w:ascii="Arial" w:hAnsi="Arial" w:cs="Arial"/>
          <w:b/>
          <w:bCs/>
        </w:rPr>
        <w:t>Politechnika Częstochowska</w:t>
      </w:r>
    </w:p>
    <w:p w:rsidR="00FB7F50" w:rsidRPr="00D70614" w:rsidRDefault="006E6BB8" w:rsidP="00D70614">
      <w:pPr>
        <w:spacing w:line="360" w:lineRule="auto"/>
        <w:rPr>
          <w:rFonts w:ascii="Arial" w:hAnsi="Arial" w:cs="Arial"/>
        </w:rPr>
      </w:pPr>
      <w:r w:rsidRPr="00D70614">
        <w:rPr>
          <w:rFonts w:ascii="Arial" w:hAnsi="Arial" w:cs="Arial"/>
        </w:rPr>
        <w:t>Dąbrowskiego</w:t>
      </w:r>
      <w:r w:rsidR="00FB7F50" w:rsidRPr="00D70614">
        <w:rPr>
          <w:rFonts w:ascii="Arial" w:hAnsi="Arial" w:cs="Arial"/>
        </w:rPr>
        <w:t xml:space="preserve"> </w:t>
      </w:r>
      <w:r w:rsidRPr="00D70614">
        <w:rPr>
          <w:rFonts w:ascii="Arial" w:hAnsi="Arial" w:cs="Arial"/>
        </w:rPr>
        <w:t>69</w:t>
      </w:r>
    </w:p>
    <w:p w:rsidR="00FB7F50" w:rsidRPr="00D70614" w:rsidRDefault="006E6BB8" w:rsidP="00D70614">
      <w:pPr>
        <w:spacing w:line="360" w:lineRule="auto"/>
        <w:rPr>
          <w:rFonts w:ascii="Arial" w:hAnsi="Arial" w:cs="Arial"/>
        </w:rPr>
      </w:pPr>
      <w:r w:rsidRPr="00D70614">
        <w:rPr>
          <w:rFonts w:ascii="Arial" w:hAnsi="Arial" w:cs="Arial"/>
        </w:rPr>
        <w:t>42-201</w:t>
      </w:r>
      <w:r w:rsidR="00FB7F50" w:rsidRPr="00D70614">
        <w:rPr>
          <w:rFonts w:ascii="Arial" w:hAnsi="Arial" w:cs="Arial"/>
        </w:rPr>
        <w:t xml:space="preserve"> </w:t>
      </w:r>
      <w:r w:rsidRPr="00D70614">
        <w:rPr>
          <w:rFonts w:ascii="Arial" w:hAnsi="Arial" w:cs="Arial"/>
        </w:rPr>
        <w:t>Częstochowa</w:t>
      </w:r>
    </w:p>
    <w:p w:rsidR="00FB7F50" w:rsidRPr="00D70614" w:rsidRDefault="00FB7F50" w:rsidP="00D70614">
      <w:pPr>
        <w:spacing w:line="360" w:lineRule="auto"/>
        <w:jc w:val="both"/>
        <w:rPr>
          <w:rFonts w:ascii="Arial" w:hAnsi="Arial" w:cs="Arial"/>
          <w:bCs/>
        </w:rPr>
      </w:pPr>
      <w:r w:rsidRPr="00D70614">
        <w:rPr>
          <w:rFonts w:ascii="Arial" w:hAnsi="Arial" w:cs="Arial"/>
          <w:bCs/>
        </w:rPr>
        <w:t>……………………………………</w:t>
      </w:r>
      <w:r w:rsidR="004E7234" w:rsidRPr="00D70614">
        <w:rPr>
          <w:rFonts w:ascii="Arial" w:hAnsi="Arial" w:cs="Arial"/>
          <w:bCs/>
        </w:rPr>
        <w:t>………….</w:t>
      </w:r>
    </w:p>
    <w:p w:rsidR="00E62859" w:rsidRPr="00D70614" w:rsidRDefault="00FB7F50" w:rsidP="00D70614">
      <w:pPr>
        <w:spacing w:line="360" w:lineRule="auto"/>
        <w:jc w:val="both"/>
        <w:rPr>
          <w:rFonts w:ascii="Arial" w:hAnsi="Arial" w:cs="Arial"/>
          <w:bCs/>
        </w:rPr>
      </w:pPr>
      <w:r w:rsidRPr="00D70614">
        <w:rPr>
          <w:rFonts w:ascii="Arial" w:hAnsi="Arial" w:cs="Arial"/>
          <w:bCs/>
        </w:rPr>
        <w:t>[nazwa zamawiającego, adres]</w:t>
      </w:r>
    </w:p>
    <w:p w:rsidR="008642B3" w:rsidRPr="00D70614" w:rsidRDefault="00A17CDB" w:rsidP="00D70614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D70614">
        <w:rPr>
          <w:rFonts w:ascii="Arial" w:hAnsi="Arial" w:cs="Arial"/>
          <w:szCs w:val="24"/>
        </w:rPr>
        <w:t>OGŁOSZENIE</w:t>
      </w:r>
    </w:p>
    <w:p w:rsidR="008642B3" w:rsidRPr="00D70614" w:rsidRDefault="008642B3" w:rsidP="00D70614">
      <w:pPr>
        <w:spacing w:after="480" w:line="360" w:lineRule="auto"/>
        <w:jc w:val="center"/>
        <w:rPr>
          <w:rFonts w:ascii="Arial" w:hAnsi="Arial" w:cs="Arial"/>
          <w:b/>
        </w:rPr>
      </w:pPr>
      <w:r w:rsidRPr="00D70614">
        <w:rPr>
          <w:rFonts w:ascii="Arial" w:hAnsi="Arial" w:cs="Arial"/>
          <w:b/>
        </w:rPr>
        <w:t xml:space="preserve">o </w:t>
      </w:r>
      <w:r w:rsidR="0054734E" w:rsidRPr="00D70614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6E6BB8" w:rsidRPr="00D70614" w:rsidTr="00835546">
        <w:trPr>
          <w:trHeight w:val="638"/>
        </w:trPr>
        <w:tc>
          <w:tcPr>
            <w:tcW w:w="959" w:type="dxa"/>
            <w:shd w:val="clear" w:color="auto" w:fill="auto"/>
          </w:tcPr>
          <w:p w:rsidR="006E6BB8" w:rsidRPr="00D70614" w:rsidRDefault="006E6BB8" w:rsidP="00D7061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D70614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E6BB8" w:rsidRPr="00D70614" w:rsidRDefault="006E6BB8" w:rsidP="00B8383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D70614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D70614">
              <w:rPr>
                <w:rFonts w:ascii="Arial" w:hAnsi="Arial" w:cs="Arial"/>
              </w:rPr>
              <w:t>Pzp</w:t>
            </w:r>
            <w:proofErr w:type="spellEnd"/>
            <w:r w:rsidRPr="00D70614">
              <w:rPr>
                <w:rFonts w:ascii="Arial" w:hAnsi="Arial" w:cs="Arial"/>
                <w:b/>
              </w:rPr>
              <w:t xml:space="preserve"> </w:t>
            </w:r>
            <w:r w:rsidRPr="00D70614">
              <w:rPr>
                <w:rFonts w:ascii="Arial" w:hAnsi="Arial" w:cs="Arial"/>
                <w:bCs/>
              </w:rPr>
              <w:t>na</w:t>
            </w:r>
            <w:r w:rsidRPr="00D70614">
              <w:rPr>
                <w:rFonts w:ascii="Arial" w:hAnsi="Arial" w:cs="Arial"/>
                <w:b/>
              </w:rPr>
              <w:t xml:space="preserve"> </w:t>
            </w:r>
            <w:r w:rsidRPr="00D70614">
              <w:rPr>
                <w:rFonts w:ascii="Arial" w:hAnsi="Arial" w:cs="Arial"/>
                <w:bCs/>
              </w:rPr>
              <w:t>”</w:t>
            </w:r>
            <w:r w:rsidRPr="00D70614">
              <w:rPr>
                <w:rFonts w:ascii="Arial" w:hAnsi="Arial" w:cs="Arial"/>
                <w:b/>
                <w:bCs/>
              </w:rPr>
              <w:t xml:space="preserve">Stanowisko do badań </w:t>
            </w:r>
            <w:proofErr w:type="spellStart"/>
            <w:r w:rsidRPr="00D70614">
              <w:rPr>
                <w:rFonts w:ascii="Arial" w:hAnsi="Arial" w:cs="Arial"/>
                <w:b/>
                <w:bCs/>
              </w:rPr>
              <w:t>superkondensatorów</w:t>
            </w:r>
            <w:proofErr w:type="spellEnd"/>
            <w:r w:rsidRPr="00D70614">
              <w:rPr>
                <w:rFonts w:ascii="Arial" w:hAnsi="Arial" w:cs="Arial"/>
                <w:b/>
                <w:bCs/>
              </w:rPr>
              <w:t xml:space="preserve"> na bazie elektrolitów wodnych w standardzie CR2016, CR2025, CR2032</w:t>
            </w:r>
            <w:r w:rsidR="00B83836">
              <w:rPr>
                <w:rFonts w:ascii="Arial" w:hAnsi="Arial" w:cs="Arial"/>
                <w:b/>
                <w:bCs/>
              </w:rPr>
              <w:t xml:space="preserve"> </w:t>
            </w:r>
            <w:r w:rsidRPr="00D70614">
              <w:rPr>
                <w:rFonts w:ascii="Arial" w:hAnsi="Arial" w:cs="Arial"/>
                <w:b/>
                <w:bCs/>
              </w:rPr>
              <w:t xml:space="preserve"> dla Wydziału Elektrycznego Politechniki Częstochowskiej.</w:t>
            </w:r>
            <w:r w:rsidRPr="00D70614">
              <w:rPr>
                <w:rFonts w:ascii="Arial" w:hAnsi="Arial" w:cs="Arial"/>
                <w:bCs/>
              </w:rPr>
              <w:t>”</w:t>
            </w:r>
            <w:r w:rsidRPr="00D70614">
              <w:rPr>
                <w:rFonts w:ascii="Arial" w:hAnsi="Arial" w:cs="Arial"/>
                <w:b/>
              </w:rPr>
              <w:t xml:space="preserve"> </w:t>
            </w:r>
            <w:r w:rsidRPr="00D70614">
              <w:rPr>
                <w:rFonts w:ascii="Arial" w:hAnsi="Arial" w:cs="Arial"/>
                <w:bCs/>
              </w:rPr>
              <w:t>– znak sprawy</w:t>
            </w:r>
            <w:r w:rsidRPr="00D70614">
              <w:rPr>
                <w:rFonts w:ascii="Arial" w:hAnsi="Arial" w:cs="Arial"/>
                <w:b/>
              </w:rPr>
              <w:t xml:space="preserve"> RK-NZ.261.46.2022.AR</w:t>
            </w:r>
            <w:r w:rsidRPr="00D70614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D7061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D70614">
        <w:rPr>
          <w:rFonts w:ascii="Arial" w:hAnsi="Arial" w:cs="Arial"/>
        </w:rPr>
        <w:t xml:space="preserve">Zamawiający, </w:t>
      </w:r>
      <w:r w:rsidR="006E6BB8" w:rsidRPr="00D70614">
        <w:rPr>
          <w:rFonts w:ascii="Arial" w:hAnsi="Arial" w:cs="Arial"/>
          <w:b/>
        </w:rPr>
        <w:t>Politechnika Częstochowska</w:t>
      </w:r>
      <w:r w:rsidRPr="00D70614">
        <w:rPr>
          <w:rFonts w:ascii="Arial" w:hAnsi="Arial" w:cs="Arial"/>
        </w:rPr>
        <w:t xml:space="preserve">, działając na podstawie art. 253 </w:t>
      </w:r>
      <w:r w:rsidR="00A17CDB" w:rsidRPr="00D70614">
        <w:rPr>
          <w:rFonts w:ascii="Arial" w:hAnsi="Arial" w:cs="Arial"/>
        </w:rPr>
        <w:t xml:space="preserve">ust. 1 pkt. 1 i </w:t>
      </w:r>
      <w:r w:rsidRPr="00D70614">
        <w:rPr>
          <w:rFonts w:ascii="Arial" w:hAnsi="Arial" w:cs="Arial"/>
        </w:rPr>
        <w:t xml:space="preserve">ust. </w:t>
      </w:r>
      <w:r w:rsidR="00A17CDB" w:rsidRPr="00D70614">
        <w:rPr>
          <w:rFonts w:ascii="Arial" w:hAnsi="Arial" w:cs="Arial"/>
        </w:rPr>
        <w:t>2</w:t>
      </w:r>
      <w:r w:rsidRPr="00D70614">
        <w:rPr>
          <w:rFonts w:ascii="Arial" w:hAnsi="Arial" w:cs="Arial"/>
        </w:rPr>
        <w:t xml:space="preserve"> ustawy z dnia 11 września 2019r. Prawo zamówień publicznych </w:t>
      </w:r>
      <w:r w:rsidR="006E6BB8" w:rsidRPr="00D70614">
        <w:rPr>
          <w:rFonts w:ascii="Arial" w:hAnsi="Arial" w:cs="Arial"/>
        </w:rPr>
        <w:t>(</w:t>
      </w:r>
      <w:proofErr w:type="spellStart"/>
      <w:r w:rsidR="006E6BB8" w:rsidRPr="00D70614">
        <w:rPr>
          <w:rFonts w:ascii="Arial" w:hAnsi="Arial" w:cs="Arial"/>
        </w:rPr>
        <w:t>t.j</w:t>
      </w:r>
      <w:proofErr w:type="spellEnd"/>
      <w:r w:rsidR="006E6BB8" w:rsidRPr="00D70614">
        <w:rPr>
          <w:rFonts w:ascii="Arial" w:hAnsi="Arial" w:cs="Arial"/>
        </w:rPr>
        <w:t xml:space="preserve">. Dz.U. z 2021r. poz. 1129 z </w:t>
      </w:r>
      <w:proofErr w:type="spellStart"/>
      <w:r w:rsidR="006E6BB8" w:rsidRPr="00D70614">
        <w:rPr>
          <w:rFonts w:ascii="Arial" w:hAnsi="Arial" w:cs="Arial"/>
        </w:rPr>
        <w:t>późn</w:t>
      </w:r>
      <w:proofErr w:type="spellEnd"/>
      <w:r w:rsidR="006E6BB8" w:rsidRPr="00D70614">
        <w:rPr>
          <w:rFonts w:ascii="Arial" w:hAnsi="Arial" w:cs="Arial"/>
        </w:rPr>
        <w:t>. zm.)</w:t>
      </w:r>
      <w:r w:rsidRPr="00D70614">
        <w:rPr>
          <w:rFonts w:ascii="Arial" w:hAnsi="Arial" w:cs="Arial"/>
        </w:rPr>
        <w:t>, zwanej dalej „ustawą Pzp”</w:t>
      </w:r>
      <w:r w:rsidR="00D26ED6" w:rsidRPr="00D70614">
        <w:rPr>
          <w:rFonts w:ascii="Arial" w:hAnsi="Arial" w:cs="Arial"/>
        </w:rPr>
        <w:t xml:space="preserve">, </w:t>
      </w:r>
      <w:r w:rsidRPr="00D70614">
        <w:rPr>
          <w:rFonts w:ascii="Arial" w:hAnsi="Arial" w:cs="Arial"/>
        </w:rPr>
        <w:t>informuje</w:t>
      </w:r>
      <w:r w:rsidR="00D26ED6" w:rsidRPr="00D70614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D70614">
        <w:rPr>
          <w:rFonts w:ascii="Arial" w:hAnsi="Arial" w:cs="Arial"/>
        </w:rPr>
        <w:t>najkorzystniejsz</w:t>
      </w:r>
      <w:r w:rsidR="00D26ED6" w:rsidRPr="00D70614">
        <w:rPr>
          <w:rFonts w:ascii="Arial" w:hAnsi="Arial" w:cs="Arial"/>
        </w:rPr>
        <w:t xml:space="preserve">a wybrana została </w:t>
      </w:r>
      <w:r w:rsidR="00756CDA" w:rsidRPr="00D70614">
        <w:rPr>
          <w:rFonts w:ascii="Arial" w:hAnsi="Arial" w:cs="Arial"/>
        </w:rPr>
        <w:t>ofer</w:t>
      </w:r>
      <w:r w:rsidR="00D26ED6" w:rsidRPr="00D70614">
        <w:rPr>
          <w:rFonts w:ascii="Arial" w:hAnsi="Arial" w:cs="Arial"/>
        </w:rPr>
        <w:t>t</w:t>
      </w:r>
      <w:r w:rsidR="009F0E5C" w:rsidRPr="00D70614">
        <w:rPr>
          <w:rFonts w:ascii="Arial" w:hAnsi="Arial" w:cs="Arial"/>
        </w:rPr>
        <w:t>a</w:t>
      </w:r>
      <w:r w:rsidR="00D26ED6" w:rsidRPr="00D70614">
        <w:rPr>
          <w:rFonts w:ascii="Arial" w:hAnsi="Arial" w:cs="Arial"/>
        </w:rPr>
        <w:t>:</w:t>
      </w:r>
    </w:p>
    <w:p w:rsidR="00D70614" w:rsidRDefault="00D70614" w:rsidP="00D7061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D70614" w:rsidRDefault="00D70614" w:rsidP="00D7061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D70614" w:rsidRPr="00D70614" w:rsidRDefault="00D70614" w:rsidP="00D7061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E6BB8" w:rsidRPr="00D70614" w:rsidTr="00835546">
        <w:trPr>
          <w:cantSplit/>
        </w:trPr>
        <w:tc>
          <w:tcPr>
            <w:tcW w:w="10150" w:type="dxa"/>
          </w:tcPr>
          <w:p w:rsidR="006E6BB8" w:rsidRPr="00D70614" w:rsidRDefault="006E6BB8" w:rsidP="00D7061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D70614">
              <w:rPr>
                <w:rFonts w:ascii="Arial" w:hAnsi="Arial" w:cs="Arial"/>
                <w:b/>
              </w:rPr>
              <w:t>PROKOMP Usługi Programistyczne Paweł Prokopowicz</w:t>
            </w:r>
          </w:p>
          <w:p w:rsidR="006E6BB8" w:rsidRPr="00D70614" w:rsidRDefault="006E6BB8" w:rsidP="00D7061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70614">
              <w:rPr>
                <w:rFonts w:ascii="Arial" w:hAnsi="Arial" w:cs="Arial"/>
                <w:bCs/>
              </w:rPr>
              <w:t xml:space="preserve">Miodowa 7F </w:t>
            </w:r>
          </w:p>
          <w:p w:rsidR="006E6BB8" w:rsidRPr="00D70614" w:rsidRDefault="006E6BB8" w:rsidP="00D7061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70614">
              <w:rPr>
                <w:rFonts w:ascii="Arial" w:hAnsi="Arial" w:cs="Arial"/>
                <w:bCs/>
              </w:rPr>
              <w:t>42-274 Aleksandria Druga</w:t>
            </w:r>
          </w:p>
          <w:p w:rsidR="006E6BB8" w:rsidRPr="00D70614" w:rsidRDefault="006E6BB8" w:rsidP="00D70614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D70614">
              <w:rPr>
                <w:rFonts w:ascii="Arial" w:hAnsi="Arial" w:cs="Arial"/>
              </w:rPr>
              <w:t>na:</w:t>
            </w:r>
            <w:r w:rsidR="00B83836">
              <w:rPr>
                <w:rFonts w:ascii="Arial" w:hAnsi="Arial" w:cs="Arial"/>
              </w:rPr>
              <w:t xml:space="preserve"> </w:t>
            </w:r>
            <w:bookmarkStart w:id="1" w:name="_GoBack"/>
            <w:bookmarkEnd w:id="1"/>
            <w:r w:rsidRPr="00D70614">
              <w:rPr>
                <w:rFonts w:ascii="Arial" w:hAnsi="Arial" w:cs="Arial"/>
              </w:rPr>
              <w:t xml:space="preserve">Stanowisko do badań </w:t>
            </w:r>
            <w:proofErr w:type="spellStart"/>
            <w:r w:rsidRPr="00D70614">
              <w:rPr>
                <w:rFonts w:ascii="Arial" w:hAnsi="Arial" w:cs="Arial"/>
              </w:rPr>
              <w:t>superkondensatorów</w:t>
            </w:r>
            <w:proofErr w:type="spellEnd"/>
            <w:r w:rsidRPr="00D70614">
              <w:rPr>
                <w:rFonts w:ascii="Arial" w:hAnsi="Arial" w:cs="Arial"/>
              </w:rPr>
              <w:t xml:space="preserve"> na bazie elektrolitów wodnych w standardzie CR2016, CR2025, CR2032  dla Wydziału Elektrycznego Politechniki Częstochowskiej. za cenę brutto </w:t>
            </w:r>
            <w:r w:rsidRPr="00D70614">
              <w:rPr>
                <w:rFonts w:ascii="Arial" w:hAnsi="Arial" w:cs="Arial"/>
                <w:b/>
              </w:rPr>
              <w:t>196 603.20 zł</w:t>
            </w:r>
            <w:r w:rsidRPr="00D70614">
              <w:rPr>
                <w:rFonts w:ascii="Arial" w:hAnsi="Arial" w:cs="Arial"/>
                <w:bCs/>
              </w:rPr>
              <w:t>.</w:t>
            </w:r>
          </w:p>
          <w:p w:rsidR="006E6BB8" w:rsidRPr="00D70614" w:rsidRDefault="006E6BB8" w:rsidP="00D7061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70614">
              <w:rPr>
                <w:rFonts w:ascii="Arial" w:hAnsi="Arial" w:cs="Arial"/>
                <w:color w:val="000000"/>
              </w:rPr>
              <w:t>Uzasadnienie wyboru:</w:t>
            </w:r>
          </w:p>
          <w:p w:rsidR="006E6BB8" w:rsidRPr="00D70614" w:rsidRDefault="006E6BB8" w:rsidP="00D7061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D70614">
              <w:rPr>
                <w:rFonts w:ascii="Arial" w:hAnsi="Arial" w:cs="Arial"/>
              </w:rPr>
              <w:t xml:space="preserve">Wybrana oferta jest jedyną jaka została złożona. Oferta ta spełnia wymagania określone w SWZ i nie podlega odrzuceniu, a w wyniku przeprowadzonej oceny oferta przedmiotowego Wykonawcy otrzymała </w:t>
            </w:r>
            <w:r w:rsidR="00D70614">
              <w:rPr>
                <w:rFonts w:ascii="Arial" w:hAnsi="Arial" w:cs="Arial"/>
              </w:rPr>
              <w:t>6</w:t>
            </w:r>
            <w:r w:rsidRPr="00D70614">
              <w:rPr>
                <w:rFonts w:ascii="Arial" w:hAnsi="Arial" w:cs="Arial"/>
              </w:rPr>
              <w:t>0 punktów</w:t>
            </w:r>
          </w:p>
        </w:tc>
      </w:tr>
    </w:tbl>
    <w:p w:rsidR="003A0AFC" w:rsidRPr="00D70614" w:rsidRDefault="00915B9E" w:rsidP="00D7061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D70614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11"/>
        <w:gridCol w:w="992"/>
        <w:gridCol w:w="1276"/>
        <w:gridCol w:w="1417"/>
        <w:gridCol w:w="1560"/>
      </w:tblGrid>
      <w:tr w:rsidR="00D70614" w:rsidRPr="00D70614" w:rsidTr="00D70614">
        <w:trPr>
          <w:trHeight w:val="510"/>
        </w:trPr>
        <w:tc>
          <w:tcPr>
            <w:tcW w:w="851" w:type="dxa"/>
            <w:vAlign w:val="center"/>
          </w:tcPr>
          <w:p w:rsidR="00D70614" w:rsidRPr="00D70614" w:rsidRDefault="00D70614" w:rsidP="00D7061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D7061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111" w:type="dxa"/>
            <w:vAlign w:val="center"/>
          </w:tcPr>
          <w:p w:rsidR="00D70614" w:rsidRPr="00D70614" w:rsidRDefault="00D70614" w:rsidP="00D7061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0614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D70614" w:rsidRPr="00D70614" w:rsidRDefault="00D70614" w:rsidP="00D7061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7061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vAlign w:val="center"/>
          </w:tcPr>
          <w:p w:rsidR="00D70614" w:rsidRPr="00D70614" w:rsidRDefault="00D70614" w:rsidP="00D7061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70614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417" w:type="dxa"/>
            <w:vAlign w:val="center"/>
          </w:tcPr>
          <w:p w:rsidR="00D70614" w:rsidRPr="00D70614" w:rsidRDefault="00D70614" w:rsidP="00D7061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70614">
              <w:rPr>
                <w:rFonts w:ascii="Arial" w:hAnsi="Arial" w:cs="Arial"/>
                <w:bCs/>
                <w:sz w:val="24"/>
                <w:szCs w:val="24"/>
              </w:rPr>
              <w:t>Termin  realizacji</w:t>
            </w:r>
          </w:p>
        </w:tc>
        <w:tc>
          <w:tcPr>
            <w:tcW w:w="1560" w:type="dxa"/>
            <w:vAlign w:val="center"/>
          </w:tcPr>
          <w:p w:rsidR="00D70614" w:rsidRPr="00D70614" w:rsidRDefault="00D70614" w:rsidP="00D7061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0614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D70614" w:rsidRPr="00D70614" w:rsidTr="00D70614">
        <w:tc>
          <w:tcPr>
            <w:tcW w:w="851" w:type="dxa"/>
            <w:vAlign w:val="center"/>
          </w:tcPr>
          <w:p w:rsidR="00D70614" w:rsidRPr="00D70614" w:rsidRDefault="00D70614" w:rsidP="00D7061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061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</w:tcPr>
          <w:p w:rsidR="00D70614" w:rsidRPr="00D70614" w:rsidRDefault="00D70614" w:rsidP="00D70614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70614">
              <w:rPr>
                <w:rFonts w:ascii="Arial" w:hAnsi="Arial" w:cs="Arial"/>
                <w:b/>
                <w:sz w:val="24"/>
                <w:szCs w:val="24"/>
              </w:rPr>
              <w:t>PROKOMP Usługi Programistyczne Paweł Prokopowicz</w:t>
            </w:r>
          </w:p>
          <w:p w:rsidR="00D70614" w:rsidRPr="00D70614" w:rsidRDefault="00D70614" w:rsidP="00D7061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70614">
              <w:rPr>
                <w:rFonts w:ascii="Arial" w:hAnsi="Arial" w:cs="Arial"/>
                <w:bCs/>
                <w:sz w:val="24"/>
                <w:szCs w:val="24"/>
              </w:rPr>
              <w:t xml:space="preserve">Miodowa 7F </w:t>
            </w:r>
          </w:p>
          <w:p w:rsidR="00D70614" w:rsidRPr="00D70614" w:rsidRDefault="00D70614" w:rsidP="00D7061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D70614">
              <w:rPr>
                <w:rFonts w:ascii="Arial" w:hAnsi="Arial" w:cs="Arial"/>
                <w:bCs/>
                <w:sz w:val="24"/>
                <w:szCs w:val="24"/>
              </w:rPr>
              <w:t>42-274 Aleksandria Druga</w:t>
            </w:r>
          </w:p>
        </w:tc>
        <w:tc>
          <w:tcPr>
            <w:tcW w:w="992" w:type="dxa"/>
            <w:vAlign w:val="center"/>
          </w:tcPr>
          <w:p w:rsidR="00D70614" w:rsidRPr="00D70614" w:rsidRDefault="00D70614" w:rsidP="00D7061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0614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D70614" w:rsidRPr="00D70614" w:rsidRDefault="00D70614" w:rsidP="00D7061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061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D70614" w:rsidRPr="00D70614" w:rsidRDefault="00D70614" w:rsidP="00D7061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061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D70614" w:rsidRPr="00D70614" w:rsidRDefault="00D70614" w:rsidP="00D7061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0614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</w:tr>
    </w:tbl>
    <w:p w:rsidR="00E85D70" w:rsidRPr="00D70614" w:rsidRDefault="00E85D70" w:rsidP="00D70614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D70614" w:rsidRDefault="00F960D7" w:rsidP="00D70614">
      <w:pPr>
        <w:spacing w:line="360" w:lineRule="auto"/>
        <w:jc w:val="both"/>
        <w:rPr>
          <w:rFonts w:ascii="Arial" w:hAnsi="Arial" w:cs="Arial"/>
        </w:rPr>
      </w:pPr>
    </w:p>
    <w:p w:rsidR="00F960D7" w:rsidRPr="00D70614" w:rsidRDefault="00F960D7" w:rsidP="00D70614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D7061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1F2D" w:rsidRDefault="00D71F2D">
      <w:r>
        <w:separator/>
      </w:r>
    </w:p>
  </w:endnote>
  <w:endnote w:type="continuationSeparator" w:id="0">
    <w:p w:rsidR="00D71F2D" w:rsidRDefault="00D71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614" w:rsidRPr="00D70614" w:rsidRDefault="000C1E6F" w:rsidP="00D7061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 w:rsidR="00B83836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B83836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B83836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70614" w:rsidRPr="00D70614" w:rsidTr="00835546">
      <w:tc>
        <w:tcPr>
          <w:tcW w:w="0" w:type="auto"/>
          <w:shd w:val="clear" w:color="auto" w:fill="auto"/>
          <w:vAlign w:val="center"/>
        </w:tcPr>
        <w:p w:rsidR="00D70614" w:rsidRPr="00D70614" w:rsidRDefault="00D70614" w:rsidP="00D7061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70614" w:rsidRPr="00D70614" w:rsidRDefault="00D70614" w:rsidP="00D7061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7061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70614" w:rsidRPr="00D70614" w:rsidRDefault="00D70614" w:rsidP="00D7061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70614" w:rsidRPr="00D70614" w:rsidRDefault="00D70614" w:rsidP="00D7061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70614" w:rsidRPr="00D70614" w:rsidRDefault="00D70614" w:rsidP="00D70614">
    <w:pPr>
      <w:spacing w:line="276" w:lineRule="auto"/>
      <w:rPr>
        <w:rFonts w:ascii="Roboto" w:hAnsi="Roboto"/>
        <w:b/>
        <w:bCs/>
      </w:rPr>
    </w:pPr>
    <w:r w:rsidRPr="00D70614">
      <w:rPr>
        <w:rFonts w:ascii="Roboto" w:hAnsi="Roboto"/>
        <w:b/>
        <w:bCs/>
        <w:szCs w:val="18"/>
      </w:rPr>
      <w:t>Kanclerz Politechniki Częstochowskiej</w:t>
    </w:r>
  </w:p>
  <w:p w:rsidR="00D70614" w:rsidRPr="00D70614" w:rsidRDefault="00B83836" w:rsidP="00D70614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D70614" w:rsidRPr="00D70614">
      <w:rPr>
        <w:rFonts w:ascii="Roboto" w:hAnsi="Roboto"/>
      </w:rPr>
      <w:t>ul. Gen. J.H. Dąbrowskiego 69, 42-201 Częstochowa</w:t>
    </w:r>
  </w:p>
  <w:p w:rsidR="00D70614" w:rsidRPr="00D70614" w:rsidRDefault="00D70614" w:rsidP="00D70614">
    <w:pPr>
      <w:spacing w:line="276" w:lineRule="auto"/>
      <w:rPr>
        <w:rFonts w:ascii="Arial" w:hAnsi="Arial"/>
        <w:noProof/>
      </w:rPr>
    </w:pPr>
    <w:r w:rsidRPr="00D70614">
      <w:rPr>
        <w:rFonts w:ascii="Roboto" w:hAnsi="Roboto"/>
      </w:rPr>
      <w:t>tel. +48 34 325 02 56, e-mail: kanclerz@pcz.pl</w:t>
    </w:r>
  </w:p>
  <w:p w:rsidR="00D70614" w:rsidRPr="00D70614" w:rsidRDefault="00D70614" w:rsidP="00D70614">
    <w:pPr>
      <w:rPr>
        <w:rFonts w:ascii="Roboto" w:hAnsi="Roboto"/>
        <w:b/>
      </w:rPr>
    </w:pPr>
    <w:r w:rsidRPr="00D70614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1F2D" w:rsidRDefault="00D71F2D">
      <w:r>
        <w:separator/>
      </w:r>
    </w:p>
  </w:footnote>
  <w:footnote w:type="continuationSeparator" w:id="0">
    <w:p w:rsidR="00D71F2D" w:rsidRDefault="00D71F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614" w:rsidRPr="00D70614" w:rsidRDefault="00B83836" w:rsidP="00D7061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1F2D"/>
    <w:rsid w:val="00005838"/>
    <w:rsid w:val="00022322"/>
    <w:rsid w:val="00042497"/>
    <w:rsid w:val="000C1E6F"/>
    <w:rsid w:val="000E4E56"/>
    <w:rsid w:val="001459DA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E6BB8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83836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0614"/>
    <w:rsid w:val="00D71F2D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BBF0B29"/>
  <w15:chartTrackingRefBased/>
  <w15:docId w15:val="{2CCEC964-0C71-4DCF-9E2E-218A8CCE7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D7061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2022-08-16T06:26:00Z</cp:lastPrinted>
  <dcterms:created xsi:type="dcterms:W3CDTF">2022-08-16T06:26:00Z</dcterms:created>
  <dcterms:modified xsi:type="dcterms:W3CDTF">2022-08-16T06:26:00Z</dcterms:modified>
</cp:coreProperties>
</file>