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3EA14" w14:textId="77777777" w:rsidR="006B5EF9" w:rsidRDefault="006B5EF9">
      <w:pPr>
        <w:pStyle w:val="Tytu"/>
        <w:spacing w:line="276" w:lineRule="auto"/>
        <w:contextualSpacing/>
        <w:rPr>
          <w:sz w:val="22"/>
          <w:szCs w:val="22"/>
        </w:rPr>
      </w:pPr>
      <w:r>
        <w:rPr>
          <w:sz w:val="22"/>
          <w:szCs w:val="22"/>
        </w:rPr>
        <w:t>UMOWA O ŚWIADCZENIE USŁUG nr……..</w:t>
      </w:r>
    </w:p>
    <w:p w14:paraId="5B77D3AF" w14:textId="77777777" w:rsidR="00F24E87" w:rsidRDefault="00F24E87">
      <w:pPr>
        <w:tabs>
          <w:tab w:val="left" w:pos="-720"/>
        </w:tabs>
        <w:suppressAutoHyphens/>
        <w:spacing w:line="276" w:lineRule="auto"/>
        <w:contextualSpacing/>
        <w:jc w:val="center"/>
        <w:rPr>
          <w:rFonts w:ascii="Book Antiqua" w:hAnsi="Book Antiqua"/>
          <w:spacing w:val="-3"/>
          <w:sz w:val="22"/>
          <w:szCs w:val="22"/>
        </w:rPr>
      </w:pPr>
    </w:p>
    <w:p w14:paraId="1F00D949" w14:textId="77777777" w:rsidR="006B5EF9" w:rsidRDefault="006B5EF9">
      <w:pPr>
        <w:tabs>
          <w:tab w:val="left" w:pos="-720"/>
        </w:tabs>
        <w:suppressAutoHyphens/>
        <w:spacing w:line="276" w:lineRule="auto"/>
        <w:contextualSpacing/>
        <w:jc w:val="center"/>
        <w:rPr>
          <w:rFonts w:ascii="Book Antiqua" w:hAnsi="Book Antiqua"/>
          <w:spacing w:val="-3"/>
          <w:sz w:val="22"/>
          <w:szCs w:val="22"/>
        </w:rPr>
      </w:pPr>
      <w:r>
        <w:rPr>
          <w:rFonts w:ascii="Book Antiqua" w:hAnsi="Book Antiqua"/>
          <w:spacing w:val="-3"/>
          <w:sz w:val="22"/>
          <w:szCs w:val="22"/>
        </w:rPr>
        <w:t>zawarta w dniu …………….. w Gd</w:t>
      </w:r>
      <w:r w:rsidR="00B03092">
        <w:rPr>
          <w:rFonts w:ascii="Book Antiqua" w:hAnsi="Book Antiqua"/>
          <w:spacing w:val="-3"/>
          <w:sz w:val="22"/>
          <w:szCs w:val="22"/>
        </w:rPr>
        <w:t>yni</w:t>
      </w:r>
    </w:p>
    <w:p w14:paraId="7E9C90E5" w14:textId="77777777" w:rsidR="006B5EF9" w:rsidRDefault="006B5EF9">
      <w:pPr>
        <w:tabs>
          <w:tab w:val="left" w:pos="-720"/>
        </w:tabs>
        <w:suppressAutoHyphens/>
        <w:spacing w:line="276" w:lineRule="auto"/>
        <w:contextualSpacing/>
        <w:jc w:val="center"/>
        <w:rPr>
          <w:rFonts w:ascii="Book Antiqua" w:hAnsi="Book Antiqua"/>
          <w:spacing w:val="-3"/>
          <w:sz w:val="22"/>
          <w:szCs w:val="22"/>
        </w:rPr>
      </w:pPr>
      <w:r>
        <w:rPr>
          <w:rFonts w:ascii="Book Antiqua" w:hAnsi="Book Antiqua"/>
          <w:spacing w:val="-3"/>
          <w:sz w:val="22"/>
          <w:szCs w:val="22"/>
        </w:rPr>
        <w:t>pomiędzy</w:t>
      </w:r>
    </w:p>
    <w:p w14:paraId="576F970D" w14:textId="77777777" w:rsidR="006B5EF9" w:rsidRDefault="006B5EF9">
      <w:pPr>
        <w:spacing w:line="276" w:lineRule="auto"/>
        <w:jc w:val="both"/>
        <w:rPr>
          <w:rFonts w:ascii="Book Antiqua" w:hAnsi="Book Antiqua"/>
          <w:b/>
          <w:bCs/>
          <w:sz w:val="22"/>
          <w:szCs w:val="22"/>
        </w:rPr>
      </w:pPr>
    </w:p>
    <w:p w14:paraId="6F02C348" w14:textId="77777777" w:rsidR="006B5EF9" w:rsidRPr="00B03092" w:rsidRDefault="00B03092" w:rsidP="00B03092">
      <w:pPr>
        <w:spacing w:line="276" w:lineRule="auto"/>
        <w:jc w:val="both"/>
        <w:rPr>
          <w:rFonts w:ascii="Book Antiqua" w:hAnsi="Book Antiqua"/>
          <w:b/>
          <w:bCs/>
          <w:sz w:val="22"/>
          <w:szCs w:val="22"/>
        </w:rPr>
      </w:pPr>
      <w:r w:rsidRPr="00B03092">
        <w:rPr>
          <w:rFonts w:ascii="Book Antiqua" w:hAnsi="Book Antiqua"/>
          <w:b/>
          <w:bCs/>
          <w:sz w:val="22"/>
          <w:szCs w:val="22"/>
        </w:rPr>
        <w:t>Uniwersytet</w:t>
      </w:r>
      <w:r>
        <w:rPr>
          <w:rFonts w:ascii="Book Antiqua" w:hAnsi="Book Antiqua"/>
          <w:b/>
          <w:bCs/>
          <w:sz w:val="22"/>
          <w:szCs w:val="22"/>
        </w:rPr>
        <w:t>em</w:t>
      </w:r>
      <w:r w:rsidRPr="00B03092">
        <w:rPr>
          <w:rFonts w:ascii="Book Antiqua" w:hAnsi="Book Antiqua"/>
          <w:b/>
          <w:bCs/>
          <w:sz w:val="22"/>
          <w:szCs w:val="22"/>
        </w:rPr>
        <w:t xml:space="preserve"> Morski</w:t>
      </w:r>
      <w:r>
        <w:rPr>
          <w:rFonts w:ascii="Book Antiqua" w:hAnsi="Book Antiqua"/>
          <w:b/>
          <w:bCs/>
          <w:sz w:val="22"/>
          <w:szCs w:val="22"/>
        </w:rPr>
        <w:t>m</w:t>
      </w:r>
      <w:r w:rsidRPr="00B03092">
        <w:rPr>
          <w:rFonts w:ascii="Book Antiqua" w:hAnsi="Book Antiqua"/>
          <w:b/>
          <w:bCs/>
          <w:sz w:val="22"/>
          <w:szCs w:val="22"/>
        </w:rPr>
        <w:t xml:space="preserve"> w Gdyni</w:t>
      </w:r>
      <w:r w:rsidR="006B5EF9">
        <w:rPr>
          <w:rFonts w:ascii="Book Antiqua" w:hAnsi="Book Antiqua"/>
          <w:b/>
          <w:bCs/>
          <w:sz w:val="22"/>
          <w:szCs w:val="22"/>
        </w:rPr>
        <w:t xml:space="preserve">, </w:t>
      </w:r>
      <w:r w:rsidR="006B5EF9">
        <w:rPr>
          <w:rFonts w:ascii="Book Antiqua" w:hAnsi="Book Antiqua"/>
          <w:bCs/>
          <w:sz w:val="22"/>
          <w:szCs w:val="22"/>
        </w:rPr>
        <w:t>z siedzibą w Gd</w:t>
      </w:r>
      <w:r>
        <w:rPr>
          <w:rFonts w:ascii="Book Antiqua" w:hAnsi="Book Antiqua"/>
          <w:bCs/>
          <w:sz w:val="22"/>
          <w:szCs w:val="22"/>
        </w:rPr>
        <w:t>yni</w:t>
      </w:r>
      <w:r w:rsidR="006B5EF9">
        <w:rPr>
          <w:rFonts w:ascii="Book Antiqua" w:hAnsi="Book Antiqua"/>
          <w:bCs/>
          <w:sz w:val="22"/>
          <w:szCs w:val="22"/>
        </w:rPr>
        <w:t xml:space="preserve"> (</w:t>
      </w:r>
      <w:r>
        <w:rPr>
          <w:rFonts w:ascii="Book Antiqua" w:hAnsi="Book Antiqua"/>
          <w:bCs/>
          <w:sz w:val="22"/>
          <w:szCs w:val="22"/>
        </w:rPr>
        <w:t>81</w:t>
      </w:r>
      <w:r w:rsidR="006B5EF9">
        <w:rPr>
          <w:rFonts w:ascii="Book Antiqua" w:hAnsi="Book Antiqua"/>
          <w:bCs/>
          <w:sz w:val="22"/>
          <w:szCs w:val="22"/>
        </w:rPr>
        <w:t>-</w:t>
      </w:r>
      <w:r>
        <w:rPr>
          <w:rFonts w:ascii="Book Antiqua" w:hAnsi="Book Antiqua"/>
          <w:bCs/>
          <w:sz w:val="22"/>
          <w:szCs w:val="22"/>
        </w:rPr>
        <w:t>225</w:t>
      </w:r>
      <w:r w:rsidR="006B5EF9">
        <w:rPr>
          <w:rFonts w:ascii="Book Antiqua" w:hAnsi="Book Antiqua"/>
          <w:bCs/>
          <w:sz w:val="22"/>
          <w:szCs w:val="22"/>
        </w:rPr>
        <w:t xml:space="preserve">) przy ul. </w:t>
      </w:r>
      <w:r>
        <w:rPr>
          <w:rFonts w:ascii="Book Antiqua" w:hAnsi="Book Antiqua"/>
          <w:bCs/>
          <w:sz w:val="22"/>
          <w:szCs w:val="22"/>
        </w:rPr>
        <w:t>Morskiej 81-87</w:t>
      </w:r>
      <w:r w:rsidR="006B5EF9">
        <w:rPr>
          <w:rFonts w:ascii="Book Antiqua" w:hAnsi="Book Antiqua"/>
          <w:bCs/>
          <w:sz w:val="22"/>
          <w:szCs w:val="22"/>
        </w:rPr>
        <w:t xml:space="preserve">, </w:t>
      </w:r>
      <w:r>
        <w:rPr>
          <w:rFonts w:ascii="Book Antiqua" w:hAnsi="Book Antiqua"/>
          <w:bCs/>
          <w:sz w:val="22"/>
          <w:szCs w:val="22"/>
        </w:rPr>
        <w:br/>
      </w:r>
      <w:r w:rsidR="006B5EF9">
        <w:rPr>
          <w:rFonts w:ascii="Book Antiqua" w:hAnsi="Book Antiqua"/>
          <w:bCs/>
          <w:sz w:val="22"/>
          <w:szCs w:val="22"/>
        </w:rPr>
        <w:t xml:space="preserve">NIP: </w:t>
      </w:r>
      <w:r w:rsidRPr="00B03092">
        <w:rPr>
          <w:rFonts w:ascii="Book Antiqua" w:hAnsi="Book Antiqua"/>
          <w:bCs/>
          <w:sz w:val="22"/>
          <w:szCs w:val="22"/>
        </w:rPr>
        <w:t>586-001-28-73</w:t>
      </w:r>
      <w:r w:rsidR="006B5EF9">
        <w:rPr>
          <w:rFonts w:ascii="Book Antiqua" w:hAnsi="Book Antiqua"/>
          <w:bCs/>
          <w:sz w:val="22"/>
          <w:szCs w:val="22"/>
        </w:rPr>
        <w:t xml:space="preserve">, reprezentowanym przez </w:t>
      </w:r>
    </w:p>
    <w:p w14:paraId="580AA122" w14:textId="77777777" w:rsidR="006B5EF9" w:rsidRDefault="006B5EF9">
      <w:pPr>
        <w:spacing w:line="276" w:lineRule="auto"/>
        <w:jc w:val="both"/>
        <w:rPr>
          <w:rFonts w:ascii="Book Antiqua" w:hAnsi="Book Antiqua"/>
          <w:bCs/>
          <w:sz w:val="22"/>
          <w:szCs w:val="22"/>
        </w:rPr>
      </w:pPr>
      <w:r>
        <w:rPr>
          <w:rFonts w:ascii="Book Antiqua" w:hAnsi="Book Antiqua"/>
          <w:bCs/>
          <w:sz w:val="22"/>
          <w:szCs w:val="22"/>
        </w:rPr>
        <w:t>……………………………………………………………………………</w:t>
      </w:r>
    </w:p>
    <w:p w14:paraId="2AD4787C" w14:textId="77777777" w:rsidR="006B5EF9" w:rsidRDefault="006B5EF9">
      <w:pPr>
        <w:spacing w:line="276" w:lineRule="auto"/>
        <w:jc w:val="both"/>
        <w:rPr>
          <w:rFonts w:ascii="Book Antiqua" w:hAnsi="Book Antiqua"/>
          <w:b/>
          <w:bCs/>
          <w:sz w:val="22"/>
          <w:szCs w:val="22"/>
        </w:rPr>
      </w:pPr>
      <w:r>
        <w:rPr>
          <w:rFonts w:ascii="Book Antiqua" w:hAnsi="Book Antiqua"/>
          <w:bCs/>
          <w:sz w:val="22"/>
          <w:szCs w:val="22"/>
        </w:rPr>
        <w:t xml:space="preserve">- zwanym w dalszej części Umowy </w:t>
      </w:r>
      <w:r>
        <w:rPr>
          <w:rFonts w:ascii="Book Antiqua" w:hAnsi="Book Antiqua"/>
          <w:b/>
          <w:bCs/>
          <w:sz w:val="22"/>
          <w:szCs w:val="22"/>
        </w:rPr>
        <w:t xml:space="preserve">Zamawiającym  </w:t>
      </w:r>
      <w:r>
        <w:rPr>
          <w:rFonts w:ascii="Book Antiqua" w:hAnsi="Book Antiqua"/>
          <w:bCs/>
          <w:sz w:val="22"/>
          <w:szCs w:val="22"/>
        </w:rPr>
        <w:t>lub</w:t>
      </w:r>
      <w:r>
        <w:rPr>
          <w:rFonts w:ascii="Book Antiqua" w:hAnsi="Book Antiqua"/>
          <w:b/>
          <w:bCs/>
          <w:sz w:val="22"/>
          <w:szCs w:val="22"/>
        </w:rPr>
        <w:t xml:space="preserve"> Stroną</w:t>
      </w:r>
    </w:p>
    <w:p w14:paraId="341EEC70" w14:textId="77777777" w:rsidR="006B5EF9" w:rsidRDefault="006B5EF9">
      <w:pPr>
        <w:spacing w:line="276" w:lineRule="auto"/>
        <w:jc w:val="both"/>
        <w:rPr>
          <w:rFonts w:ascii="Book Antiqua" w:hAnsi="Book Antiqua"/>
          <w:b/>
          <w:bCs/>
          <w:sz w:val="22"/>
          <w:szCs w:val="22"/>
        </w:rPr>
      </w:pPr>
    </w:p>
    <w:p w14:paraId="216151CA" w14:textId="77777777" w:rsidR="006B5EF9" w:rsidRDefault="006B5EF9">
      <w:pPr>
        <w:spacing w:line="276" w:lineRule="auto"/>
        <w:jc w:val="both"/>
        <w:rPr>
          <w:rFonts w:ascii="Book Antiqua" w:hAnsi="Book Antiqua"/>
          <w:bCs/>
          <w:sz w:val="22"/>
          <w:szCs w:val="22"/>
        </w:rPr>
      </w:pPr>
      <w:r>
        <w:rPr>
          <w:rFonts w:ascii="Book Antiqua" w:hAnsi="Book Antiqua"/>
          <w:bCs/>
          <w:sz w:val="22"/>
          <w:szCs w:val="22"/>
        </w:rPr>
        <w:t>oraz</w:t>
      </w:r>
    </w:p>
    <w:p w14:paraId="2D8B88B4" w14:textId="77777777" w:rsidR="006B5EF9" w:rsidRDefault="006B5EF9">
      <w:pPr>
        <w:spacing w:line="276" w:lineRule="auto"/>
        <w:jc w:val="both"/>
        <w:rPr>
          <w:rFonts w:ascii="Book Antiqua" w:hAnsi="Book Antiqua"/>
          <w:b/>
          <w:bCs/>
          <w:sz w:val="22"/>
          <w:szCs w:val="22"/>
        </w:rPr>
      </w:pPr>
    </w:p>
    <w:p w14:paraId="5D081E75" w14:textId="77777777" w:rsidR="006B5EF9" w:rsidRDefault="006B5EF9">
      <w:pPr>
        <w:spacing w:line="276" w:lineRule="auto"/>
        <w:jc w:val="both"/>
        <w:rPr>
          <w:rFonts w:ascii="Book Antiqua" w:hAnsi="Book Antiqua"/>
          <w:bCs/>
          <w:sz w:val="22"/>
          <w:szCs w:val="22"/>
        </w:rPr>
      </w:pPr>
      <w:r>
        <w:rPr>
          <w:rFonts w:ascii="Book Antiqua" w:hAnsi="Book Antiqua"/>
          <w:bCs/>
          <w:sz w:val="22"/>
          <w:szCs w:val="22"/>
        </w:rPr>
        <w:t>………………………………………………………………………………………………..</w:t>
      </w:r>
    </w:p>
    <w:p w14:paraId="1B8549C5" w14:textId="77777777" w:rsidR="006B5EF9" w:rsidRDefault="006B5EF9">
      <w:pPr>
        <w:spacing w:line="276" w:lineRule="auto"/>
        <w:jc w:val="both"/>
        <w:rPr>
          <w:rFonts w:ascii="Book Antiqua" w:hAnsi="Book Antiqua"/>
          <w:bCs/>
          <w:sz w:val="22"/>
          <w:szCs w:val="22"/>
        </w:rPr>
      </w:pPr>
    </w:p>
    <w:p w14:paraId="636BC72E" w14:textId="77777777" w:rsidR="006B5EF9" w:rsidRDefault="006B5EF9">
      <w:pPr>
        <w:spacing w:line="276" w:lineRule="auto"/>
        <w:jc w:val="both"/>
        <w:rPr>
          <w:rFonts w:ascii="Book Antiqua" w:hAnsi="Book Antiqua"/>
          <w:b/>
          <w:bCs/>
          <w:sz w:val="22"/>
          <w:szCs w:val="22"/>
        </w:rPr>
      </w:pPr>
      <w:r>
        <w:rPr>
          <w:rFonts w:ascii="Book Antiqua" w:hAnsi="Book Antiqua"/>
          <w:bCs/>
          <w:sz w:val="22"/>
          <w:szCs w:val="22"/>
        </w:rPr>
        <w:t>- zwanym w dalszej części Umowy</w:t>
      </w:r>
      <w:r>
        <w:rPr>
          <w:rFonts w:ascii="Book Antiqua" w:hAnsi="Book Antiqua"/>
          <w:b/>
          <w:bCs/>
          <w:sz w:val="22"/>
          <w:szCs w:val="22"/>
        </w:rPr>
        <w:t xml:space="preserve"> Wykonawcą </w:t>
      </w:r>
      <w:r>
        <w:rPr>
          <w:rFonts w:ascii="Book Antiqua" w:hAnsi="Book Antiqua"/>
          <w:bCs/>
          <w:sz w:val="22"/>
          <w:szCs w:val="22"/>
        </w:rPr>
        <w:t>lub</w:t>
      </w:r>
      <w:r>
        <w:rPr>
          <w:rFonts w:ascii="Book Antiqua" w:hAnsi="Book Antiqua"/>
          <w:b/>
          <w:bCs/>
          <w:sz w:val="22"/>
          <w:szCs w:val="22"/>
        </w:rPr>
        <w:t xml:space="preserve"> Stroną, </w:t>
      </w:r>
      <w:r>
        <w:rPr>
          <w:rFonts w:ascii="Book Antiqua" w:hAnsi="Book Antiqua"/>
          <w:bCs/>
          <w:sz w:val="22"/>
          <w:szCs w:val="22"/>
        </w:rPr>
        <w:t>reprezentowanym przez</w:t>
      </w:r>
      <w:r>
        <w:rPr>
          <w:rFonts w:ascii="Book Antiqua" w:hAnsi="Book Antiqua"/>
          <w:b/>
          <w:bCs/>
          <w:sz w:val="22"/>
          <w:szCs w:val="22"/>
        </w:rPr>
        <w:t xml:space="preserve"> </w:t>
      </w:r>
    </w:p>
    <w:p w14:paraId="38C52DE4" w14:textId="77777777" w:rsidR="006B5EF9" w:rsidRDefault="006B5EF9">
      <w:pPr>
        <w:spacing w:line="276" w:lineRule="auto"/>
        <w:jc w:val="both"/>
        <w:rPr>
          <w:rFonts w:ascii="Book Antiqua" w:hAnsi="Book Antiqua"/>
          <w:b/>
          <w:bCs/>
          <w:sz w:val="22"/>
          <w:szCs w:val="22"/>
        </w:rPr>
      </w:pPr>
      <w:r>
        <w:rPr>
          <w:rFonts w:ascii="Book Antiqua" w:hAnsi="Book Antiqua"/>
          <w:b/>
          <w:bCs/>
          <w:sz w:val="22"/>
          <w:szCs w:val="22"/>
        </w:rPr>
        <w:t>……………………………………………………………………………</w:t>
      </w:r>
    </w:p>
    <w:p w14:paraId="7F7E592B" w14:textId="77777777" w:rsidR="00DC1E5F" w:rsidRDefault="00DC1E5F">
      <w:pPr>
        <w:spacing w:line="276" w:lineRule="auto"/>
        <w:contextualSpacing/>
        <w:jc w:val="both"/>
        <w:rPr>
          <w:rFonts w:ascii="Book Antiqua" w:hAnsi="Book Antiqua"/>
          <w:bCs/>
          <w:sz w:val="22"/>
          <w:szCs w:val="22"/>
        </w:rPr>
      </w:pPr>
    </w:p>
    <w:p w14:paraId="2D2FC28E" w14:textId="77777777" w:rsidR="006B5EF9" w:rsidRDefault="006B5EF9">
      <w:pPr>
        <w:spacing w:line="276" w:lineRule="auto"/>
        <w:contextualSpacing/>
        <w:jc w:val="both"/>
        <w:rPr>
          <w:rFonts w:ascii="Book Antiqua" w:hAnsi="Book Antiqua"/>
          <w:bCs/>
          <w:sz w:val="22"/>
          <w:szCs w:val="22"/>
        </w:rPr>
      </w:pPr>
      <w:r>
        <w:rPr>
          <w:rFonts w:ascii="Book Antiqua" w:hAnsi="Book Antiqua"/>
          <w:bCs/>
          <w:sz w:val="22"/>
          <w:szCs w:val="22"/>
        </w:rPr>
        <w:t xml:space="preserve">w </w:t>
      </w:r>
      <w:r w:rsidR="00CB77AD">
        <w:rPr>
          <w:rFonts w:ascii="Book Antiqua" w:hAnsi="Book Antiqua"/>
          <w:bCs/>
          <w:sz w:val="22"/>
          <w:szCs w:val="22"/>
        </w:rPr>
        <w:t>ramach</w:t>
      </w:r>
      <w:r>
        <w:rPr>
          <w:rFonts w:ascii="Book Antiqua" w:hAnsi="Book Antiqua"/>
          <w:bCs/>
          <w:sz w:val="22"/>
          <w:szCs w:val="22"/>
        </w:rPr>
        <w:t xml:space="preserve"> postępowania o udzielenie zamówienia publicznego </w:t>
      </w:r>
      <w:r w:rsidR="00B03092" w:rsidRPr="00B03092">
        <w:rPr>
          <w:rFonts w:ascii="Book Antiqua" w:hAnsi="Book Antiqua"/>
          <w:bCs/>
          <w:sz w:val="22"/>
          <w:szCs w:val="22"/>
        </w:rPr>
        <w:t>CRZP/</w:t>
      </w:r>
      <w:r w:rsidR="00F60511">
        <w:rPr>
          <w:rFonts w:ascii="Book Antiqua" w:hAnsi="Book Antiqua"/>
          <w:bCs/>
          <w:sz w:val="22"/>
          <w:szCs w:val="22"/>
        </w:rPr>
        <w:t>154</w:t>
      </w:r>
      <w:r w:rsidR="00B03092" w:rsidRPr="00B03092">
        <w:rPr>
          <w:rFonts w:ascii="Book Antiqua" w:hAnsi="Book Antiqua"/>
          <w:bCs/>
          <w:sz w:val="22"/>
          <w:szCs w:val="22"/>
        </w:rPr>
        <w:t>/202</w:t>
      </w:r>
      <w:r w:rsidR="00CB77AD">
        <w:rPr>
          <w:rFonts w:ascii="Book Antiqua" w:hAnsi="Book Antiqua"/>
          <w:bCs/>
          <w:sz w:val="22"/>
          <w:szCs w:val="22"/>
        </w:rPr>
        <w:t>2</w:t>
      </w:r>
      <w:r w:rsidR="00B03092" w:rsidRPr="00B03092">
        <w:rPr>
          <w:rFonts w:ascii="Book Antiqua" w:hAnsi="Book Antiqua"/>
          <w:bCs/>
          <w:sz w:val="22"/>
          <w:szCs w:val="22"/>
        </w:rPr>
        <w:t>/AZP</w:t>
      </w:r>
      <w:r>
        <w:rPr>
          <w:rFonts w:ascii="Book Antiqua" w:hAnsi="Book Antiqua"/>
          <w:bCs/>
          <w:sz w:val="22"/>
          <w:szCs w:val="22"/>
        </w:rPr>
        <w:t xml:space="preserve"> </w:t>
      </w:r>
      <w:r w:rsidR="00F60511" w:rsidRPr="00F60511">
        <w:rPr>
          <w:rFonts w:ascii="Book Antiqua" w:hAnsi="Book Antiqua"/>
          <w:bCs/>
          <w:sz w:val="22"/>
          <w:szCs w:val="22"/>
        </w:rPr>
        <w:t>trybie podstawowym bez negocjacji na usługę</w:t>
      </w:r>
      <w:r w:rsidR="00F60511">
        <w:rPr>
          <w:rFonts w:ascii="Book Antiqua" w:hAnsi="Book Antiqua"/>
          <w:bCs/>
          <w:sz w:val="22"/>
          <w:szCs w:val="22"/>
        </w:rPr>
        <w:t xml:space="preserve"> </w:t>
      </w:r>
      <w:r w:rsidR="00F60511" w:rsidRPr="00F60511">
        <w:rPr>
          <w:rFonts w:ascii="Book Antiqua" w:hAnsi="Book Antiqua"/>
          <w:bCs/>
          <w:sz w:val="22"/>
          <w:szCs w:val="22"/>
        </w:rPr>
        <w:t>czarteru jednostki na potrzeby realizacji projektu</w:t>
      </w:r>
      <w:r>
        <w:rPr>
          <w:rFonts w:ascii="Book Antiqua" w:hAnsi="Book Antiqua"/>
          <w:bCs/>
          <w:sz w:val="22"/>
          <w:szCs w:val="22"/>
        </w:rPr>
        <w:t>.</w:t>
      </w:r>
    </w:p>
    <w:p w14:paraId="1C4785D9" w14:textId="77777777" w:rsidR="00CB77AD" w:rsidRDefault="00CB77AD">
      <w:pPr>
        <w:spacing w:line="276" w:lineRule="auto"/>
        <w:contextualSpacing/>
        <w:jc w:val="both"/>
        <w:rPr>
          <w:rFonts w:ascii="Book Antiqua" w:hAnsi="Book Antiqua"/>
          <w:sz w:val="22"/>
          <w:szCs w:val="22"/>
        </w:rPr>
      </w:pPr>
    </w:p>
    <w:p w14:paraId="7EE69B83" w14:textId="77777777" w:rsidR="006B5EF9" w:rsidRDefault="006B5EF9">
      <w:pPr>
        <w:spacing w:line="276" w:lineRule="auto"/>
        <w:contextualSpacing/>
        <w:jc w:val="both"/>
        <w:rPr>
          <w:rFonts w:ascii="Book Antiqua" w:hAnsi="Book Antiqua"/>
          <w:sz w:val="22"/>
          <w:szCs w:val="22"/>
        </w:rPr>
      </w:pPr>
      <w:r w:rsidRPr="00BE13DF">
        <w:rPr>
          <w:rFonts w:ascii="Book Antiqua" w:hAnsi="Book Antiqua"/>
          <w:sz w:val="22"/>
          <w:szCs w:val="22"/>
        </w:rPr>
        <w:t xml:space="preserve">Celem określenia warunków współpracy w zakresie świadczenia usług </w:t>
      </w:r>
      <w:r w:rsidR="00BE13DF" w:rsidRPr="00BE13DF">
        <w:rPr>
          <w:rFonts w:ascii="Book Antiqua" w:hAnsi="Book Antiqua"/>
          <w:sz w:val="22"/>
          <w:szCs w:val="22"/>
        </w:rPr>
        <w:t xml:space="preserve"> </w:t>
      </w:r>
      <w:r w:rsidRPr="00BE13DF">
        <w:rPr>
          <w:rFonts w:ascii="Book Antiqua" w:hAnsi="Book Antiqua"/>
          <w:sz w:val="22"/>
          <w:szCs w:val="22"/>
        </w:rPr>
        <w:t xml:space="preserve">Strony zawierają niniejszą umowę – zwaną dalej </w:t>
      </w:r>
      <w:r w:rsidRPr="00BE13DF">
        <w:rPr>
          <w:rFonts w:ascii="Book Antiqua" w:hAnsi="Book Antiqua"/>
          <w:b/>
          <w:sz w:val="22"/>
          <w:szCs w:val="22"/>
        </w:rPr>
        <w:t>Umową</w:t>
      </w:r>
      <w:r w:rsidRPr="00BE13DF">
        <w:rPr>
          <w:rFonts w:ascii="Book Antiqua" w:hAnsi="Book Antiqua"/>
          <w:sz w:val="22"/>
          <w:szCs w:val="22"/>
        </w:rPr>
        <w:t xml:space="preserve"> i postanawiają, co następuje:</w:t>
      </w:r>
    </w:p>
    <w:p w14:paraId="6FE8EDF1" w14:textId="77777777" w:rsidR="00DC1E5F" w:rsidRDefault="00DC1E5F">
      <w:pPr>
        <w:spacing w:line="276" w:lineRule="auto"/>
        <w:contextualSpacing/>
        <w:jc w:val="center"/>
        <w:rPr>
          <w:rFonts w:ascii="Book Antiqua" w:hAnsi="Book Antiqua"/>
          <w:b/>
          <w:sz w:val="22"/>
          <w:szCs w:val="22"/>
        </w:rPr>
      </w:pPr>
    </w:p>
    <w:p w14:paraId="55FD3268" w14:textId="77777777" w:rsidR="006B5EF9" w:rsidRPr="00F60511" w:rsidRDefault="006B5EF9">
      <w:pPr>
        <w:spacing w:line="276" w:lineRule="auto"/>
        <w:contextualSpacing/>
        <w:jc w:val="center"/>
        <w:rPr>
          <w:rFonts w:ascii="Book Antiqua" w:hAnsi="Book Antiqua"/>
          <w:b/>
          <w:sz w:val="22"/>
          <w:szCs w:val="22"/>
        </w:rPr>
      </w:pPr>
      <w:r w:rsidRPr="00F60511">
        <w:rPr>
          <w:rFonts w:ascii="Book Antiqua" w:hAnsi="Book Antiqua"/>
          <w:b/>
          <w:sz w:val="22"/>
          <w:szCs w:val="22"/>
        </w:rPr>
        <w:t>§ 1. Przedmiot Umowy.</w:t>
      </w:r>
    </w:p>
    <w:p w14:paraId="6D83A35C" w14:textId="77777777" w:rsidR="006B5EF9" w:rsidRDefault="006B5EF9" w:rsidP="00F60511">
      <w:pPr>
        <w:numPr>
          <w:ilvl w:val="0"/>
          <w:numId w:val="26"/>
        </w:numPr>
        <w:autoSpaceDE/>
        <w:autoSpaceDN/>
        <w:spacing w:after="200" w:line="276" w:lineRule="auto"/>
        <w:contextualSpacing/>
        <w:jc w:val="both"/>
        <w:rPr>
          <w:rFonts w:ascii="Book Antiqua" w:hAnsi="Book Antiqua"/>
          <w:sz w:val="22"/>
          <w:szCs w:val="22"/>
        </w:rPr>
      </w:pPr>
      <w:r w:rsidRPr="00F60511">
        <w:rPr>
          <w:rFonts w:ascii="Book Antiqua" w:hAnsi="Book Antiqua"/>
          <w:sz w:val="22"/>
          <w:szCs w:val="22"/>
        </w:rPr>
        <w:t xml:space="preserve">Przedmiotem Umowy jest świadczenie przez Wykonawcę na rzecz Zamawiającego usług w zakresie </w:t>
      </w:r>
      <w:r w:rsidR="00F60511" w:rsidRPr="00F60511">
        <w:rPr>
          <w:rFonts w:ascii="Book Antiqua" w:hAnsi="Book Antiqua"/>
          <w:b/>
          <w:sz w:val="22"/>
          <w:szCs w:val="22"/>
        </w:rPr>
        <w:t xml:space="preserve">czarteru jednostki pływającej wraz z załogą umożliwiającą pobierania próbek bentosu wód Morza Bałtyckiego </w:t>
      </w:r>
      <w:r w:rsidR="00BE13DF" w:rsidRPr="00F60511">
        <w:rPr>
          <w:rFonts w:ascii="Book Antiqua" w:hAnsi="Book Antiqua"/>
          <w:sz w:val="22"/>
          <w:szCs w:val="22"/>
        </w:rPr>
        <w:t xml:space="preserve">– zwanych dalej łącznie Usługą, </w:t>
      </w:r>
      <w:r w:rsidRPr="00F60511">
        <w:rPr>
          <w:rFonts w:ascii="Book Antiqua" w:hAnsi="Book Antiqua"/>
          <w:sz w:val="22"/>
          <w:szCs w:val="22"/>
        </w:rPr>
        <w:t xml:space="preserve">na statkach stanowiących własność </w:t>
      </w:r>
      <w:r w:rsidR="00F60511" w:rsidRPr="00F60511">
        <w:rPr>
          <w:rFonts w:ascii="Book Antiqua" w:hAnsi="Book Antiqua"/>
          <w:sz w:val="22"/>
          <w:szCs w:val="22"/>
        </w:rPr>
        <w:t>Wykonawcy</w:t>
      </w:r>
      <w:r w:rsidRPr="00F60511">
        <w:rPr>
          <w:rFonts w:ascii="Book Antiqua" w:hAnsi="Book Antiqua"/>
          <w:sz w:val="22"/>
          <w:szCs w:val="22"/>
        </w:rPr>
        <w:t xml:space="preserve"> odbywających podróże morskie. </w:t>
      </w:r>
    </w:p>
    <w:p w14:paraId="6E1EE99E" w14:textId="77777777" w:rsidR="006A3CE2" w:rsidRPr="00F60511" w:rsidRDefault="006A3CE2" w:rsidP="00F60511">
      <w:pPr>
        <w:numPr>
          <w:ilvl w:val="0"/>
          <w:numId w:val="26"/>
        </w:numPr>
        <w:autoSpaceDE/>
        <w:autoSpaceDN/>
        <w:spacing w:after="200" w:line="276" w:lineRule="auto"/>
        <w:contextualSpacing/>
        <w:jc w:val="both"/>
        <w:rPr>
          <w:rFonts w:ascii="Book Antiqua" w:hAnsi="Book Antiqua"/>
          <w:sz w:val="22"/>
          <w:szCs w:val="22"/>
        </w:rPr>
      </w:pPr>
      <w:r>
        <w:rPr>
          <w:rFonts w:ascii="Book Antiqua" w:hAnsi="Book Antiqua"/>
          <w:sz w:val="22"/>
          <w:szCs w:val="22"/>
        </w:rPr>
        <w:t>Jednostka pływająca przeznaczona do realizacji zamówienia: ……………………………………………….</w:t>
      </w:r>
    </w:p>
    <w:p w14:paraId="32F55380" w14:textId="77777777" w:rsidR="00F60511" w:rsidRDefault="00F60511" w:rsidP="00F60511">
      <w:pPr>
        <w:numPr>
          <w:ilvl w:val="0"/>
          <w:numId w:val="26"/>
        </w:numPr>
        <w:autoSpaceDE/>
        <w:autoSpaceDN/>
        <w:spacing w:after="200" w:line="276" w:lineRule="auto"/>
        <w:contextualSpacing/>
        <w:jc w:val="both"/>
        <w:rPr>
          <w:rFonts w:ascii="Book Antiqua" w:hAnsi="Book Antiqua"/>
          <w:sz w:val="22"/>
          <w:szCs w:val="22"/>
        </w:rPr>
      </w:pPr>
      <w:r w:rsidRPr="00F60511">
        <w:rPr>
          <w:rFonts w:ascii="Book Antiqua" w:hAnsi="Book Antiqua"/>
          <w:sz w:val="22"/>
          <w:szCs w:val="22"/>
        </w:rPr>
        <w:t xml:space="preserve">Mobilizacją jednostki odbędzie się </w:t>
      </w:r>
      <w:r w:rsidR="000D58EF" w:rsidRPr="000D58EF">
        <w:rPr>
          <w:rFonts w:ascii="Book Antiqua" w:hAnsi="Book Antiqua"/>
          <w:sz w:val="22"/>
          <w:szCs w:val="22"/>
        </w:rPr>
        <w:t>w jedynym z portów: Kołobrzeg, Darłowo, Dziwnów, Darłowo, Świnoujście.</w:t>
      </w:r>
    </w:p>
    <w:p w14:paraId="08912E25" w14:textId="77777777" w:rsidR="006A3CE2" w:rsidRDefault="006A3CE2" w:rsidP="00AD009F">
      <w:pPr>
        <w:numPr>
          <w:ilvl w:val="0"/>
          <w:numId w:val="26"/>
        </w:numPr>
        <w:jc w:val="both"/>
        <w:rPr>
          <w:rFonts w:ascii="Book Antiqua" w:hAnsi="Book Antiqua"/>
          <w:sz w:val="22"/>
          <w:szCs w:val="22"/>
        </w:rPr>
      </w:pPr>
      <w:r w:rsidRPr="00AD009F">
        <w:rPr>
          <w:rFonts w:ascii="Book Antiqua" w:hAnsi="Book Antiqua"/>
          <w:sz w:val="22"/>
          <w:szCs w:val="22"/>
        </w:rPr>
        <w:t>Zamawiający planuje dokonać pobierania próbek na 150 stacjach/punktach zgodnie z dostarczonymi współrzędn</w:t>
      </w:r>
      <w:r w:rsidR="00AD009F" w:rsidRPr="00AD009F">
        <w:rPr>
          <w:rFonts w:ascii="Book Antiqua" w:hAnsi="Book Antiqua"/>
          <w:sz w:val="22"/>
          <w:szCs w:val="22"/>
        </w:rPr>
        <w:t>ymi</w:t>
      </w:r>
      <w:r w:rsidRPr="00AD009F">
        <w:rPr>
          <w:rFonts w:ascii="Book Antiqua" w:hAnsi="Book Antiqua"/>
          <w:sz w:val="22"/>
          <w:szCs w:val="22"/>
        </w:rPr>
        <w:t xml:space="preserve">. Zamawiający </w:t>
      </w:r>
      <w:r w:rsidR="00AD009F" w:rsidRPr="00AD009F">
        <w:rPr>
          <w:rFonts w:ascii="Book Antiqua" w:hAnsi="Book Antiqua"/>
          <w:sz w:val="22"/>
          <w:szCs w:val="22"/>
        </w:rPr>
        <w:t xml:space="preserve">ponosi ewentualne </w:t>
      </w:r>
      <w:r w:rsidRPr="00AD009F">
        <w:rPr>
          <w:rFonts w:ascii="Book Antiqua" w:hAnsi="Book Antiqua"/>
          <w:sz w:val="22"/>
          <w:szCs w:val="22"/>
        </w:rPr>
        <w:t>ryzyko pogodowe</w:t>
      </w:r>
      <w:r w:rsidR="00AD009F" w:rsidRPr="00AD009F">
        <w:rPr>
          <w:rFonts w:ascii="Book Antiqua" w:hAnsi="Book Antiqua"/>
          <w:sz w:val="22"/>
          <w:szCs w:val="22"/>
        </w:rPr>
        <w:t>, które może wystąpić w czasie rejsu</w:t>
      </w:r>
      <w:r w:rsidRPr="00AD009F">
        <w:rPr>
          <w:rFonts w:ascii="Book Antiqua" w:hAnsi="Book Antiqua"/>
          <w:sz w:val="22"/>
          <w:szCs w:val="22"/>
        </w:rPr>
        <w:t xml:space="preserve">. </w:t>
      </w:r>
    </w:p>
    <w:p w14:paraId="44A3F059" w14:textId="77777777" w:rsidR="00AD009F" w:rsidRPr="00AD009F" w:rsidRDefault="00AD009F" w:rsidP="00AD009F">
      <w:pPr>
        <w:numPr>
          <w:ilvl w:val="0"/>
          <w:numId w:val="26"/>
        </w:numPr>
        <w:jc w:val="both"/>
        <w:rPr>
          <w:rFonts w:ascii="Book Antiqua" w:hAnsi="Book Antiqua"/>
          <w:sz w:val="22"/>
          <w:szCs w:val="22"/>
        </w:rPr>
      </w:pPr>
      <w:r w:rsidRPr="00AD009F">
        <w:rPr>
          <w:rFonts w:ascii="Book Antiqua" w:hAnsi="Book Antiqua"/>
          <w:sz w:val="22"/>
          <w:szCs w:val="22"/>
        </w:rPr>
        <w:t>Opis realizacji pracy na punkcie poboru</w:t>
      </w:r>
      <w:r>
        <w:rPr>
          <w:rFonts w:ascii="Book Antiqua" w:hAnsi="Book Antiqua"/>
          <w:sz w:val="22"/>
          <w:szCs w:val="22"/>
        </w:rPr>
        <w:t>:</w:t>
      </w:r>
      <w:r w:rsidRPr="00AD009F">
        <w:rPr>
          <w:rFonts w:ascii="Book Antiqua" w:hAnsi="Book Antiqua"/>
          <w:sz w:val="22"/>
          <w:szCs w:val="22"/>
        </w:rPr>
        <w:t xml:space="preserve"> </w:t>
      </w:r>
    </w:p>
    <w:p w14:paraId="604854EE" w14:textId="77777777" w:rsidR="00AD009F" w:rsidRPr="00AD009F" w:rsidRDefault="00AD009F" w:rsidP="00AD009F">
      <w:pPr>
        <w:numPr>
          <w:ilvl w:val="0"/>
          <w:numId w:val="38"/>
        </w:numPr>
        <w:jc w:val="both"/>
        <w:rPr>
          <w:rFonts w:ascii="Book Antiqua" w:hAnsi="Book Antiqua"/>
          <w:sz w:val="22"/>
          <w:szCs w:val="22"/>
        </w:rPr>
      </w:pPr>
      <w:r w:rsidRPr="00AD009F">
        <w:rPr>
          <w:rFonts w:ascii="Book Antiqua" w:hAnsi="Book Antiqua"/>
          <w:sz w:val="22"/>
          <w:szCs w:val="22"/>
        </w:rPr>
        <w:t>Czas pracy na jednej stacji/punkcie to około jednej godziny roboczej</w:t>
      </w:r>
    </w:p>
    <w:p w14:paraId="51EF1D0E" w14:textId="77777777" w:rsidR="00AD009F" w:rsidRPr="00AD009F" w:rsidRDefault="00AD009F" w:rsidP="00AD009F">
      <w:pPr>
        <w:numPr>
          <w:ilvl w:val="0"/>
          <w:numId w:val="38"/>
        </w:numPr>
        <w:jc w:val="both"/>
        <w:rPr>
          <w:rFonts w:ascii="Book Antiqua" w:hAnsi="Book Antiqua"/>
          <w:sz w:val="22"/>
          <w:szCs w:val="22"/>
        </w:rPr>
      </w:pPr>
      <w:r w:rsidRPr="00AD009F">
        <w:rPr>
          <w:rFonts w:ascii="Book Antiqua" w:hAnsi="Book Antiqua"/>
          <w:sz w:val="22"/>
          <w:szCs w:val="22"/>
        </w:rPr>
        <w:t>Statek po dojściu na wyznaczoną pozycję zrzuca kotwicę, informuje załogę pomiarową o możliwości rozpoczęcia pracy</w:t>
      </w:r>
    </w:p>
    <w:p w14:paraId="5D3A7FD2" w14:textId="77777777" w:rsidR="00AD009F" w:rsidRPr="00AD009F" w:rsidRDefault="00AD009F" w:rsidP="00AD009F">
      <w:pPr>
        <w:numPr>
          <w:ilvl w:val="0"/>
          <w:numId w:val="38"/>
        </w:numPr>
        <w:jc w:val="both"/>
        <w:rPr>
          <w:rFonts w:ascii="Book Antiqua" w:hAnsi="Book Antiqua"/>
          <w:sz w:val="22"/>
          <w:szCs w:val="22"/>
        </w:rPr>
      </w:pPr>
      <w:r w:rsidRPr="00AD009F">
        <w:rPr>
          <w:rFonts w:ascii="Book Antiqua" w:hAnsi="Book Antiqua"/>
          <w:sz w:val="22"/>
          <w:szCs w:val="22"/>
        </w:rPr>
        <w:t>Załoga pomiarowa dokonuje pobierania osadu oraz wody. Następnie zabezpiecza próbki i informuje Kapitana o możliwości przejścia na kolejny punkt pobierania</w:t>
      </w:r>
    </w:p>
    <w:p w14:paraId="28467E0C" w14:textId="77777777" w:rsidR="00AD009F" w:rsidRPr="00AD009F" w:rsidRDefault="00AD009F" w:rsidP="00AD009F">
      <w:pPr>
        <w:numPr>
          <w:ilvl w:val="0"/>
          <w:numId w:val="38"/>
        </w:numPr>
        <w:jc w:val="both"/>
        <w:rPr>
          <w:rFonts w:ascii="Book Antiqua" w:hAnsi="Book Antiqua"/>
          <w:sz w:val="22"/>
          <w:szCs w:val="22"/>
        </w:rPr>
      </w:pPr>
      <w:r w:rsidRPr="00AD009F">
        <w:rPr>
          <w:rFonts w:ascii="Book Antiqua" w:hAnsi="Book Antiqua"/>
          <w:sz w:val="22"/>
          <w:szCs w:val="22"/>
        </w:rPr>
        <w:t>W czasie całego okresu pobierania jednostka / pokład roboczy będzie nieustanne brudzony spłukiwanym urobkiem.</w:t>
      </w:r>
    </w:p>
    <w:p w14:paraId="335E5545" w14:textId="1304E358" w:rsidR="00AD009F" w:rsidRPr="00AD009F" w:rsidRDefault="00AD009F" w:rsidP="00AD009F">
      <w:pPr>
        <w:numPr>
          <w:ilvl w:val="0"/>
          <w:numId w:val="38"/>
        </w:numPr>
        <w:jc w:val="both"/>
        <w:rPr>
          <w:rFonts w:ascii="Book Antiqua" w:hAnsi="Book Antiqua"/>
          <w:sz w:val="22"/>
          <w:szCs w:val="22"/>
        </w:rPr>
      </w:pPr>
      <w:r w:rsidRPr="00AD009F">
        <w:rPr>
          <w:rFonts w:ascii="Book Antiqua" w:hAnsi="Book Antiqua"/>
          <w:sz w:val="22"/>
          <w:szCs w:val="22"/>
        </w:rPr>
        <w:t>Po powrocie do portu załoga statku pomo</w:t>
      </w:r>
      <w:r w:rsidR="00057166">
        <w:rPr>
          <w:rFonts w:ascii="Book Antiqua" w:hAnsi="Book Antiqua"/>
          <w:sz w:val="22"/>
          <w:szCs w:val="22"/>
        </w:rPr>
        <w:t>ż</w:t>
      </w:r>
      <w:r w:rsidRPr="00AD009F">
        <w:rPr>
          <w:rFonts w:ascii="Book Antiqua" w:hAnsi="Book Antiqua"/>
          <w:sz w:val="22"/>
          <w:szCs w:val="22"/>
        </w:rPr>
        <w:t xml:space="preserve">e w zabezpieczeniu i wyładowaniu próbek na samochód. </w:t>
      </w:r>
    </w:p>
    <w:p w14:paraId="44FA19C6" w14:textId="77777777" w:rsidR="00F60511" w:rsidRPr="00594874" w:rsidRDefault="00F60511" w:rsidP="00F60511">
      <w:pPr>
        <w:autoSpaceDE/>
        <w:autoSpaceDN/>
        <w:spacing w:after="200" w:line="276" w:lineRule="auto"/>
        <w:contextualSpacing/>
        <w:jc w:val="both"/>
        <w:rPr>
          <w:rFonts w:ascii="Book Antiqua" w:hAnsi="Book Antiqua"/>
          <w:sz w:val="22"/>
          <w:szCs w:val="22"/>
        </w:rPr>
      </w:pPr>
    </w:p>
    <w:p w14:paraId="49BB9560" w14:textId="77777777" w:rsidR="001D7B23" w:rsidRDefault="001D7B23" w:rsidP="001D7B23">
      <w:pPr>
        <w:spacing w:line="276" w:lineRule="auto"/>
        <w:ind w:left="360"/>
        <w:contextualSpacing/>
        <w:jc w:val="center"/>
        <w:rPr>
          <w:rFonts w:ascii="Book Antiqua" w:hAnsi="Book Antiqua"/>
          <w:b/>
          <w:sz w:val="22"/>
          <w:szCs w:val="22"/>
        </w:rPr>
      </w:pPr>
      <w:r>
        <w:rPr>
          <w:rFonts w:ascii="Book Antiqua" w:hAnsi="Book Antiqua"/>
          <w:b/>
          <w:sz w:val="22"/>
          <w:szCs w:val="22"/>
        </w:rPr>
        <w:t>§ 2. Wykonawca</w:t>
      </w:r>
    </w:p>
    <w:p w14:paraId="3C5E528D" w14:textId="77777777" w:rsidR="006B5EF9" w:rsidRDefault="006B5EF9" w:rsidP="006A3CE2">
      <w:pPr>
        <w:numPr>
          <w:ilvl w:val="0"/>
          <w:numId w:val="30"/>
        </w:numPr>
        <w:autoSpaceDE/>
        <w:autoSpaceDN/>
        <w:spacing w:after="200" w:line="276" w:lineRule="auto"/>
        <w:contextualSpacing/>
        <w:jc w:val="both"/>
        <w:rPr>
          <w:rFonts w:ascii="Book Antiqua" w:hAnsi="Book Antiqua"/>
          <w:sz w:val="22"/>
          <w:szCs w:val="22"/>
        </w:rPr>
      </w:pPr>
      <w:r w:rsidRPr="001D7B23">
        <w:rPr>
          <w:rFonts w:ascii="Book Antiqua" w:hAnsi="Book Antiqua"/>
          <w:sz w:val="22"/>
          <w:szCs w:val="22"/>
        </w:rPr>
        <w:t xml:space="preserve">Wykonawca zobowiązuje się świadczyć Usługę z zachowaniem najwyższej staranności, zgodnie z prawem, najnowszymi i najlepszymi standardami oraz dobrą praktyką morską. Przy świadczeniu Usług </w:t>
      </w:r>
      <w:r w:rsidRPr="001D7B23">
        <w:rPr>
          <w:rFonts w:ascii="Book Antiqua" w:hAnsi="Book Antiqua"/>
          <w:sz w:val="22"/>
          <w:szCs w:val="22"/>
        </w:rPr>
        <w:lastRenderedPageBreak/>
        <w:t>Wykonawca zobowiązuje się do przestrzegania ze szczególną starannością przepisów bezpieczeństwa i higieny pracy, przepisów ochrony środowiska</w:t>
      </w:r>
      <w:r w:rsidRPr="001D7B23">
        <w:rPr>
          <w:rFonts w:ascii="Arial" w:hAnsi="Arial" w:cs="Arial"/>
          <w:sz w:val="24"/>
          <w:szCs w:val="24"/>
        </w:rPr>
        <w:t xml:space="preserve"> </w:t>
      </w:r>
      <w:r w:rsidRPr="001D7B23">
        <w:rPr>
          <w:rFonts w:ascii="Book Antiqua" w:hAnsi="Book Antiqua"/>
          <w:sz w:val="22"/>
          <w:szCs w:val="22"/>
        </w:rPr>
        <w:t>ze szczególnym uwzględnieniem regulaminów</w:t>
      </w:r>
      <w:r>
        <w:rPr>
          <w:rFonts w:ascii="Book Antiqua" w:hAnsi="Book Antiqua"/>
          <w:sz w:val="22"/>
          <w:szCs w:val="22"/>
        </w:rPr>
        <w:t xml:space="preserve"> obowiązujących u Zamawiającego. Wykonawca oświadcza, że zna te przepisy i jest zobowiązany do dostosowania swoich uprawnień i wyposażenia stosownie do aktualnie obowiązujących wymogów prawa.</w:t>
      </w:r>
    </w:p>
    <w:p w14:paraId="0991BA6D" w14:textId="77777777" w:rsidR="001D7B23" w:rsidRDefault="001D7B23" w:rsidP="006A3CE2">
      <w:pPr>
        <w:numPr>
          <w:ilvl w:val="0"/>
          <w:numId w:val="30"/>
        </w:numPr>
        <w:autoSpaceDE/>
        <w:autoSpaceDN/>
        <w:spacing w:after="200" w:line="276" w:lineRule="auto"/>
        <w:contextualSpacing/>
        <w:jc w:val="both"/>
        <w:rPr>
          <w:rFonts w:ascii="Book Antiqua" w:hAnsi="Book Antiqua"/>
          <w:sz w:val="22"/>
          <w:szCs w:val="22"/>
        </w:rPr>
      </w:pPr>
      <w:r w:rsidRPr="001D7B23">
        <w:rPr>
          <w:rFonts w:ascii="Book Antiqua" w:hAnsi="Book Antiqua"/>
          <w:sz w:val="22"/>
          <w:szCs w:val="22"/>
        </w:rPr>
        <w:t>Wykonawca będzie musiał zastosować się i spełnić wszystkie wymogi zapisane w dokumencie: Wytyczne dla wykonawców realizujących usługi na rzecz Instytutu Morskiego Uniwersytetu Morskiego w Gdyni.</w:t>
      </w:r>
    </w:p>
    <w:p w14:paraId="36A99AD9" w14:textId="77777777" w:rsidR="006B5EF9" w:rsidRDefault="006B5EF9" w:rsidP="006A3CE2">
      <w:pPr>
        <w:numPr>
          <w:ilvl w:val="0"/>
          <w:numId w:val="30"/>
        </w:numPr>
        <w:autoSpaceDE/>
        <w:autoSpaceDN/>
        <w:spacing w:after="200" w:line="276" w:lineRule="auto"/>
        <w:contextualSpacing/>
        <w:jc w:val="both"/>
        <w:rPr>
          <w:rFonts w:ascii="Book Antiqua" w:hAnsi="Book Antiqua"/>
          <w:sz w:val="22"/>
          <w:szCs w:val="22"/>
        </w:rPr>
      </w:pPr>
      <w:r>
        <w:rPr>
          <w:rFonts w:ascii="Book Antiqua" w:hAnsi="Book Antiqua"/>
          <w:sz w:val="22"/>
          <w:szCs w:val="22"/>
        </w:rPr>
        <w:t>Wykonawca oświadcza, że posiada wiedzę, zasoby techniczne, doświadczenie i wszelkie dokumenty, szkolenia, certyfikaty i inne zaświadczenia niezbędne do prawidłowego świadczenia Usługi, zgodnie z wymogami obowiązującego prawa i dobrą praktyką morską.</w:t>
      </w:r>
    </w:p>
    <w:p w14:paraId="23A659F7" w14:textId="77777777" w:rsidR="00B03092" w:rsidRDefault="00B03092" w:rsidP="00B03092">
      <w:pPr>
        <w:spacing w:line="276" w:lineRule="auto"/>
        <w:contextualSpacing/>
        <w:jc w:val="center"/>
        <w:rPr>
          <w:rFonts w:ascii="Book Antiqua" w:hAnsi="Book Antiqua"/>
          <w:b/>
          <w:sz w:val="22"/>
          <w:szCs w:val="22"/>
        </w:rPr>
      </w:pPr>
    </w:p>
    <w:p w14:paraId="3FD6181F" w14:textId="77777777" w:rsidR="006B5EF9" w:rsidRDefault="006B5EF9" w:rsidP="00B03092">
      <w:pPr>
        <w:spacing w:line="276" w:lineRule="auto"/>
        <w:contextualSpacing/>
        <w:jc w:val="center"/>
        <w:rPr>
          <w:rFonts w:ascii="Book Antiqua" w:hAnsi="Book Antiqua"/>
          <w:b/>
          <w:sz w:val="22"/>
          <w:szCs w:val="22"/>
        </w:rPr>
      </w:pPr>
      <w:r>
        <w:rPr>
          <w:rFonts w:ascii="Book Antiqua" w:hAnsi="Book Antiqua"/>
          <w:b/>
          <w:sz w:val="22"/>
          <w:szCs w:val="22"/>
        </w:rPr>
        <w:t xml:space="preserve">§ 2. </w:t>
      </w:r>
      <w:r w:rsidR="00F60511">
        <w:rPr>
          <w:rFonts w:ascii="Book Antiqua" w:hAnsi="Book Antiqua"/>
          <w:b/>
          <w:sz w:val="22"/>
          <w:szCs w:val="22"/>
        </w:rPr>
        <w:t>Statek</w:t>
      </w:r>
      <w:r w:rsidR="006A3CE2">
        <w:rPr>
          <w:rFonts w:ascii="Book Antiqua" w:hAnsi="Book Antiqua"/>
          <w:b/>
          <w:sz w:val="22"/>
          <w:szCs w:val="22"/>
        </w:rPr>
        <w:t xml:space="preserve"> i załoga</w:t>
      </w:r>
    </w:p>
    <w:p w14:paraId="13682A5E" w14:textId="77777777" w:rsidR="00F60511" w:rsidRDefault="00D646D4" w:rsidP="001D7B23">
      <w:pPr>
        <w:numPr>
          <w:ilvl w:val="0"/>
          <w:numId w:val="2"/>
        </w:numPr>
        <w:spacing w:line="276" w:lineRule="auto"/>
        <w:contextualSpacing/>
        <w:jc w:val="both"/>
        <w:rPr>
          <w:rFonts w:ascii="Book Antiqua" w:hAnsi="Book Antiqua"/>
          <w:sz w:val="22"/>
          <w:szCs w:val="22"/>
        </w:rPr>
      </w:pPr>
      <w:r w:rsidRPr="00D646D4">
        <w:rPr>
          <w:rFonts w:ascii="Book Antiqua" w:hAnsi="Book Antiqua"/>
          <w:sz w:val="22"/>
          <w:szCs w:val="22"/>
        </w:rPr>
        <w:t xml:space="preserve">Wykonawca </w:t>
      </w:r>
      <w:r w:rsidR="00F60511">
        <w:rPr>
          <w:rFonts w:ascii="Book Antiqua" w:hAnsi="Book Antiqua"/>
          <w:sz w:val="22"/>
          <w:szCs w:val="22"/>
        </w:rPr>
        <w:t>zapewni</w:t>
      </w:r>
      <w:r w:rsidRPr="00D646D4">
        <w:rPr>
          <w:rFonts w:ascii="Book Antiqua" w:hAnsi="Book Antiqua"/>
          <w:sz w:val="22"/>
          <w:szCs w:val="22"/>
        </w:rPr>
        <w:t xml:space="preserve"> </w:t>
      </w:r>
      <w:r w:rsidR="00F60511">
        <w:rPr>
          <w:rFonts w:ascii="Book Antiqua" w:hAnsi="Book Antiqua"/>
          <w:sz w:val="22"/>
          <w:szCs w:val="22"/>
        </w:rPr>
        <w:t>jednostkę pływającą:</w:t>
      </w:r>
    </w:p>
    <w:p w14:paraId="1E2E081B" w14:textId="77777777" w:rsidR="00F60511" w:rsidRPr="00F60511" w:rsidRDefault="00F60511" w:rsidP="00F60511">
      <w:pPr>
        <w:pStyle w:val="Akapitzlist"/>
        <w:numPr>
          <w:ilvl w:val="0"/>
          <w:numId w:val="29"/>
        </w:numPr>
        <w:spacing w:after="160" w:line="259" w:lineRule="auto"/>
        <w:contextualSpacing/>
        <w:jc w:val="both"/>
        <w:rPr>
          <w:rFonts w:ascii="Book Antiqua" w:hAnsi="Book Antiqua"/>
        </w:rPr>
      </w:pPr>
      <w:r>
        <w:rPr>
          <w:rFonts w:ascii="Book Antiqua" w:hAnsi="Book Antiqua"/>
        </w:rPr>
        <w:t>spełniającą</w:t>
      </w:r>
      <w:r w:rsidRPr="00F60511">
        <w:rPr>
          <w:rFonts w:ascii="Book Antiqua" w:hAnsi="Book Antiqua"/>
        </w:rPr>
        <w:t xml:space="preserve"> wymogi i przepisy, uprawniające do poboru próbek do 1 mili morskiej od brzegu na wodach przybrzeżnych i przejściowych, powinien posiadać m.in. ważne świadectwo Polskiego Rejestru Statków lub świadectwo równoważnego towarzystwa klasyfikacyjnego lub kartę bezpieczeństwa lub inne dokumenty / dokument uprawniające do wykonania przedmiotu umowy,</w:t>
      </w:r>
    </w:p>
    <w:p w14:paraId="66F9B0E0" w14:textId="77777777" w:rsidR="00F60511" w:rsidRPr="00F60511" w:rsidRDefault="00F60511" w:rsidP="00F60511">
      <w:pPr>
        <w:pStyle w:val="Akapitzlist"/>
        <w:numPr>
          <w:ilvl w:val="0"/>
          <w:numId w:val="29"/>
        </w:numPr>
        <w:spacing w:after="160" w:line="259" w:lineRule="auto"/>
        <w:contextualSpacing/>
        <w:jc w:val="both"/>
        <w:rPr>
          <w:rFonts w:ascii="Book Antiqua" w:hAnsi="Book Antiqua"/>
        </w:rPr>
      </w:pPr>
      <w:r>
        <w:rPr>
          <w:rFonts w:ascii="Book Antiqua" w:hAnsi="Book Antiqua"/>
        </w:rPr>
        <w:t>p</w:t>
      </w:r>
      <w:r w:rsidRPr="00F60511">
        <w:rPr>
          <w:rFonts w:ascii="Book Antiqua" w:hAnsi="Book Antiqua"/>
        </w:rPr>
        <w:t>osiad</w:t>
      </w:r>
      <w:r>
        <w:rPr>
          <w:rFonts w:ascii="Book Antiqua" w:hAnsi="Book Antiqua"/>
        </w:rPr>
        <w:t>ającą</w:t>
      </w:r>
      <w:r w:rsidRPr="00F60511">
        <w:rPr>
          <w:rFonts w:ascii="Book Antiqua" w:hAnsi="Book Antiqua"/>
        </w:rPr>
        <w:t xml:space="preserve"> ubezpieczenie OC Armatora i NNW dla uczestników rejsu.</w:t>
      </w:r>
    </w:p>
    <w:p w14:paraId="14035CA4" w14:textId="77777777" w:rsidR="00F60511" w:rsidRPr="00F60511" w:rsidRDefault="00F60511" w:rsidP="00F60511">
      <w:pPr>
        <w:pStyle w:val="Akapitzlist"/>
        <w:numPr>
          <w:ilvl w:val="0"/>
          <w:numId w:val="29"/>
        </w:numPr>
        <w:spacing w:after="160" w:line="259" w:lineRule="auto"/>
        <w:contextualSpacing/>
        <w:jc w:val="both"/>
        <w:rPr>
          <w:rFonts w:ascii="Book Antiqua" w:hAnsi="Book Antiqua"/>
        </w:rPr>
      </w:pPr>
      <w:r w:rsidRPr="00F60511">
        <w:rPr>
          <w:rFonts w:ascii="Book Antiqua" w:hAnsi="Book Antiqua"/>
        </w:rPr>
        <w:t>wyposażon</w:t>
      </w:r>
      <w:r>
        <w:rPr>
          <w:rFonts w:ascii="Book Antiqua" w:hAnsi="Book Antiqua"/>
        </w:rPr>
        <w:t>ą</w:t>
      </w:r>
      <w:r w:rsidRPr="00F60511">
        <w:rPr>
          <w:rFonts w:ascii="Book Antiqua" w:hAnsi="Book Antiqua"/>
        </w:rPr>
        <w:t xml:space="preserve"> w indywidualne środki ratunkowe zgodnie z wymaganiami Klasyfikatora i Państwa Bander</w:t>
      </w:r>
    </w:p>
    <w:p w14:paraId="6005BC32" w14:textId="2B1BFF6B" w:rsidR="00F60511" w:rsidRPr="00F60511" w:rsidRDefault="00F60511" w:rsidP="00F60511">
      <w:pPr>
        <w:pStyle w:val="Akapitzlist"/>
        <w:numPr>
          <w:ilvl w:val="0"/>
          <w:numId w:val="29"/>
        </w:numPr>
        <w:spacing w:after="160" w:line="259" w:lineRule="auto"/>
        <w:contextualSpacing/>
        <w:jc w:val="both"/>
        <w:rPr>
          <w:rFonts w:ascii="Book Antiqua" w:hAnsi="Book Antiqua"/>
        </w:rPr>
      </w:pPr>
      <w:r w:rsidRPr="00F60511">
        <w:rPr>
          <w:rFonts w:ascii="Book Antiqua" w:hAnsi="Book Antiqua"/>
        </w:rPr>
        <w:t>w dobrym stanie technicznym, sprawn</w:t>
      </w:r>
      <w:r w:rsidR="00057166">
        <w:rPr>
          <w:rFonts w:ascii="Book Antiqua" w:hAnsi="Book Antiqua"/>
        </w:rPr>
        <w:t>ą</w:t>
      </w:r>
      <w:r w:rsidRPr="00F60511">
        <w:rPr>
          <w:rFonts w:ascii="Book Antiqua" w:hAnsi="Book Antiqua"/>
        </w:rPr>
        <w:t>, zdatn</w:t>
      </w:r>
      <w:r w:rsidR="00057166">
        <w:rPr>
          <w:rFonts w:ascii="Book Antiqua" w:hAnsi="Book Antiqua"/>
        </w:rPr>
        <w:t>ą</w:t>
      </w:r>
      <w:r w:rsidRPr="00F60511">
        <w:rPr>
          <w:rFonts w:ascii="Book Antiqua" w:hAnsi="Book Antiqua"/>
        </w:rPr>
        <w:t xml:space="preserve"> do żeglugi po wodach przybrzeżnych i przejściowych Bałtyku.</w:t>
      </w:r>
    </w:p>
    <w:p w14:paraId="5711A1FB" w14:textId="6C228316" w:rsidR="00F60511" w:rsidRPr="00F60511" w:rsidRDefault="00F60511" w:rsidP="00F60511">
      <w:pPr>
        <w:pStyle w:val="Akapitzlist"/>
        <w:numPr>
          <w:ilvl w:val="0"/>
          <w:numId w:val="29"/>
        </w:numPr>
        <w:spacing w:after="160" w:line="259" w:lineRule="auto"/>
        <w:contextualSpacing/>
        <w:jc w:val="both"/>
        <w:rPr>
          <w:rFonts w:ascii="Book Antiqua" w:hAnsi="Book Antiqua"/>
        </w:rPr>
      </w:pPr>
      <w:r w:rsidRPr="00F60511">
        <w:rPr>
          <w:rFonts w:ascii="Book Antiqua" w:hAnsi="Book Antiqua"/>
        </w:rPr>
        <w:t>gotow</w:t>
      </w:r>
      <w:r>
        <w:rPr>
          <w:rFonts w:ascii="Book Antiqua" w:hAnsi="Book Antiqua"/>
        </w:rPr>
        <w:t>ą</w:t>
      </w:r>
      <w:r w:rsidRPr="00F60511">
        <w:rPr>
          <w:rFonts w:ascii="Book Antiqua" w:hAnsi="Book Antiqua"/>
        </w:rPr>
        <w:t xml:space="preserve"> technicznie i bytowo do realizacji rejsów do 14</w:t>
      </w:r>
      <w:r w:rsidR="00057166">
        <w:rPr>
          <w:rFonts w:ascii="Book Antiqua" w:hAnsi="Book Antiqua"/>
        </w:rPr>
        <w:t xml:space="preserve"> godzin </w:t>
      </w:r>
      <w:r w:rsidRPr="00F60511">
        <w:rPr>
          <w:rFonts w:ascii="Book Antiqua" w:hAnsi="Book Antiqua"/>
        </w:rPr>
        <w:t xml:space="preserve"> dziennie.</w:t>
      </w:r>
    </w:p>
    <w:p w14:paraId="5A7FEF87" w14:textId="77777777" w:rsidR="00F60511" w:rsidRPr="00F60511" w:rsidRDefault="00F60511" w:rsidP="00F60511">
      <w:pPr>
        <w:pStyle w:val="Akapitzlist"/>
        <w:numPr>
          <w:ilvl w:val="0"/>
          <w:numId w:val="29"/>
        </w:numPr>
        <w:spacing w:after="160" w:line="259" w:lineRule="auto"/>
        <w:contextualSpacing/>
        <w:jc w:val="both"/>
        <w:rPr>
          <w:rFonts w:ascii="Book Antiqua" w:hAnsi="Book Antiqua"/>
        </w:rPr>
      </w:pPr>
      <w:r>
        <w:rPr>
          <w:rFonts w:ascii="Book Antiqua" w:hAnsi="Book Antiqua"/>
        </w:rPr>
        <w:t xml:space="preserve">posiadającą </w:t>
      </w:r>
      <w:r w:rsidRPr="00F60511">
        <w:rPr>
          <w:rFonts w:ascii="Book Antiqua" w:hAnsi="Book Antiqua"/>
        </w:rPr>
        <w:t xml:space="preserve"> oddzielną od załogi kajutę dla 3 członków załogi zamawiającego umożliwiającego odpoczynek w porcie postoju.</w:t>
      </w:r>
    </w:p>
    <w:p w14:paraId="7914E39C" w14:textId="77777777" w:rsidR="00F60511" w:rsidRDefault="00F60511" w:rsidP="00F60511">
      <w:pPr>
        <w:pStyle w:val="Akapitzlist"/>
        <w:numPr>
          <w:ilvl w:val="0"/>
          <w:numId w:val="29"/>
        </w:numPr>
        <w:spacing w:after="160" w:line="259" w:lineRule="auto"/>
        <w:contextualSpacing/>
        <w:jc w:val="both"/>
        <w:rPr>
          <w:rFonts w:ascii="Book Antiqua" w:hAnsi="Book Antiqua"/>
        </w:rPr>
      </w:pPr>
      <w:r w:rsidRPr="00F60511">
        <w:rPr>
          <w:rFonts w:ascii="Book Antiqua" w:hAnsi="Book Antiqua"/>
        </w:rPr>
        <w:t xml:space="preserve">Statek musi posiadać potwierdzoną akredytację /inspekcję branżowego  specjalistycznego stowarzyszenia organizacji branży morskiej, </w:t>
      </w:r>
      <w:proofErr w:type="spellStart"/>
      <w:r w:rsidRPr="00F60511">
        <w:rPr>
          <w:rFonts w:ascii="Book Antiqua" w:hAnsi="Book Antiqua"/>
        </w:rPr>
        <w:t>offshorowej</w:t>
      </w:r>
      <w:proofErr w:type="spellEnd"/>
      <w:r w:rsidRPr="00F60511">
        <w:rPr>
          <w:rFonts w:ascii="Book Antiqua" w:hAnsi="Book Antiqua"/>
        </w:rPr>
        <w:t xml:space="preserve"> specjalizującej się w podnoszeniu bezpieczeństwa realizacji badań morskich. Dokument nie może być starszy niż 24 miesiące</w:t>
      </w:r>
      <w:r w:rsidR="00057166">
        <w:rPr>
          <w:rFonts w:ascii="Book Antiqua" w:hAnsi="Book Antiqua"/>
        </w:rPr>
        <w:t>.</w:t>
      </w:r>
    </w:p>
    <w:p w14:paraId="316CC225" w14:textId="77777777" w:rsidR="00F60511" w:rsidRDefault="00F60511" w:rsidP="00F60511">
      <w:pPr>
        <w:numPr>
          <w:ilvl w:val="0"/>
          <w:numId w:val="2"/>
        </w:numPr>
        <w:spacing w:line="276" w:lineRule="auto"/>
        <w:contextualSpacing/>
        <w:jc w:val="both"/>
        <w:rPr>
          <w:rFonts w:ascii="Book Antiqua" w:hAnsi="Book Antiqua"/>
          <w:sz w:val="22"/>
          <w:szCs w:val="22"/>
        </w:rPr>
      </w:pPr>
      <w:r w:rsidRPr="00F60511">
        <w:rPr>
          <w:rFonts w:ascii="Book Antiqua" w:hAnsi="Book Antiqua"/>
          <w:sz w:val="22"/>
          <w:szCs w:val="22"/>
        </w:rPr>
        <w:t>Zamawiający dokona inspekcji jednostki zgodnie z wytycznymi dla podwykonawców i formularzem inspekcji jednostki</w:t>
      </w:r>
    </w:p>
    <w:p w14:paraId="3460E3A1" w14:textId="77777777" w:rsidR="00F60511" w:rsidRPr="00F60511" w:rsidRDefault="00F60511" w:rsidP="00F60511">
      <w:pPr>
        <w:numPr>
          <w:ilvl w:val="0"/>
          <w:numId w:val="2"/>
        </w:numPr>
        <w:spacing w:line="276" w:lineRule="auto"/>
        <w:contextualSpacing/>
        <w:jc w:val="both"/>
        <w:rPr>
          <w:rFonts w:ascii="Book Antiqua" w:hAnsi="Book Antiqua"/>
          <w:sz w:val="22"/>
          <w:szCs w:val="22"/>
        </w:rPr>
      </w:pPr>
      <w:r>
        <w:rPr>
          <w:rFonts w:ascii="Book Antiqua" w:hAnsi="Book Antiqua"/>
          <w:sz w:val="22"/>
          <w:szCs w:val="22"/>
        </w:rPr>
        <w:t>Wykonawca zapewni załogę</w:t>
      </w:r>
      <w:r w:rsidRPr="00F60511">
        <w:rPr>
          <w:rFonts w:ascii="Book Antiqua" w:hAnsi="Book Antiqua"/>
        </w:rPr>
        <w:t xml:space="preserve">: </w:t>
      </w:r>
    </w:p>
    <w:p w14:paraId="04095755" w14:textId="77777777" w:rsidR="00F60511" w:rsidRPr="00F60511" w:rsidRDefault="00F60511" w:rsidP="006A3CE2">
      <w:pPr>
        <w:pStyle w:val="Akapitzlist"/>
        <w:numPr>
          <w:ilvl w:val="0"/>
          <w:numId w:val="31"/>
        </w:numPr>
        <w:spacing w:after="160" w:line="259" w:lineRule="auto"/>
        <w:contextualSpacing/>
        <w:jc w:val="both"/>
        <w:rPr>
          <w:rFonts w:ascii="Book Antiqua" w:hAnsi="Book Antiqua"/>
        </w:rPr>
      </w:pPr>
      <w:r>
        <w:rPr>
          <w:rFonts w:ascii="Book Antiqua" w:hAnsi="Book Antiqua"/>
        </w:rPr>
        <w:t>posiadającą</w:t>
      </w:r>
      <w:r w:rsidRPr="00F60511">
        <w:rPr>
          <w:rFonts w:ascii="Book Antiqua" w:hAnsi="Book Antiqua"/>
        </w:rPr>
        <w:t xml:space="preserve"> aktualnie ważne dyplomy i świadectwa do prowadzenia zaproponowanej jednostki pływającej, </w:t>
      </w:r>
    </w:p>
    <w:p w14:paraId="75680210" w14:textId="77777777" w:rsidR="00F60511" w:rsidRPr="00F60511" w:rsidRDefault="00F60511" w:rsidP="006A3CE2">
      <w:pPr>
        <w:pStyle w:val="Akapitzlist"/>
        <w:numPr>
          <w:ilvl w:val="0"/>
          <w:numId w:val="31"/>
        </w:numPr>
        <w:spacing w:after="160" w:line="259" w:lineRule="auto"/>
        <w:contextualSpacing/>
        <w:jc w:val="both"/>
        <w:rPr>
          <w:rFonts w:ascii="Book Antiqua" w:hAnsi="Book Antiqua"/>
        </w:rPr>
      </w:pPr>
      <w:r w:rsidRPr="00F60511">
        <w:rPr>
          <w:rFonts w:ascii="Book Antiqua" w:hAnsi="Book Antiqua"/>
        </w:rPr>
        <w:t>posiadającą pełne przeszkolenie STCW oraz ważne Międzynarodowe Świadectwo Zdrowia</w:t>
      </w:r>
    </w:p>
    <w:p w14:paraId="322403C5" w14:textId="77777777" w:rsidR="00F60511" w:rsidRPr="00F60511" w:rsidRDefault="00F60511" w:rsidP="006A3CE2">
      <w:pPr>
        <w:pStyle w:val="Akapitzlist"/>
        <w:numPr>
          <w:ilvl w:val="0"/>
          <w:numId w:val="31"/>
        </w:numPr>
        <w:spacing w:after="160" w:line="259" w:lineRule="auto"/>
        <w:contextualSpacing/>
        <w:jc w:val="both"/>
        <w:rPr>
          <w:rFonts w:ascii="Book Antiqua" w:hAnsi="Book Antiqua"/>
        </w:rPr>
      </w:pPr>
      <w:r>
        <w:rPr>
          <w:rFonts w:ascii="Book Antiqua" w:hAnsi="Book Antiqua"/>
        </w:rPr>
        <w:t>posiadającą</w:t>
      </w:r>
      <w:r w:rsidRPr="00F60511">
        <w:rPr>
          <w:rFonts w:ascii="Book Antiqua" w:hAnsi="Book Antiqua"/>
        </w:rPr>
        <w:t xml:space="preserve"> odzież zgodnie z </w:t>
      </w:r>
      <w:proofErr w:type="spellStart"/>
      <w:r w:rsidRPr="00F60511">
        <w:rPr>
          <w:rFonts w:ascii="Book Antiqua" w:hAnsi="Book Antiqua"/>
        </w:rPr>
        <w:t>Matrixem</w:t>
      </w:r>
      <w:proofErr w:type="spellEnd"/>
      <w:r w:rsidRPr="00F60511">
        <w:rPr>
          <w:rFonts w:ascii="Book Antiqua" w:hAnsi="Book Antiqua"/>
        </w:rPr>
        <w:t xml:space="preserve"> zamawiającego</w:t>
      </w:r>
    </w:p>
    <w:p w14:paraId="2AB15C08" w14:textId="77777777" w:rsidR="006A3CE2" w:rsidRDefault="006A3CE2">
      <w:pPr>
        <w:spacing w:line="276" w:lineRule="auto"/>
        <w:contextualSpacing/>
        <w:jc w:val="center"/>
        <w:rPr>
          <w:rFonts w:ascii="Book Antiqua" w:hAnsi="Book Antiqua"/>
          <w:b/>
          <w:sz w:val="22"/>
          <w:szCs w:val="22"/>
        </w:rPr>
      </w:pPr>
    </w:p>
    <w:p w14:paraId="712472F9" w14:textId="77777777" w:rsidR="006B5EF9" w:rsidRPr="00E52038" w:rsidRDefault="006B5EF9">
      <w:pPr>
        <w:spacing w:line="276" w:lineRule="auto"/>
        <w:contextualSpacing/>
        <w:jc w:val="center"/>
        <w:rPr>
          <w:rFonts w:ascii="Book Antiqua" w:hAnsi="Book Antiqua"/>
          <w:b/>
          <w:sz w:val="22"/>
          <w:szCs w:val="22"/>
        </w:rPr>
      </w:pPr>
      <w:r w:rsidRPr="00E52038">
        <w:rPr>
          <w:rFonts w:ascii="Book Antiqua" w:hAnsi="Book Antiqua"/>
          <w:b/>
          <w:sz w:val="22"/>
          <w:szCs w:val="22"/>
        </w:rPr>
        <w:t xml:space="preserve">§ </w:t>
      </w:r>
      <w:r w:rsidR="003637B5" w:rsidRPr="00E52038">
        <w:rPr>
          <w:rFonts w:ascii="Book Antiqua" w:hAnsi="Book Antiqua"/>
          <w:b/>
          <w:sz w:val="22"/>
          <w:szCs w:val="22"/>
        </w:rPr>
        <w:t>3</w:t>
      </w:r>
      <w:r w:rsidRPr="00E52038">
        <w:rPr>
          <w:rFonts w:ascii="Book Antiqua" w:hAnsi="Book Antiqua"/>
          <w:b/>
          <w:sz w:val="22"/>
          <w:szCs w:val="22"/>
        </w:rPr>
        <w:t>. Odbiory Usługi</w:t>
      </w:r>
    </w:p>
    <w:p w14:paraId="1E5BB305" w14:textId="77777777" w:rsidR="006B5EF9" w:rsidRPr="00E52038" w:rsidRDefault="006B5EF9" w:rsidP="001D7B23">
      <w:pPr>
        <w:numPr>
          <w:ilvl w:val="0"/>
          <w:numId w:val="28"/>
        </w:numPr>
        <w:spacing w:line="276" w:lineRule="auto"/>
        <w:contextualSpacing/>
        <w:jc w:val="both"/>
        <w:rPr>
          <w:rFonts w:ascii="Book Antiqua" w:hAnsi="Book Antiqua"/>
          <w:sz w:val="22"/>
          <w:szCs w:val="22"/>
        </w:rPr>
      </w:pPr>
      <w:r w:rsidRPr="00E52038">
        <w:rPr>
          <w:rFonts w:ascii="Book Antiqua" w:hAnsi="Book Antiqua"/>
          <w:sz w:val="22"/>
          <w:szCs w:val="22"/>
        </w:rPr>
        <w:t>Zamawiający odbier</w:t>
      </w:r>
      <w:r w:rsidR="006A3CE2">
        <w:rPr>
          <w:rFonts w:ascii="Book Antiqua" w:hAnsi="Book Antiqua"/>
          <w:sz w:val="22"/>
          <w:szCs w:val="22"/>
        </w:rPr>
        <w:t>ze</w:t>
      </w:r>
      <w:r w:rsidRPr="00E52038">
        <w:rPr>
          <w:rFonts w:ascii="Book Antiqua" w:hAnsi="Book Antiqua"/>
          <w:sz w:val="22"/>
          <w:szCs w:val="22"/>
        </w:rPr>
        <w:t xml:space="preserve"> od Wykonawcy Usługę jak również potwierdza prawidłowe wykonanie Usługi (</w:t>
      </w:r>
      <w:r w:rsidRPr="00E52038">
        <w:rPr>
          <w:rFonts w:ascii="Book Antiqua" w:hAnsi="Book Antiqua"/>
          <w:b/>
          <w:sz w:val="22"/>
          <w:szCs w:val="22"/>
        </w:rPr>
        <w:t>Akceptacja</w:t>
      </w:r>
      <w:r w:rsidRPr="00E52038">
        <w:rPr>
          <w:rFonts w:ascii="Book Antiqua" w:hAnsi="Book Antiqua"/>
          <w:sz w:val="22"/>
          <w:szCs w:val="22"/>
        </w:rPr>
        <w:t>)</w:t>
      </w:r>
      <w:r w:rsidR="007E19F1">
        <w:rPr>
          <w:rFonts w:ascii="Book Antiqua" w:hAnsi="Book Antiqua"/>
          <w:sz w:val="22"/>
          <w:szCs w:val="22"/>
        </w:rPr>
        <w:t xml:space="preserve"> poprzez podpisanie protokołu zdawczo - odbiorczego</w:t>
      </w:r>
      <w:r w:rsidRPr="00E52038">
        <w:rPr>
          <w:rFonts w:ascii="Book Antiqua" w:hAnsi="Book Antiqua"/>
          <w:sz w:val="22"/>
          <w:szCs w:val="22"/>
        </w:rPr>
        <w:t>.</w:t>
      </w:r>
    </w:p>
    <w:p w14:paraId="3EEF8455" w14:textId="77777777" w:rsidR="00E52038" w:rsidRPr="00E52038" w:rsidRDefault="00E52038" w:rsidP="00E52038">
      <w:pPr>
        <w:pStyle w:val="Akapitzlist"/>
        <w:numPr>
          <w:ilvl w:val="0"/>
          <w:numId w:val="28"/>
        </w:numPr>
        <w:spacing w:line="276" w:lineRule="auto"/>
        <w:jc w:val="both"/>
        <w:rPr>
          <w:rFonts w:ascii="Book Antiqua" w:hAnsi="Book Antiqua"/>
        </w:rPr>
      </w:pPr>
      <w:r w:rsidRPr="00E52038">
        <w:rPr>
          <w:rFonts w:ascii="Book Antiqua" w:hAnsi="Book Antiqua"/>
        </w:rPr>
        <w:t xml:space="preserve">Protokół zdawczo odbiorczy stanowi podstawę do naliczenia przez Wykonawcę i wypłaty przez Zamawiającego wynagrodzenia przysługującemu Wykonawcy. </w:t>
      </w:r>
    </w:p>
    <w:p w14:paraId="05B48F98" w14:textId="76D06CAC" w:rsidR="001D7B23" w:rsidRDefault="006B5EF9" w:rsidP="001D7B23">
      <w:pPr>
        <w:numPr>
          <w:ilvl w:val="0"/>
          <w:numId w:val="28"/>
        </w:numPr>
        <w:spacing w:line="276" w:lineRule="auto"/>
        <w:contextualSpacing/>
        <w:jc w:val="both"/>
        <w:rPr>
          <w:rFonts w:ascii="Book Antiqua" w:hAnsi="Book Antiqua"/>
          <w:sz w:val="22"/>
          <w:szCs w:val="22"/>
        </w:rPr>
      </w:pPr>
      <w:r w:rsidRPr="00E52038">
        <w:rPr>
          <w:rFonts w:ascii="Book Antiqua" w:hAnsi="Book Antiqua"/>
          <w:sz w:val="22"/>
          <w:szCs w:val="22"/>
        </w:rPr>
        <w:t>W przypadku stwierdzenia przez Zamawiającego okoliczności stojących na przeszkodzie dokonani</w:t>
      </w:r>
      <w:r w:rsidR="007E19F1">
        <w:rPr>
          <w:rFonts w:ascii="Book Antiqua" w:hAnsi="Book Antiqua"/>
          <w:sz w:val="22"/>
          <w:szCs w:val="22"/>
        </w:rPr>
        <w:t>a</w:t>
      </w:r>
      <w:r w:rsidRPr="00E52038">
        <w:rPr>
          <w:rFonts w:ascii="Book Antiqua" w:hAnsi="Book Antiqua"/>
          <w:sz w:val="22"/>
          <w:szCs w:val="22"/>
        </w:rPr>
        <w:t xml:space="preserve"> Akceptacji, Zamawiający</w:t>
      </w:r>
      <w:r>
        <w:rPr>
          <w:rFonts w:ascii="Book Antiqua" w:hAnsi="Book Antiqua"/>
          <w:sz w:val="22"/>
          <w:szCs w:val="22"/>
        </w:rPr>
        <w:t xml:space="preserve"> jest zobowiązany do poinformow</w:t>
      </w:r>
      <w:smartTag w:uri="urn:schemas-microsoft-com:office:smarttags" w:element="PersonName">
        <w:r>
          <w:rPr>
            <w:rFonts w:ascii="Book Antiqua" w:hAnsi="Book Antiqua"/>
            <w:sz w:val="22"/>
            <w:szCs w:val="22"/>
          </w:rPr>
          <w:t>ania</w:t>
        </w:r>
      </w:smartTag>
      <w:r>
        <w:rPr>
          <w:rFonts w:ascii="Book Antiqua" w:hAnsi="Book Antiqua"/>
          <w:sz w:val="22"/>
          <w:szCs w:val="22"/>
        </w:rPr>
        <w:t xml:space="preserve"> o tym Wykonawc</w:t>
      </w:r>
      <w:r w:rsidR="00057166">
        <w:rPr>
          <w:rFonts w:ascii="Book Antiqua" w:hAnsi="Book Antiqua"/>
          <w:sz w:val="22"/>
          <w:szCs w:val="22"/>
        </w:rPr>
        <w:t>y</w:t>
      </w:r>
      <w:r>
        <w:rPr>
          <w:rFonts w:ascii="Book Antiqua" w:hAnsi="Book Antiqua"/>
          <w:sz w:val="22"/>
          <w:szCs w:val="22"/>
        </w:rPr>
        <w:t xml:space="preserve"> w formie pisemnej.</w:t>
      </w:r>
    </w:p>
    <w:p w14:paraId="7AF55E1B" w14:textId="77777777" w:rsidR="00B03092" w:rsidRDefault="00B03092">
      <w:pPr>
        <w:spacing w:line="276" w:lineRule="auto"/>
        <w:contextualSpacing/>
        <w:jc w:val="center"/>
        <w:rPr>
          <w:rFonts w:ascii="Book Antiqua" w:hAnsi="Book Antiqua"/>
          <w:b/>
          <w:sz w:val="22"/>
          <w:szCs w:val="22"/>
        </w:rPr>
      </w:pPr>
      <w:bookmarkStart w:id="0" w:name="_Hlk527368084"/>
    </w:p>
    <w:p w14:paraId="3228323D" w14:textId="77777777" w:rsidR="00E52038" w:rsidRDefault="00E52038">
      <w:pPr>
        <w:spacing w:line="276" w:lineRule="auto"/>
        <w:contextualSpacing/>
        <w:jc w:val="center"/>
        <w:rPr>
          <w:rFonts w:ascii="Book Antiqua" w:hAnsi="Book Antiqua"/>
          <w:b/>
          <w:sz w:val="22"/>
          <w:szCs w:val="22"/>
        </w:rPr>
      </w:pPr>
    </w:p>
    <w:p w14:paraId="4B1C0E86" w14:textId="77777777" w:rsidR="006B5EF9" w:rsidRDefault="006B5EF9">
      <w:pPr>
        <w:spacing w:line="276" w:lineRule="auto"/>
        <w:contextualSpacing/>
        <w:jc w:val="center"/>
        <w:rPr>
          <w:rFonts w:ascii="Book Antiqua" w:hAnsi="Book Antiqua"/>
          <w:b/>
          <w:sz w:val="22"/>
          <w:szCs w:val="22"/>
        </w:rPr>
      </w:pPr>
      <w:r>
        <w:rPr>
          <w:rFonts w:ascii="Book Antiqua" w:hAnsi="Book Antiqua"/>
          <w:b/>
          <w:sz w:val="22"/>
          <w:szCs w:val="22"/>
        </w:rPr>
        <w:lastRenderedPageBreak/>
        <w:t>§</w:t>
      </w:r>
      <w:bookmarkEnd w:id="0"/>
      <w:r w:rsidR="003637B5">
        <w:rPr>
          <w:rFonts w:ascii="Book Antiqua" w:hAnsi="Book Antiqua"/>
          <w:b/>
          <w:sz w:val="22"/>
          <w:szCs w:val="22"/>
        </w:rPr>
        <w:t xml:space="preserve"> </w:t>
      </w:r>
      <w:r w:rsidR="00D4363F">
        <w:rPr>
          <w:rFonts w:ascii="Book Antiqua" w:hAnsi="Book Antiqua"/>
          <w:b/>
          <w:sz w:val="22"/>
          <w:szCs w:val="22"/>
        </w:rPr>
        <w:t>4</w:t>
      </w:r>
      <w:r>
        <w:rPr>
          <w:rFonts w:ascii="Book Antiqua" w:hAnsi="Book Antiqua"/>
          <w:b/>
          <w:sz w:val="22"/>
          <w:szCs w:val="22"/>
        </w:rPr>
        <w:t>. Wynagrodzenie.</w:t>
      </w:r>
    </w:p>
    <w:p w14:paraId="0E6605A5" w14:textId="77777777" w:rsidR="006B5EF9" w:rsidRDefault="006B5EF9">
      <w:pPr>
        <w:numPr>
          <w:ilvl w:val="0"/>
          <w:numId w:val="22"/>
        </w:numPr>
        <w:spacing w:line="276" w:lineRule="auto"/>
        <w:contextualSpacing/>
        <w:jc w:val="both"/>
        <w:rPr>
          <w:rFonts w:ascii="Book Antiqua" w:hAnsi="Book Antiqua"/>
          <w:sz w:val="22"/>
          <w:szCs w:val="22"/>
        </w:rPr>
      </w:pPr>
      <w:r>
        <w:rPr>
          <w:rFonts w:ascii="Book Antiqua" w:hAnsi="Book Antiqua"/>
          <w:sz w:val="22"/>
          <w:szCs w:val="22"/>
        </w:rPr>
        <w:t>Zamawiający zobowiązany jest do zapłacenia Wykonawcy wynagrodzenia z tytułu należytego wykon</w:t>
      </w:r>
      <w:smartTag w:uri="urn:schemas-microsoft-com:office:smarttags" w:element="PersonName">
        <w:r>
          <w:rPr>
            <w:rFonts w:ascii="Book Antiqua" w:hAnsi="Book Antiqua"/>
            <w:sz w:val="22"/>
            <w:szCs w:val="22"/>
          </w:rPr>
          <w:t>ania</w:t>
        </w:r>
      </w:smartTag>
      <w:r>
        <w:rPr>
          <w:rFonts w:ascii="Book Antiqua" w:hAnsi="Book Antiqua"/>
          <w:sz w:val="22"/>
          <w:szCs w:val="22"/>
        </w:rPr>
        <w:t xml:space="preserve"> Usługi (</w:t>
      </w:r>
      <w:r>
        <w:rPr>
          <w:rFonts w:ascii="Book Antiqua" w:hAnsi="Book Antiqua"/>
          <w:b/>
          <w:sz w:val="22"/>
          <w:szCs w:val="22"/>
        </w:rPr>
        <w:t>Wynagrodzenie</w:t>
      </w:r>
      <w:r>
        <w:rPr>
          <w:rFonts w:ascii="Book Antiqua" w:hAnsi="Book Antiqua"/>
          <w:sz w:val="22"/>
          <w:szCs w:val="22"/>
        </w:rPr>
        <w:t>).</w:t>
      </w:r>
    </w:p>
    <w:p w14:paraId="7AF3520C" w14:textId="34E5F0EF" w:rsidR="00D4363F" w:rsidRPr="00D4363F" w:rsidRDefault="00D4363F" w:rsidP="00D4363F">
      <w:pPr>
        <w:numPr>
          <w:ilvl w:val="0"/>
          <w:numId w:val="22"/>
        </w:numPr>
        <w:spacing w:line="276" w:lineRule="auto"/>
        <w:contextualSpacing/>
        <w:jc w:val="both"/>
        <w:rPr>
          <w:rFonts w:ascii="Book Antiqua" w:hAnsi="Book Antiqua"/>
          <w:sz w:val="22"/>
          <w:szCs w:val="22"/>
        </w:rPr>
      </w:pPr>
      <w:r w:rsidRPr="00D4363F">
        <w:rPr>
          <w:rFonts w:ascii="Book Antiqua" w:hAnsi="Book Antiqua"/>
          <w:sz w:val="22"/>
          <w:szCs w:val="22"/>
        </w:rPr>
        <w:t xml:space="preserve">Maksymalną </w:t>
      </w:r>
      <w:r w:rsidR="00057166">
        <w:rPr>
          <w:rFonts w:ascii="Book Antiqua" w:hAnsi="Book Antiqua"/>
          <w:sz w:val="22"/>
          <w:szCs w:val="22"/>
        </w:rPr>
        <w:t xml:space="preserve">wysokość wynagrodzenia </w:t>
      </w:r>
      <w:r w:rsidRPr="00D4363F">
        <w:rPr>
          <w:rFonts w:ascii="Book Antiqua" w:hAnsi="Book Antiqua"/>
          <w:sz w:val="22"/>
          <w:szCs w:val="22"/>
        </w:rPr>
        <w:t xml:space="preserve"> ustala się na kwotę ………………….…. zł brutto </w:t>
      </w:r>
    </w:p>
    <w:p w14:paraId="639F7EA8" w14:textId="77777777" w:rsidR="00D4363F" w:rsidRPr="00D4363F" w:rsidRDefault="00D4363F" w:rsidP="00D4363F">
      <w:pPr>
        <w:spacing w:line="276" w:lineRule="auto"/>
        <w:ind w:left="390"/>
        <w:contextualSpacing/>
        <w:jc w:val="both"/>
        <w:rPr>
          <w:rFonts w:ascii="Book Antiqua" w:hAnsi="Book Antiqua"/>
          <w:sz w:val="22"/>
          <w:szCs w:val="22"/>
        </w:rPr>
      </w:pPr>
      <w:r w:rsidRPr="00D4363F">
        <w:rPr>
          <w:rFonts w:ascii="Book Antiqua" w:hAnsi="Book Antiqua"/>
          <w:sz w:val="22"/>
          <w:szCs w:val="22"/>
        </w:rPr>
        <w:t xml:space="preserve">(słownie: ……………………………………………….), </w:t>
      </w:r>
    </w:p>
    <w:p w14:paraId="78CAED3C" w14:textId="77777777" w:rsidR="006B5EF9" w:rsidRDefault="006B5EF9" w:rsidP="00D4363F">
      <w:pPr>
        <w:numPr>
          <w:ilvl w:val="0"/>
          <w:numId w:val="22"/>
        </w:numPr>
        <w:spacing w:line="276" w:lineRule="auto"/>
        <w:contextualSpacing/>
        <w:jc w:val="both"/>
        <w:rPr>
          <w:rFonts w:ascii="Book Antiqua" w:hAnsi="Book Antiqua"/>
          <w:sz w:val="22"/>
          <w:szCs w:val="22"/>
        </w:rPr>
      </w:pPr>
      <w:r>
        <w:rPr>
          <w:rFonts w:ascii="Book Antiqua" w:hAnsi="Book Antiqua"/>
          <w:sz w:val="22"/>
          <w:szCs w:val="22"/>
        </w:rPr>
        <w:t>Jako dzień zapłaty uznaje się dzień obciążenia rachunku bankowego Zamawiającego.</w:t>
      </w:r>
    </w:p>
    <w:p w14:paraId="1BFC20D1" w14:textId="77777777" w:rsidR="006B5EF9" w:rsidRDefault="006B5EF9">
      <w:pPr>
        <w:numPr>
          <w:ilvl w:val="0"/>
          <w:numId w:val="22"/>
        </w:numPr>
        <w:spacing w:line="276" w:lineRule="auto"/>
        <w:contextualSpacing/>
        <w:jc w:val="both"/>
        <w:rPr>
          <w:rFonts w:ascii="Book Antiqua" w:hAnsi="Book Antiqua"/>
          <w:sz w:val="22"/>
          <w:szCs w:val="22"/>
        </w:rPr>
      </w:pPr>
      <w:r>
        <w:rPr>
          <w:rFonts w:ascii="Book Antiqua" w:hAnsi="Book Antiqua"/>
          <w:sz w:val="22"/>
          <w:szCs w:val="22"/>
        </w:rPr>
        <w:t xml:space="preserve">Wynagrodzenie Wykonawcy wyliczane będzie jako iloczyn  dni  oraz </w:t>
      </w:r>
      <w:r w:rsidR="006A3CE2">
        <w:rPr>
          <w:rFonts w:ascii="Book Antiqua" w:hAnsi="Book Antiqua"/>
          <w:sz w:val="22"/>
          <w:szCs w:val="22"/>
        </w:rPr>
        <w:t xml:space="preserve">odpowiedniej stawki </w:t>
      </w:r>
      <w:r>
        <w:rPr>
          <w:rFonts w:ascii="Book Antiqua" w:hAnsi="Book Antiqua"/>
          <w:sz w:val="22"/>
          <w:szCs w:val="22"/>
        </w:rPr>
        <w:t>(zgodnej z ofertą z dnia ….)</w:t>
      </w:r>
      <w:r w:rsidR="006A3CE2">
        <w:rPr>
          <w:rFonts w:ascii="Book Antiqua" w:hAnsi="Book Antiqua"/>
          <w:sz w:val="22"/>
          <w:szCs w:val="22"/>
        </w:rPr>
        <w:t>:</w:t>
      </w:r>
    </w:p>
    <w:p w14:paraId="3283BBE2" w14:textId="77777777" w:rsidR="006A3CE2" w:rsidRPr="006A3CE2" w:rsidRDefault="006A3CE2" w:rsidP="006A3CE2">
      <w:pPr>
        <w:numPr>
          <w:ilvl w:val="0"/>
          <w:numId w:val="32"/>
        </w:numPr>
        <w:spacing w:line="276" w:lineRule="auto"/>
        <w:contextualSpacing/>
        <w:jc w:val="both"/>
        <w:rPr>
          <w:rFonts w:ascii="Book Antiqua" w:hAnsi="Book Antiqua"/>
          <w:sz w:val="22"/>
          <w:szCs w:val="22"/>
        </w:rPr>
      </w:pPr>
      <w:r w:rsidRPr="006A3CE2">
        <w:rPr>
          <w:rFonts w:ascii="Book Antiqua" w:hAnsi="Book Antiqua"/>
          <w:sz w:val="22"/>
          <w:szCs w:val="22"/>
        </w:rPr>
        <w:t xml:space="preserve">cena za dzień operacyjny do 12h </w:t>
      </w:r>
      <w:r>
        <w:rPr>
          <w:rFonts w:ascii="Book Antiqua" w:hAnsi="Book Antiqua"/>
          <w:sz w:val="22"/>
          <w:szCs w:val="22"/>
        </w:rPr>
        <w:t xml:space="preserve"> </w:t>
      </w:r>
      <w:r w:rsidRPr="006A3CE2">
        <w:rPr>
          <w:rFonts w:ascii="Book Antiqua" w:hAnsi="Book Antiqua"/>
          <w:sz w:val="22"/>
          <w:szCs w:val="22"/>
        </w:rPr>
        <w:t>brutto………………....................zł</w:t>
      </w:r>
    </w:p>
    <w:p w14:paraId="02CB8B4C" w14:textId="77777777" w:rsidR="006A3CE2" w:rsidRPr="006A3CE2" w:rsidRDefault="006A3CE2" w:rsidP="006A3CE2">
      <w:pPr>
        <w:numPr>
          <w:ilvl w:val="0"/>
          <w:numId w:val="32"/>
        </w:numPr>
        <w:spacing w:line="276" w:lineRule="auto"/>
        <w:contextualSpacing/>
        <w:jc w:val="both"/>
        <w:rPr>
          <w:rFonts w:ascii="Book Antiqua" w:hAnsi="Book Antiqua"/>
          <w:sz w:val="22"/>
          <w:szCs w:val="22"/>
        </w:rPr>
      </w:pPr>
      <w:r w:rsidRPr="006A3CE2">
        <w:rPr>
          <w:rFonts w:ascii="Book Antiqua" w:hAnsi="Book Antiqua"/>
          <w:sz w:val="22"/>
          <w:szCs w:val="22"/>
        </w:rPr>
        <w:t>cena za dzień operacyjny powyżej 12h</w:t>
      </w:r>
      <w:r>
        <w:rPr>
          <w:rFonts w:ascii="Book Antiqua" w:hAnsi="Book Antiqua"/>
          <w:sz w:val="22"/>
          <w:szCs w:val="22"/>
        </w:rPr>
        <w:t xml:space="preserve"> </w:t>
      </w:r>
      <w:r w:rsidRPr="006A3CE2">
        <w:rPr>
          <w:rFonts w:ascii="Book Antiqua" w:hAnsi="Book Antiqua"/>
          <w:sz w:val="22"/>
          <w:szCs w:val="22"/>
        </w:rPr>
        <w:t>brutto………………....................zł</w:t>
      </w:r>
    </w:p>
    <w:p w14:paraId="55AB8CF1" w14:textId="77777777" w:rsidR="006A3CE2" w:rsidRDefault="006A3CE2" w:rsidP="006A3CE2">
      <w:pPr>
        <w:numPr>
          <w:ilvl w:val="0"/>
          <w:numId w:val="32"/>
        </w:numPr>
        <w:spacing w:line="276" w:lineRule="auto"/>
        <w:contextualSpacing/>
        <w:jc w:val="both"/>
        <w:rPr>
          <w:rFonts w:ascii="Book Antiqua" w:hAnsi="Book Antiqua"/>
          <w:sz w:val="22"/>
          <w:szCs w:val="22"/>
        </w:rPr>
      </w:pPr>
      <w:r w:rsidRPr="006A3CE2">
        <w:rPr>
          <w:rFonts w:ascii="Book Antiqua" w:hAnsi="Book Antiqua"/>
          <w:sz w:val="22"/>
          <w:szCs w:val="22"/>
        </w:rPr>
        <w:t>cena za dzień oczekiwania pogodowego</w:t>
      </w:r>
      <w:r>
        <w:rPr>
          <w:rFonts w:ascii="Book Antiqua" w:hAnsi="Book Antiqua"/>
          <w:sz w:val="22"/>
          <w:szCs w:val="22"/>
        </w:rPr>
        <w:t xml:space="preserve"> </w:t>
      </w:r>
      <w:r w:rsidRPr="006A3CE2">
        <w:rPr>
          <w:rFonts w:ascii="Book Antiqua" w:hAnsi="Book Antiqua"/>
          <w:sz w:val="22"/>
          <w:szCs w:val="22"/>
        </w:rPr>
        <w:t>brutto………………....................zł</w:t>
      </w:r>
    </w:p>
    <w:p w14:paraId="314AEB72" w14:textId="77777777" w:rsidR="006B5EF9" w:rsidRDefault="006B5EF9">
      <w:pPr>
        <w:numPr>
          <w:ilvl w:val="0"/>
          <w:numId w:val="22"/>
        </w:numPr>
        <w:spacing w:line="276" w:lineRule="auto"/>
        <w:contextualSpacing/>
        <w:jc w:val="both"/>
        <w:rPr>
          <w:rFonts w:ascii="Book Antiqua" w:hAnsi="Book Antiqua"/>
          <w:sz w:val="22"/>
          <w:szCs w:val="22"/>
        </w:rPr>
      </w:pPr>
      <w:r>
        <w:rPr>
          <w:rFonts w:ascii="Book Antiqua" w:hAnsi="Book Antiqua"/>
          <w:sz w:val="22"/>
          <w:szCs w:val="22"/>
        </w:rPr>
        <w:t xml:space="preserve">Wynagrodzenie będzie płatne na podstawie faktury/rachunku wystawionej przez Wykonawcę w ciągu siedmiu dni od Akceptacji i doręczonej Zamawiającemu co najmniej na </w:t>
      </w:r>
      <w:r w:rsidR="006A3CE2">
        <w:rPr>
          <w:rFonts w:ascii="Book Antiqua" w:hAnsi="Book Antiqua"/>
          <w:sz w:val="22"/>
          <w:szCs w:val="22"/>
        </w:rPr>
        <w:t>30</w:t>
      </w:r>
      <w:r>
        <w:rPr>
          <w:rFonts w:ascii="Book Antiqua" w:hAnsi="Book Antiqua"/>
          <w:sz w:val="22"/>
          <w:szCs w:val="22"/>
        </w:rPr>
        <w:t xml:space="preserve"> dni przed terminem płatności. Krótsze terminy płatności oznaczone na fakturze nie są wiążące dla Zamawiającego.</w:t>
      </w:r>
    </w:p>
    <w:p w14:paraId="2237427E" w14:textId="77777777" w:rsidR="006B5EF9" w:rsidRDefault="006B5EF9">
      <w:pPr>
        <w:numPr>
          <w:ilvl w:val="0"/>
          <w:numId w:val="22"/>
        </w:numPr>
        <w:spacing w:line="276" w:lineRule="auto"/>
        <w:contextualSpacing/>
        <w:jc w:val="both"/>
        <w:rPr>
          <w:rFonts w:ascii="Book Antiqua" w:hAnsi="Book Antiqua"/>
          <w:sz w:val="22"/>
          <w:szCs w:val="22"/>
        </w:rPr>
      </w:pPr>
      <w:r>
        <w:rPr>
          <w:rFonts w:ascii="Book Antiqua" w:hAnsi="Book Antiqua"/>
          <w:sz w:val="22"/>
          <w:szCs w:val="22"/>
        </w:rPr>
        <w:t>Z tytułu opóźnienia w płatności wynagrodzenia Wykonawcy przysługują odsetki ustawowe od dnia doręczenia pisemnego zawezwania Zamawiającego do wypłaty Wynagrodzenia.</w:t>
      </w:r>
    </w:p>
    <w:p w14:paraId="3CFE9997" w14:textId="77777777" w:rsidR="00E52038" w:rsidRDefault="00E52038">
      <w:pPr>
        <w:spacing w:line="276" w:lineRule="auto"/>
        <w:contextualSpacing/>
        <w:jc w:val="center"/>
        <w:rPr>
          <w:rFonts w:ascii="Book Antiqua" w:hAnsi="Book Antiqua"/>
          <w:b/>
          <w:sz w:val="22"/>
          <w:szCs w:val="22"/>
        </w:rPr>
      </w:pPr>
    </w:p>
    <w:p w14:paraId="0E570A14" w14:textId="77777777" w:rsidR="006B5EF9" w:rsidRDefault="006B5EF9">
      <w:pPr>
        <w:spacing w:line="276" w:lineRule="auto"/>
        <w:contextualSpacing/>
        <w:jc w:val="center"/>
        <w:rPr>
          <w:rFonts w:ascii="Book Antiqua" w:hAnsi="Book Antiqua"/>
          <w:b/>
          <w:sz w:val="22"/>
          <w:szCs w:val="22"/>
        </w:rPr>
      </w:pPr>
      <w:r>
        <w:rPr>
          <w:rFonts w:ascii="Book Antiqua" w:hAnsi="Book Antiqua"/>
          <w:b/>
          <w:sz w:val="22"/>
          <w:szCs w:val="22"/>
        </w:rPr>
        <w:t xml:space="preserve">§ </w:t>
      </w:r>
      <w:r w:rsidR="00E52038">
        <w:rPr>
          <w:rFonts w:ascii="Book Antiqua" w:hAnsi="Book Antiqua"/>
          <w:b/>
          <w:sz w:val="22"/>
          <w:szCs w:val="22"/>
        </w:rPr>
        <w:t>5</w:t>
      </w:r>
      <w:r>
        <w:rPr>
          <w:rFonts w:ascii="Book Antiqua" w:hAnsi="Book Antiqua"/>
          <w:b/>
          <w:sz w:val="22"/>
          <w:szCs w:val="22"/>
        </w:rPr>
        <w:t>. Tajemnica.</w:t>
      </w:r>
    </w:p>
    <w:p w14:paraId="3C2A5B09" w14:textId="0BFDE925" w:rsidR="006B5EF9" w:rsidRDefault="006B5EF9">
      <w:pPr>
        <w:numPr>
          <w:ilvl w:val="0"/>
          <w:numId w:val="5"/>
        </w:numPr>
        <w:spacing w:line="276" w:lineRule="auto"/>
        <w:contextualSpacing/>
        <w:jc w:val="both"/>
        <w:rPr>
          <w:rFonts w:ascii="Book Antiqua" w:hAnsi="Book Antiqua"/>
          <w:sz w:val="22"/>
          <w:szCs w:val="22"/>
        </w:rPr>
      </w:pPr>
      <w:r>
        <w:rPr>
          <w:rFonts w:ascii="Book Antiqua" w:hAnsi="Book Antiqua"/>
          <w:sz w:val="22"/>
          <w:szCs w:val="22"/>
        </w:rPr>
        <w:t>Wykonawca zobowiązuje się do zachow</w:t>
      </w:r>
      <w:smartTag w:uri="urn:schemas-microsoft-com:office:smarttags" w:element="PersonName">
        <w:r>
          <w:rPr>
            <w:rFonts w:ascii="Book Antiqua" w:hAnsi="Book Antiqua"/>
            <w:sz w:val="22"/>
            <w:szCs w:val="22"/>
          </w:rPr>
          <w:t>ania</w:t>
        </w:r>
      </w:smartTag>
      <w:r>
        <w:rPr>
          <w:rFonts w:ascii="Book Antiqua" w:hAnsi="Book Antiqua"/>
          <w:sz w:val="22"/>
          <w:szCs w:val="22"/>
        </w:rPr>
        <w:t xml:space="preserve"> w tajemnicy wszystkich informacji dotyczących Zamawiające</w:t>
      </w:r>
      <w:r w:rsidR="00057166">
        <w:rPr>
          <w:rFonts w:ascii="Book Antiqua" w:hAnsi="Book Antiqua"/>
          <w:sz w:val="22"/>
          <w:szCs w:val="22"/>
        </w:rPr>
        <w:t>go</w:t>
      </w:r>
      <w:r>
        <w:rPr>
          <w:rFonts w:ascii="Book Antiqua" w:hAnsi="Book Antiqua"/>
          <w:sz w:val="22"/>
          <w:szCs w:val="22"/>
        </w:rPr>
        <w:t xml:space="preserve">, które ze swej istoty, celu lub funkcji nie są przeznaczone do powszechnego użytku lub mogłyby narazić Zamawiającego na jakąkolwiek szkodę lub mogące stanowić tajemnicę służbową lub handlową. W szczególności dotyczy to informacji uzyskanych w związku z wykonywaniem przez Wykonawcę  obowiązków wynikających z Umowy. </w:t>
      </w:r>
    </w:p>
    <w:p w14:paraId="3FF343D5" w14:textId="77777777" w:rsidR="006B5EF9" w:rsidRDefault="006B5EF9">
      <w:pPr>
        <w:numPr>
          <w:ilvl w:val="0"/>
          <w:numId w:val="5"/>
        </w:numPr>
        <w:spacing w:line="276" w:lineRule="auto"/>
        <w:contextualSpacing/>
        <w:jc w:val="both"/>
        <w:rPr>
          <w:rFonts w:ascii="Book Antiqua" w:hAnsi="Book Antiqua"/>
          <w:sz w:val="22"/>
          <w:szCs w:val="22"/>
        </w:rPr>
      </w:pPr>
      <w:r>
        <w:rPr>
          <w:rFonts w:ascii="Book Antiqua" w:hAnsi="Book Antiqua"/>
          <w:sz w:val="22"/>
          <w:szCs w:val="22"/>
        </w:rPr>
        <w:t>Obowiązki określone w ustępie 1 niniejszego paragrafu:</w:t>
      </w:r>
    </w:p>
    <w:p w14:paraId="727E1ADE" w14:textId="77777777" w:rsidR="006B5EF9" w:rsidRDefault="006B5EF9">
      <w:pPr>
        <w:numPr>
          <w:ilvl w:val="0"/>
          <w:numId w:val="12"/>
        </w:numPr>
        <w:spacing w:line="276" w:lineRule="auto"/>
        <w:contextualSpacing/>
        <w:jc w:val="both"/>
        <w:rPr>
          <w:rFonts w:ascii="Book Antiqua" w:hAnsi="Book Antiqua"/>
          <w:sz w:val="22"/>
          <w:szCs w:val="22"/>
        </w:rPr>
      </w:pPr>
      <w:r>
        <w:rPr>
          <w:rFonts w:ascii="Book Antiqua" w:hAnsi="Book Antiqua"/>
          <w:sz w:val="22"/>
          <w:szCs w:val="22"/>
        </w:rPr>
        <w:t>obowiązują Strony w czasie obowiązyw</w:t>
      </w:r>
      <w:smartTag w:uri="urn:schemas-microsoft-com:office:smarttags" w:element="PersonName">
        <w:r>
          <w:rPr>
            <w:rFonts w:ascii="Book Antiqua" w:hAnsi="Book Antiqua"/>
            <w:sz w:val="22"/>
            <w:szCs w:val="22"/>
          </w:rPr>
          <w:t>ania</w:t>
        </w:r>
      </w:smartTag>
      <w:r>
        <w:rPr>
          <w:rFonts w:ascii="Book Antiqua" w:hAnsi="Book Antiqua"/>
          <w:sz w:val="22"/>
          <w:szCs w:val="22"/>
        </w:rPr>
        <w:t xml:space="preserve"> Umowy jak również po jej rozwiązaniu lub wygaśnięciu,</w:t>
      </w:r>
    </w:p>
    <w:p w14:paraId="6AD9A457" w14:textId="77777777" w:rsidR="006B5EF9" w:rsidRDefault="006B5EF9">
      <w:pPr>
        <w:numPr>
          <w:ilvl w:val="0"/>
          <w:numId w:val="12"/>
        </w:numPr>
        <w:spacing w:line="276" w:lineRule="auto"/>
        <w:contextualSpacing/>
        <w:jc w:val="both"/>
        <w:rPr>
          <w:rFonts w:ascii="Book Antiqua" w:hAnsi="Book Antiqua"/>
          <w:sz w:val="22"/>
          <w:szCs w:val="22"/>
        </w:rPr>
      </w:pPr>
      <w:r>
        <w:rPr>
          <w:rFonts w:ascii="Book Antiqua" w:hAnsi="Book Antiqua"/>
          <w:sz w:val="22"/>
          <w:szCs w:val="22"/>
        </w:rPr>
        <w:t>nie dotyczą Strony w przypadku gdy ujawnienia informacji żąda uprawniony organ państwowy</w:t>
      </w:r>
      <w:r w:rsidR="007E19F1">
        <w:rPr>
          <w:rFonts w:ascii="Book Antiqua" w:hAnsi="Book Antiqua"/>
          <w:sz w:val="22"/>
          <w:szCs w:val="22"/>
        </w:rPr>
        <w:t xml:space="preserve"> lub obowiązek ich ujawnienia wynika z przepisów powszechnie obowiązującego prawa</w:t>
      </w:r>
      <w:r>
        <w:rPr>
          <w:rFonts w:ascii="Book Antiqua" w:hAnsi="Book Antiqua"/>
          <w:sz w:val="22"/>
          <w:szCs w:val="22"/>
        </w:rPr>
        <w:t xml:space="preserve">. </w:t>
      </w:r>
    </w:p>
    <w:p w14:paraId="3A829AD0" w14:textId="77777777" w:rsidR="005750A4" w:rsidRDefault="005750A4">
      <w:pPr>
        <w:spacing w:line="276" w:lineRule="auto"/>
        <w:contextualSpacing/>
        <w:jc w:val="center"/>
        <w:rPr>
          <w:rFonts w:ascii="Book Antiqua" w:hAnsi="Book Antiqua"/>
          <w:b/>
          <w:bCs/>
          <w:sz w:val="22"/>
          <w:szCs w:val="22"/>
        </w:rPr>
      </w:pPr>
    </w:p>
    <w:p w14:paraId="3F79E51F" w14:textId="77777777" w:rsidR="00E52038" w:rsidRDefault="00E52038">
      <w:pPr>
        <w:spacing w:line="276" w:lineRule="auto"/>
        <w:contextualSpacing/>
        <w:jc w:val="center"/>
        <w:rPr>
          <w:rFonts w:ascii="Book Antiqua" w:hAnsi="Book Antiqua"/>
          <w:b/>
          <w:bCs/>
          <w:sz w:val="22"/>
          <w:szCs w:val="22"/>
        </w:rPr>
      </w:pPr>
    </w:p>
    <w:p w14:paraId="42579BA5" w14:textId="77777777" w:rsidR="006B5EF9" w:rsidRDefault="006B5EF9">
      <w:pPr>
        <w:spacing w:line="276" w:lineRule="auto"/>
        <w:contextualSpacing/>
        <w:jc w:val="center"/>
        <w:rPr>
          <w:rFonts w:ascii="Book Antiqua" w:hAnsi="Book Antiqua"/>
          <w:b/>
          <w:bCs/>
          <w:sz w:val="22"/>
          <w:szCs w:val="22"/>
        </w:rPr>
      </w:pPr>
      <w:r>
        <w:rPr>
          <w:rFonts w:ascii="Book Antiqua" w:hAnsi="Book Antiqua"/>
          <w:b/>
          <w:bCs/>
          <w:sz w:val="22"/>
          <w:szCs w:val="22"/>
        </w:rPr>
        <w:t xml:space="preserve">§ </w:t>
      </w:r>
      <w:r w:rsidR="00E52038">
        <w:rPr>
          <w:rFonts w:ascii="Book Antiqua" w:hAnsi="Book Antiqua"/>
          <w:b/>
          <w:bCs/>
          <w:sz w:val="22"/>
          <w:szCs w:val="22"/>
        </w:rPr>
        <w:t>6</w:t>
      </w:r>
      <w:r>
        <w:rPr>
          <w:rFonts w:ascii="Book Antiqua" w:hAnsi="Book Antiqua"/>
          <w:b/>
          <w:bCs/>
          <w:sz w:val="22"/>
          <w:szCs w:val="22"/>
        </w:rPr>
        <w:t>. Mienie powierzone.</w:t>
      </w:r>
    </w:p>
    <w:p w14:paraId="35FAEA6D" w14:textId="77777777" w:rsidR="006B5EF9" w:rsidRDefault="006B5EF9">
      <w:pPr>
        <w:numPr>
          <w:ilvl w:val="0"/>
          <w:numId w:val="16"/>
        </w:numPr>
        <w:spacing w:line="276" w:lineRule="auto"/>
        <w:contextualSpacing/>
        <w:jc w:val="both"/>
        <w:rPr>
          <w:rFonts w:ascii="Book Antiqua" w:hAnsi="Book Antiqua"/>
          <w:sz w:val="22"/>
          <w:szCs w:val="22"/>
        </w:rPr>
      </w:pPr>
      <w:r>
        <w:rPr>
          <w:rFonts w:ascii="Book Antiqua" w:hAnsi="Book Antiqua"/>
          <w:sz w:val="22"/>
          <w:szCs w:val="22"/>
        </w:rPr>
        <w:t>Wykonawca zobowiązuje się dbać należycie o mienie powierzone mu przez Zamawiającego.</w:t>
      </w:r>
    </w:p>
    <w:p w14:paraId="76001722" w14:textId="77777777" w:rsidR="006A3CE2" w:rsidRPr="006A3CE2" w:rsidRDefault="006A3CE2" w:rsidP="006A3CE2">
      <w:pPr>
        <w:numPr>
          <w:ilvl w:val="0"/>
          <w:numId w:val="16"/>
        </w:numPr>
        <w:spacing w:line="276" w:lineRule="auto"/>
        <w:contextualSpacing/>
        <w:jc w:val="both"/>
        <w:rPr>
          <w:rFonts w:ascii="Book Antiqua" w:hAnsi="Book Antiqua"/>
          <w:bCs/>
          <w:sz w:val="22"/>
          <w:szCs w:val="22"/>
        </w:rPr>
      </w:pPr>
      <w:r w:rsidRPr="006A3CE2">
        <w:rPr>
          <w:rFonts w:ascii="Book Antiqua" w:hAnsi="Book Antiqua"/>
          <w:bCs/>
          <w:sz w:val="22"/>
          <w:szCs w:val="22"/>
        </w:rPr>
        <w:t>Zamawiający posiada wszystkie niezbędne urządzenia do pobierania próbek i badań wykonywanych z jednostki pływającej (czerpacze do pobierania próbek z dna, batometry,  sita, pojemniki na próbki, sondy CTD itp.).</w:t>
      </w:r>
    </w:p>
    <w:p w14:paraId="7C8474C0" w14:textId="77777777" w:rsidR="006A3CE2" w:rsidRPr="006A3CE2" w:rsidRDefault="006A3CE2" w:rsidP="006A3CE2">
      <w:pPr>
        <w:numPr>
          <w:ilvl w:val="0"/>
          <w:numId w:val="16"/>
        </w:numPr>
        <w:tabs>
          <w:tab w:val="clear" w:pos="360"/>
        </w:tabs>
        <w:spacing w:line="276" w:lineRule="auto"/>
        <w:contextualSpacing/>
        <w:jc w:val="both"/>
        <w:rPr>
          <w:rFonts w:ascii="Book Antiqua" w:hAnsi="Book Antiqua"/>
          <w:bCs/>
          <w:sz w:val="22"/>
          <w:szCs w:val="22"/>
        </w:rPr>
      </w:pPr>
      <w:r w:rsidRPr="006A3CE2">
        <w:rPr>
          <w:rFonts w:ascii="Book Antiqua" w:hAnsi="Book Antiqua"/>
          <w:bCs/>
          <w:sz w:val="22"/>
          <w:szCs w:val="22"/>
        </w:rPr>
        <w:t xml:space="preserve">Wszyscy uczestnicy rejsu posiadają własne środki ochronny indywidualnej w tym </w:t>
      </w:r>
    </w:p>
    <w:p w14:paraId="007FDE45" w14:textId="77777777" w:rsidR="006A3CE2" w:rsidRPr="006A3CE2" w:rsidRDefault="006A3CE2" w:rsidP="006A3CE2">
      <w:pPr>
        <w:numPr>
          <w:ilvl w:val="0"/>
          <w:numId w:val="36"/>
        </w:numPr>
        <w:spacing w:line="276" w:lineRule="auto"/>
        <w:contextualSpacing/>
        <w:jc w:val="both"/>
        <w:rPr>
          <w:rFonts w:ascii="Book Antiqua" w:hAnsi="Book Antiqua"/>
          <w:sz w:val="22"/>
          <w:szCs w:val="22"/>
        </w:rPr>
      </w:pPr>
      <w:r w:rsidRPr="006A3CE2">
        <w:rPr>
          <w:rFonts w:ascii="Book Antiqua" w:hAnsi="Book Antiqua"/>
          <w:sz w:val="22"/>
          <w:szCs w:val="22"/>
        </w:rPr>
        <w:t>Kamizelki robocze</w:t>
      </w:r>
    </w:p>
    <w:p w14:paraId="447E9B90" w14:textId="77777777" w:rsidR="006A3CE2" w:rsidRPr="006A3CE2" w:rsidRDefault="006A3CE2" w:rsidP="006A3CE2">
      <w:pPr>
        <w:numPr>
          <w:ilvl w:val="0"/>
          <w:numId w:val="36"/>
        </w:numPr>
        <w:spacing w:line="276" w:lineRule="auto"/>
        <w:contextualSpacing/>
        <w:jc w:val="both"/>
        <w:rPr>
          <w:rFonts w:ascii="Book Antiqua" w:hAnsi="Book Antiqua"/>
          <w:sz w:val="22"/>
          <w:szCs w:val="22"/>
        </w:rPr>
      </w:pPr>
      <w:r w:rsidRPr="006A3CE2">
        <w:rPr>
          <w:rFonts w:ascii="Book Antiqua" w:hAnsi="Book Antiqua"/>
          <w:sz w:val="22"/>
          <w:szCs w:val="22"/>
        </w:rPr>
        <w:t>Odzież BHP</w:t>
      </w:r>
    </w:p>
    <w:p w14:paraId="4822BA61" w14:textId="77777777" w:rsidR="006A3CE2" w:rsidRPr="006A3CE2" w:rsidRDefault="006A3CE2" w:rsidP="006A3CE2">
      <w:pPr>
        <w:numPr>
          <w:ilvl w:val="0"/>
          <w:numId w:val="36"/>
        </w:numPr>
        <w:spacing w:line="276" w:lineRule="auto"/>
        <w:contextualSpacing/>
        <w:jc w:val="both"/>
        <w:rPr>
          <w:rFonts w:ascii="Book Antiqua" w:hAnsi="Book Antiqua"/>
          <w:sz w:val="22"/>
          <w:szCs w:val="22"/>
        </w:rPr>
      </w:pPr>
      <w:r w:rsidRPr="006A3CE2">
        <w:rPr>
          <w:rFonts w:ascii="Book Antiqua" w:hAnsi="Book Antiqua"/>
          <w:sz w:val="22"/>
          <w:szCs w:val="22"/>
        </w:rPr>
        <w:t>Kaski</w:t>
      </w:r>
    </w:p>
    <w:p w14:paraId="77550316" w14:textId="77777777" w:rsidR="006A3CE2" w:rsidRPr="006A3CE2" w:rsidRDefault="006A3CE2" w:rsidP="006A3CE2">
      <w:pPr>
        <w:numPr>
          <w:ilvl w:val="0"/>
          <w:numId w:val="36"/>
        </w:numPr>
        <w:spacing w:line="276" w:lineRule="auto"/>
        <w:contextualSpacing/>
        <w:jc w:val="both"/>
        <w:rPr>
          <w:rFonts w:ascii="Book Antiqua" w:hAnsi="Book Antiqua"/>
          <w:sz w:val="22"/>
          <w:szCs w:val="22"/>
        </w:rPr>
      </w:pPr>
      <w:r w:rsidRPr="006A3CE2">
        <w:rPr>
          <w:rFonts w:ascii="Book Antiqua" w:hAnsi="Book Antiqua"/>
          <w:sz w:val="22"/>
          <w:szCs w:val="22"/>
        </w:rPr>
        <w:t>Odzież roboczą</w:t>
      </w:r>
    </w:p>
    <w:p w14:paraId="136459C2" w14:textId="77777777" w:rsidR="006A3CE2" w:rsidRPr="006A3CE2" w:rsidRDefault="006A3CE2" w:rsidP="006A3CE2">
      <w:pPr>
        <w:numPr>
          <w:ilvl w:val="0"/>
          <w:numId w:val="36"/>
        </w:numPr>
        <w:spacing w:line="276" w:lineRule="auto"/>
        <w:contextualSpacing/>
        <w:jc w:val="both"/>
        <w:rPr>
          <w:rFonts w:ascii="Book Antiqua" w:hAnsi="Book Antiqua"/>
          <w:sz w:val="22"/>
          <w:szCs w:val="22"/>
        </w:rPr>
      </w:pPr>
      <w:r w:rsidRPr="006A3CE2">
        <w:rPr>
          <w:rFonts w:ascii="Book Antiqua" w:hAnsi="Book Antiqua"/>
          <w:sz w:val="22"/>
          <w:szCs w:val="22"/>
        </w:rPr>
        <w:t>Skrzynie na wypadek kontaktu z BŚT</w:t>
      </w:r>
    </w:p>
    <w:p w14:paraId="0BD41736" w14:textId="77777777" w:rsidR="006A3CE2" w:rsidRPr="006A3CE2" w:rsidRDefault="006A3CE2" w:rsidP="006A3CE2">
      <w:pPr>
        <w:numPr>
          <w:ilvl w:val="0"/>
          <w:numId w:val="36"/>
        </w:numPr>
        <w:spacing w:line="276" w:lineRule="auto"/>
        <w:contextualSpacing/>
        <w:jc w:val="both"/>
        <w:rPr>
          <w:rFonts w:ascii="Book Antiqua" w:hAnsi="Book Antiqua"/>
          <w:bCs/>
          <w:sz w:val="22"/>
          <w:szCs w:val="22"/>
        </w:rPr>
      </w:pPr>
      <w:r w:rsidRPr="006A3CE2">
        <w:rPr>
          <w:rFonts w:ascii="Book Antiqua" w:hAnsi="Book Antiqua"/>
          <w:bCs/>
          <w:sz w:val="22"/>
          <w:szCs w:val="22"/>
        </w:rPr>
        <w:t>Wszyscy uczestnicy rejsu posiadają ważne świadectwa STCW i Morskie Świadectwa Zdrowia</w:t>
      </w:r>
    </w:p>
    <w:p w14:paraId="628B1AC7" w14:textId="77777777" w:rsidR="006B5EF9" w:rsidRDefault="006B5EF9">
      <w:pPr>
        <w:numPr>
          <w:ilvl w:val="0"/>
          <w:numId w:val="16"/>
        </w:numPr>
        <w:spacing w:line="276" w:lineRule="auto"/>
        <w:contextualSpacing/>
        <w:jc w:val="both"/>
        <w:rPr>
          <w:rFonts w:ascii="Book Antiqua" w:hAnsi="Book Antiqua"/>
          <w:sz w:val="22"/>
          <w:szCs w:val="22"/>
        </w:rPr>
      </w:pPr>
      <w:r>
        <w:rPr>
          <w:rFonts w:ascii="Book Antiqua" w:hAnsi="Book Antiqua"/>
          <w:sz w:val="22"/>
          <w:szCs w:val="22"/>
        </w:rPr>
        <w:t>Wykonawca jest uprawniony do wykorzystywania powierzonego mu przez Zamawiającego mienia jedynie w sposób odpowiadający  jego właściwościom i przeznaczeniu, zgodnie z odpowiednimi instrukcjami obsługi oraz zasadami bezpieczeństwa.</w:t>
      </w:r>
    </w:p>
    <w:p w14:paraId="0D8F2BEC" w14:textId="77777777" w:rsidR="00B03092" w:rsidRDefault="00B03092">
      <w:pPr>
        <w:spacing w:line="276" w:lineRule="auto"/>
        <w:contextualSpacing/>
        <w:jc w:val="center"/>
        <w:rPr>
          <w:rFonts w:ascii="Book Antiqua" w:hAnsi="Book Antiqua"/>
          <w:b/>
          <w:sz w:val="22"/>
          <w:szCs w:val="22"/>
        </w:rPr>
      </w:pPr>
    </w:p>
    <w:p w14:paraId="4894B83A" w14:textId="77777777" w:rsidR="00E52038" w:rsidRDefault="00E52038">
      <w:pPr>
        <w:spacing w:line="276" w:lineRule="auto"/>
        <w:contextualSpacing/>
        <w:jc w:val="center"/>
        <w:rPr>
          <w:rFonts w:ascii="Book Antiqua" w:hAnsi="Book Antiqua"/>
          <w:b/>
          <w:sz w:val="22"/>
          <w:szCs w:val="22"/>
        </w:rPr>
      </w:pPr>
    </w:p>
    <w:p w14:paraId="0C6C6B74" w14:textId="77777777" w:rsidR="006B5EF9" w:rsidRDefault="006B5EF9">
      <w:pPr>
        <w:spacing w:line="276" w:lineRule="auto"/>
        <w:contextualSpacing/>
        <w:jc w:val="center"/>
        <w:rPr>
          <w:rFonts w:ascii="Book Antiqua" w:hAnsi="Book Antiqua"/>
          <w:b/>
          <w:sz w:val="22"/>
          <w:szCs w:val="22"/>
        </w:rPr>
      </w:pPr>
      <w:r>
        <w:rPr>
          <w:rFonts w:ascii="Book Antiqua" w:hAnsi="Book Antiqua"/>
          <w:b/>
          <w:sz w:val="22"/>
          <w:szCs w:val="22"/>
        </w:rPr>
        <w:lastRenderedPageBreak/>
        <w:t xml:space="preserve">§ </w:t>
      </w:r>
      <w:r w:rsidR="00E52038">
        <w:rPr>
          <w:rFonts w:ascii="Book Antiqua" w:hAnsi="Book Antiqua"/>
          <w:b/>
          <w:sz w:val="22"/>
          <w:szCs w:val="22"/>
        </w:rPr>
        <w:t>7</w:t>
      </w:r>
      <w:r>
        <w:rPr>
          <w:rFonts w:ascii="Book Antiqua" w:hAnsi="Book Antiqua"/>
          <w:b/>
          <w:sz w:val="22"/>
          <w:szCs w:val="22"/>
        </w:rPr>
        <w:t>. Informacje dodatkowe.</w:t>
      </w:r>
    </w:p>
    <w:p w14:paraId="36630793" w14:textId="77777777" w:rsidR="006B5EF9" w:rsidRDefault="006B5EF9">
      <w:pPr>
        <w:numPr>
          <w:ilvl w:val="0"/>
          <w:numId w:val="13"/>
        </w:numPr>
        <w:autoSpaceDE/>
        <w:autoSpaceDN/>
        <w:spacing w:line="276" w:lineRule="auto"/>
        <w:contextualSpacing/>
        <w:jc w:val="both"/>
        <w:rPr>
          <w:rFonts w:ascii="Book Antiqua" w:hAnsi="Book Antiqua"/>
          <w:sz w:val="22"/>
          <w:szCs w:val="22"/>
        </w:rPr>
      </w:pPr>
      <w:r>
        <w:rPr>
          <w:rFonts w:ascii="Book Antiqua" w:hAnsi="Book Antiqua"/>
          <w:sz w:val="22"/>
          <w:szCs w:val="22"/>
        </w:rPr>
        <w:t>Wykonawca w trakcie wykonyw</w:t>
      </w:r>
      <w:smartTag w:uri="urn:schemas-microsoft-com:office:smarttags" w:element="PersonName">
        <w:r>
          <w:rPr>
            <w:rFonts w:ascii="Book Antiqua" w:hAnsi="Book Antiqua"/>
            <w:sz w:val="22"/>
            <w:szCs w:val="22"/>
          </w:rPr>
          <w:t>ania</w:t>
        </w:r>
      </w:smartTag>
      <w:r>
        <w:rPr>
          <w:rFonts w:ascii="Book Antiqua" w:hAnsi="Book Antiqua"/>
          <w:sz w:val="22"/>
          <w:szCs w:val="22"/>
        </w:rPr>
        <w:t xml:space="preserve"> Usługi zobowiązany jest do konsultacji realizacji Usługi z Zamawiającym. Zamawiający nie może odmówić Wykonawcy odpowiedzi na poszczególne pytania lub wydania określonych elementów niezbędnych do wykonania Usługi, jeżeli znajdują się w jego posiadaniu. Zamawiający w miarę technicznych i organizacyjnych możliwości zobowiązany jest do niezwłocznego udzielania odpowiedzi.</w:t>
      </w:r>
    </w:p>
    <w:p w14:paraId="1026625B" w14:textId="77777777" w:rsidR="006B5EF9" w:rsidRDefault="006B5EF9">
      <w:pPr>
        <w:numPr>
          <w:ilvl w:val="0"/>
          <w:numId w:val="13"/>
        </w:numPr>
        <w:autoSpaceDE/>
        <w:autoSpaceDN/>
        <w:spacing w:line="276" w:lineRule="auto"/>
        <w:contextualSpacing/>
        <w:jc w:val="both"/>
        <w:rPr>
          <w:rFonts w:ascii="Book Antiqua" w:hAnsi="Book Antiqua"/>
          <w:sz w:val="22"/>
          <w:szCs w:val="22"/>
        </w:rPr>
      </w:pPr>
      <w:r>
        <w:rPr>
          <w:rFonts w:ascii="Book Antiqua" w:hAnsi="Book Antiqua"/>
          <w:sz w:val="22"/>
          <w:szCs w:val="22"/>
        </w:rPr>
        <w:t>Zamawiający ma prawo żądać informacji o postępach w wykonywaniu Usługi. Zamawiający nie może jednak korzystać z tego prawa w sposób zakłócający należyte świadczenie Usługi przez Wykonawcę. Wykonawca niezwłocznie jest zobowiązany udzielić albo żądanych informacji albo wskazać termin udzielenia odpowiedzi.</w:t>
      </w:r>
    </w:p>
    <w:p w14:paraId="2B97E945" w14:textId="77777777" w:rsidR="00B03092" w:rsidRDefault="00B03092" w:rsidP="00B129E9">
      <w:pPr>
        <w:spacing w:line="276" w:lineRule="auto"/>
        <w:contextualSpacing/>
        <w:jc w:val="center"/>
        <w:rPr>
          <w:rFonts w:ascii="Book Antiqua" w:hAnsi="Book Antiqua"/>
          <w:b/>
          <w:sz w:val="22"/>
          <w:szCs w:val="22"/>
        </w:rPr>
      </w:pPr>
    </w:p>
    <w:p w14:paraId="7DDCB5FC" w14:textId="77777777" w:rsidR="006B5EF9" w:rsidRDefault="006B5EF9" w:rsidP="00B129E9">
      <w:pPr>
        <w:spacing w:line="276" w:lineRule="auto"/>
        <w:contextualSpacing/>
        <w:jc w:val="center"/>
        <w:rPr>
          <w:rFonts w:ascii="Book Antiqua" w:hAnsi="Book Antiqua"/>
          <w:b/>
          <w:sz w:val="22"/>
          <w:szCs w:val="22"/>
        </w:rPr>
      </w:pPr>
      <w:r>
        <w:rPr>
          <w:rFonts w:ascii="Book Antiqua" w:hAnsi="Book Antiqua"/>
          <w:b/>
          <w:sz w:val="22"/>
          <w:szCs w:val="22"/>
        </w:rPr>
        <w:t xml:space="preserve">§ </w:t>
      </w:r>
      <w:r w:rsidR="00E52038">
        <w:rPr>
          <w:rFonts w:ascii="Book Antiqua" w:hAnsi="Book Antiqua"/>
          <w:b/>
          <w:sz w:val="22"/>
          <w:szCs w:val="22"/>
        </w:rPr>
        <w:t>8</w:t>
      </w:r>
      <w:r>
        <w:rPr>
          <w:rFonts w:ascii="Book Antiqua" w:hAnsi="Book Antiqua"/>
          <w:b/>
          <w:sz w:val="22"/>
          <w:szCs w:val="22"/>
        </w:rPr>
        <w:t>. Ochrona danych osobowych</w:t>
      </w:r>
    </w:p>
    <w:p w14:paraId="173E6E0C" w14:textId="77777777" w:rsidR="006B5EF9" w:rsidRDefault="006B5EF9">
      <w:pPr>
        <w:numPr>
          <w:ilvl w:val="0"/>
          <w:numId w:val="20"/>
        </w:numPr>
        <w:spacing w:line="276" w:lineRule="auto"/>
        <w:ind w:left="284" w:hanging="284"/>
        <w:jc w:val="both"/>
        <w:rPr>
          <w:rFonts w:ascii="Book Antiqua" w:hAnsi="Book Antiqua"/>
          <w:sz w:val="22"/>
          <w:szCs w:val="22"/>
        </w:rPr>
      </w:pPr>
      <w:r>
        <w:rPr>
          <w:rFonts w:ascii="Book Antiqua" w:hAnsi="Book Antiqua"/>
          <w:sz w:val="22"/>
          <w:szCs w:val="22"/>
        </w:rPr>
        <w:t>W przypadku, jeżeli Wykonawca jest osobą fizyczną, załącznikiem do Umowy, w zakresie danych osobowych Wykonawcy, jest Ogólna Klauzula Informacyjna dotycząca przetwarzania danych osobowych zgodnie z art. 13 ust. 1−2 rozporządzenia Parlamentu Europejskiego i Rady (UE) 2016/679 z 27.04.2016 r. w sprawie ochrony osób fizycznych w związku z przetwarzaniem danych osobowych i w sprawie swobodnego przepływu takich danych oraz uchylenia dyrektywy 95/46/WE (Dz. Urz. UE L 119, s. 1) (</w:t>
      </w:r>
      <w:r>
        <w:rPr>
          <w:rFonts w:ascii="Book Antiqua" w:hAnsi="Book Antiqua"/>
          <w:b/>
          <w:sz w:val="22"/>
          <w:szCs w:val="22"/>
        </w:rPr>
        <w:t>RODO</w:t>
      </w:r>
      <w:r>
        <w:rPr>
          <w:rFonts w:ascii="Book Antiqua" w:hAnsi="Book Antiqua"/>
          <w:sz w:val="22"/>
          <w:szCs w:val="22"/>
        </w:rPr>
        <w:t>).</w:t>
      </w:r>
    </w:p>
    <w:p w14:paraId="5110929B" w14:textId="77777777" w:rsidR="006B5EF9" w:rsidRDefault="006B5EF9">
      <w:pPr>
        <w:numPr>
          <w:ilvl w:val="0"/>
          <w:numId w:val="20"/>
        </w:numPr>
        <w:spacing w:line="276" w:lineRule="auto"/>
        <w:ind w:left="284" w:hanging="284"/>
        <w:jc w:val="both"/>
        <w:rPr>
          <w:rFonts w:ascii="Book Antiqua" w:hAnsi="Book Antiqua"/>
          <w:sz w:val="22"/>
          <w:szCs w:val="22"/>
        </w:rPr>
      </w:pPr>
      <w:r>
        <w:rPr>
          <w:rFonts w:ascii="Book Antiqua" w:hAnsi="Book Antiqua"/>
          <w:sz w:val="22"/>
          <w:szCs w:val="22"/>
        </w:rPr>
        <w:t xml:space="preserve">Wykonawca zobowiązuje się zapewnić ochronę Danych Osobowych i podjąć odpowiednie środki techniczne i organizacyjne zapewniające właściwy stopień bezpieczeństwa przetwarzania Danych Osobowych uwzględniający stan wiedzy technicznej, charakter, zakres, kontekst i cele przetwarzania oraz ryzyko naruszenia praw lub wolności osób fizycznych. </w:t>
      </w:r>
    </w:p>
    <w:p w14:paraId="03D532C2" w14:textId="77777777" w:rsidR="006B5EF9" w:rsidRDefault="006B5EF9">
      <w:pPr>
        <w:numPr>
          <w:ilvl w:val="0"/>
          <w:numId w:val="20"/>
        </w:numPr>
        <w:spacing w:line="276" w:lineRule="auto"/>
        <w:ind w:left="284" w:hanging="284"/>
        <w:jc w:val="both"/>
        <w:rPr>
          <w:rFonts w:ascii="Book Antiqua" w:hAnsi="Book Antiqua"/>
          <w:sz w:val="22"/>
          <w:szCs w:val="22"/>
        </w:rPr>
      </w:pPr>
      <w:r>
        <w:rPr>
          <w:rFonts w:ascii="Book Antiqua" w:hAnsi="Book Antiqua"/>
          <w:sz w:val="22"/>
          <w:szCs w:val="22"/>
        </w:rPr>
        <w:t>Wykonawca zobowiązuje się do ograniczenia dostępu do Danych Osobowych wyłącznie do osób, których dostęp do Danych Osobowych jest niezbędny dla realizacji Umowy i posiadających odpowiednie upoważnienie.</w:t>
      </w:r>
    </w:p>
    <w:p w14:paraId="2508E5EA" w14:textId="77777777" w:rsidR="00E52038" w:rsidRDefault="00E52038" w:rsidP="00E52038">
      <w:pPr>
        <w:spacing w:line="276" w:lineRule="auto"/>
        <w:ind w:left="284"/>
        <w:jc w:val="both"/>
        <w:rPr>
          <w:rFonts w:ascii="Book Antiqua" w:hAnsi="Book Antiqua"/>
          <w:sz w:val="22"/>
          <w:szCs w:val="22"/>
        </w:rPr>
      </w:pPr>
    </w:p>
    <w:p w14:paraId="616906A4" w14:textId="77777777" w:rsidR="006B5EF9" w:rsidRDefault="006B5EF9">
      <w:pPr>
        <w:spacing w:line="276" w:lineRule="auto"/>
        <w:contextualSpacing/>
        <w:jc w:val="center"/>
        <w:rPr>
          <w:rFonts w:ascii="Book Antiqua" w:hAnsi="Book Antiqua"/>
          <w:b/>
          <w:sz w:val="22"/>
          <w:szCs w:val="22"/>
        </w:rPr>
      </w:pPr>
      <w:r>
        <w:rPr>
          <w:rFonts w:ascii="Book Antiqua" w:hAnsi="Book Antiqua"/>
          <w:b/>
          <w:sz w:val="22"/>
          <w:szCs w:val="22"/>
        </w:rPr>
        <w:t xml:space="preserve">§ </w:t>
      </w:r>
      <w:r w:rsidR="00E52038">
        <w:rPr>
          <w:rFonts w:ascii="Book Antiqua" w:hAnsi="Book Antiqua"/>
          <w:b/>
          <w:sz w:val="22"/>
          <w:szCs w:val="22"/>
        </w:rPr>
        <w:t>9</w:t>
      </w:r>
      <w:r>
        <w:rPr>
          <w:rFonts w:ascii="Book Antiqua" w:hAnsi="Book Antiqua"/>
          <w:b/>
          <w:sz w:val="22"/>
          <w:szCs w:val="22"/>
        </w:rPr>
        <w:t>. Doręczanie pism.</w:t>
      </w:r>
    </w:p>
    <w:p w14:paraId="1530AA1B" w14:textId="77777777" w:rsidR="006B5EF9" w:rsidRDefault="006B5EF9">
      <w:pPr>
        <w:numPr>
          <w:ilvl w:val="0"/>
          <w:numId w:val="7"/>
        </w:numPr>
        <w:spacing w:line="276" w:lineRule="auto"/>
        <w:contextualSpacing/>
        <w:jc w:val="both"/>
        <w:rPr>
          <w:rFonts w:ascii="Book Antiqua" w:hAnsi="Book Antiqua"/>
          <w:sz w:val="22"/>
          <w:szCs w:val="22"/>
        </w:rPr>
      </w:pPr>
      <w:r>
        <w:rPr>
          <w:rFonts w:ascii="Book Antiqua" w:hAnsi="Book Antiqua"/>
          <w:sz w:val="22"/>
          <w:szCs w:val="22"/>
        </w:rPr>
        <w:t xml:space="preserve">Doręczenie pisma pod adres wskazany w Umowie jest prawnie skuteczne bez względu na aktualne miejsce pobytu lub siedzibę Strony Umowy. </w:t>
      </w:r>
    </w:p>
    <w:p w14:paraId="06FA9033" w14:textId="77777777" w:rsidR="006B5EF9" w:rsidRDefault="006B5EF9">
      <w:pPr>
        <w:numPr>
          <w:ilvl w:val="0"/>
          <w:numId w:val="7"/>
        </w:numPr>
        <w:spacing w:line="276" w:lineRule="auto"/>
        <w:contextualSpacing/>
        <w:jc w:val="both"/>
        <w:rPr>
          <w:rFonts w:ascii="Book Antiqua" w:hAnsi="Book Antiqua"/>
          <w:sz w:val="22"/>
          <w:szCs w:val="22"/>
        </w:rPr>
      </w:pPr>
      <w:r>
        <w:rPr>
          <w:rFonts w:ascii="Book Antiqua" w:hAnsi="Book Antiqua"/>
          <w:sz w:val="22"/>
          <w:szCs w:val="22"/>
        </w:rPr>
        <w:t xml:space="preserve">Zmiana danych adresowych, o których mowa w ustępie 1 wymaga pisemnego jednostronnego oświadczenia Strony Umowy doręczonego drugiej Stronie. </w:t>
      </w:r>
    </w:p>
    <w:p w14:paraId="557AA574" w14:textId="77777777" w:rsidR="006B5EF9" w:rsidRDefault="006B5EF9">
      <w:pPr>
        <w:numPr>
          <w:ilvl w:val="0"/>
          <w:numId w:val="7"/>
        </w:numPr>
        <w:spacing w:line="276" w:lineRule="auto"/>
        <w:contextualSpacing/>
        <w:jc w:val="both"/>
        <w:rPr>
          <w:rFonts w:ascii="Book Antiqua" w:hAnsi="Book Antiqua"/>
          <w:sz w:val="22"/>
          <w:szCs w:val="22"/>
        </w:rPr>
      </w:pPr>
      <w:r>
        <w:rPr>
          <w:rFonts w:ascii="Book Antiqua" w:hAnsi="Book Antiqua"/>
          <w:sz w:val="22"/>
          <w:szCs w:val="22"/>
        </w:rPr>
        <w:t>Strony dopuszczają elektroniczną wymianę korespondencji w zakresie wykonywania Kontraktu za wyjątkiem przypadków, kiedy Umowa wyraźnie wskazuje formę pisemną.</w:t>
      </w:r>
    </w:p>
    <w:p w14:paraId="5D2A446E" w14:textId="77777777" w:rsidR="00B03092" w:rsidRDefault="00B03092">
      <w:pPr>
        <w:spacing w:line="276" w:lineRule="auto"/>
        <w:contextualSpacing/>
        <w:jc w:val="center"/>
        <w:rPr>
          <w:rFonts w:ascii="Book Antiqua" w:hAnsi="Book Antiqua"/>
          <w:b/>
          <w:sz w:val="22"/>
          <w:szCs w:val="22"/>
        </w:rPr>
      </w:pPr>
    </w:p>
    <w:p w14:paraId="39902261" w14:textId="77777777" w:rsidR="00E52038" w:rsidRDefault="00E52038">
      <w:pPr>
        <w:spacing w:line="276" w:lineRule="auto"/>
        <w:contextualSpacing/>
        <w:jc w:val="center"/>
        <w:rPr>
          <w:rFonts w:ascii="Book Antiqua" w:hAnsi="Book Antiqua"/>
          <w:b/>
          <w:sz w:val="22"/>
          <w:szCs w:val="22"/>
        </w:rPr>
      </w:pPr>
    </w:p>
    <w:p w14:paraId="6983A4B9" w14:textId="77777777" w:rsidR="006B5EF9" w:rsidRDefault="006B5EF9">
      <w:pPr>
        <w:spacing w:line="276" w:lineRule="auto"/>
        <w:contextualSpacing/>
        <w:jc w:val="center"/>
        <w:rPr>
          <w:rFonts w:ascii="Book Antiqua" w:hAnsi="Book Antiqua"/>
          <w:b/>
          <w:sz w:val="22"/>
          <w:szCs w:val="22"/>
        </w:rPr>
      </w:pPr>
      <w:r>
        <w:rPr>
          <w:rFonts w:ascii="Book Antiqua" w:hAnsi="Book Antiqua"/>
          <w:b/>
          <w:sz w:val="22"/>
          <w:szCs w:val="22"/>
        </w:rPr>
        <w:t>§ 1</w:t>
      </w:r>
      <w:r w:rsidR="00E52038">
        <w:rPr>
          <w:rFonts w:ascii="Book Antiqua" w:hAnsi="Book Antiqua"/>
          <w:b/>
          <w:sz w:val="22"/>
          <w:szCs w:val="22"/>
        </w:rPr>
        <w:t>0</w:t>
      </w:r>
      <w:r>
        <w:rPr>
          <w:rFonts w:ascii="Book Antiqua" w:hAnsi="Book Antiqua"/>
          <w:b/>
          <w:sz w:val="22"/>
          <w:szCs w:val="22"/>
        </w:rPr>
        <w:t>. Obowiązywanie Umowy.</w:t>
      </w:r>
    </w:p>
    <w:p w14:paraId="7A5343F7" w14:textId="77777777" w:rsidR="006B5EF9" w:rsidRPr="00E52038" w:rsidRDefault="006B5EF9">
      <w:pPr>
        <w:numPr>
          <w:ilvl w:val="0"/>
          <w:numId w:val="9"/>
        </w:numPr>
        <w:spacing w:line="276" w:lineRule="auto"/>
        <w:contextualSpacing/>
        <w:jc w:val="both"/>
        <w:rPr>
          <w:rFonts w:ascii="Book Antiqua" w:hAnsi="Book Antiqua"/>
          <w:sz w:val="22"/>
          <w:szCs w:val="22"/>
        </w:rPr>
      </w:pPr>
      <w:r w:rsidRPr="00E52038">
        <w:rPr>
          <w:rFonts w:ascii="Book Antiqua" w:hAnsi="Book Antiqua"/>
          <w:sz w:val="22"/>
          <w:szCs w:val="22"/>
        </w:rPr>
        <w:t xml:space="preserve">Umowa zawarta została </w:t>
      </w:r>
      <w:r w:rsidR="006A3CE2">
        <w:rPr>
          <w:rFonts w:ascii="Book Antiqua" w:hAnsi="Book Antiqua"/>
          <w:sz w:val="22"/>
          <w:szCs w:val="22"/>
        </w:rPr>
        <w:t>na okres 14 dni</w:t>
      </w:r>
      <w:r w:rsidR="009D4DF7">
        <w:rPr>
          <w:rFonts w:ascii="Book Antiqua" w:hAnsi="Book Antiqua"/>
          <w:sz w:val="22"/>
          <w:szCs w:val="22"/>
        </w:rPr>
        <w:t>, z zastrzeżeniem ust. 2</w:t>
      </w:r>
      <w:r w:rsidR="006A3CE2">
        <w:rPr>
          <w:rFonts w:ascii="Book Antiqua" w:hAnsi="Book Antiqua"/>
          <w:sz w:val="22"/>
          <w:szCs w:val="22"/>
        </w:rPr>
        <w:t>.</w:t>
      </w:r>
    </w:p>
    <w:p w14:paraId="6763571C" w14:textId="77777777" w:rsidR="006B5EF9" w:rsidRDefault="006B5EF9">
      <w:pPr>
        <w:numPr>
          <w:ilvl w:val="0"/>
          <w:numId w:val="9"/>
        </w:numPr>
        <w:spacing w:line="276" w:lineRule="auto"/>
        <w:contextualSpacing/>
        <w:jc w:val="both"/>
        <w:rPr>
          <w:rFonts w:ascii="Book Antiqua" w:hAnsi="Book Antiqua"/>
          <w:sz w:val="22"/>
          <w:szCs w:val="22"/>
        </w:rPr>
      </w:pPr>
      <w:r w:rsidRPr="00E52038">
        <w:rPr>
          <w:rFonts w:ascii="Book Antiqua" w:hAnsi="Book Antiqua"/>
          <w:sz w:val="22"/>
          <w:szCs w:val="22"/>
        </w:rPr>
        <w:t>Każda ze Stron może pisemnie rozwiązać Umowę ze skutkiem na koniec miesiąca po upływie miesięcznego okresu wypowiedzenia. W każdym wypadku rozwiązanie Umowy nie może jednak nastąpić wcześniej niż z dniem, w którym wszystkie Usługi otrzymają Akceptację, chyba że rozwiązanie</w:t>
      </w:r>
      <w:r>
        <w:rPr>
          <w:rFonts w:ascii="Book Antiqua" w:hAnsi="Book Antiqua"/>
          <w:sz w:val="22"/>
          <w:szCs w:val="22"/>
        </w:rPr>
        <w:t xml:space="preserve"> Umowy następuje przez Zamawiającego na skutek okoliczności leżących po stronie Wykonawcy lub Strony postanowią inaczej pisemnym porozumieniem stanowiącym załącznik do Umowy. </w:t>
      </w:r>
    </w:p>
    <w:p w14:paraId="6911BB17" w14:textId="77777777" w:rsidR="00E52038" w:rsidRDefault="00E52038" w:rsidP="00E52038">
      <w:pPr>
        <w:spacing w:line="276" w:lineRule="auto"/>
        <w:ind w:left="360"/>
        <w:contextualSpacing/>
        <w:jc w:val="both"/>
        <w:rPr>
          <w:rFonts w:ascii="Book Antiqua" w:hAnsi="Book Antiqua"/>
          <w:sz w:val="22"/>
          <w:szCs w:val="22"/>
        </w:rPr>
      </w:pPr>
    </w:p>
    <w:p w14:paraId="68434D1A" w14:textId="77777777" w:rsidR="00AD3887" w:rsidRDefault="00AD3887" w:rsidP="00AD3887">
      <w:pPr>
        <w:spacing w:line="276" w:lineRule="auto"/>
        <w:jc w:val="center"/>
        <w:rPr>
          <w:rFonts w:ascii="Book Antiqua" w:hAnsi="Book Antiqua"/>
          <w:b/>
          <w:sz w:val="22"/>
          <w:szCs w:val="22"/>
        </w:rPr>
      </w:pPr>
      <w:r>
        <w:rPr>
          <w:rFonts w:ascii="Book Antiqua" w:hAnsi="Book Antiqua"/>
          <w:b/>
          <w:sz w:val="22"/>
          <w:szCs w:val="22"/>
        </w:rPr>
        <w:t>§ 11. Kary umowne.</w:t>
      </w:r>
    </w:p>
    <w:p w14:paraId="78F1BFED" w14:textId="77777777" w:rsidR="00AD3887" w:rsidRDefault="00AD3887" w:rsidP="00AD3887">
      <w:pPr>
        <w:numPr>
          <w:ilvl w:val="0"/>
          <w:numId w:val="39"/>
        </w:numPr>
        <w:spacing w:line="276" w:lineRule="auto"/>
        <w:contextualSpacing/>
        <w:jc w:val="both"/>
        <w:rPr>
          <w:rFonts w:ascii="Book Antiqua" w:hAnsi="Book Antiqua"/>
          <w:sz w:val="22"/>
          <w:szCs w:val="22"/>
        </w:rPr>
      </w:pPr>
      <w:r>
        <w:rPr>
          <w:rFonts w:ascii="Book Antiqua" w:hAnsi="Book Antiqua"/>
          <w:sz w:val="22"/>
          <w:szCs w:val="22"/>
        </w:rPr>
        <w:t xml:space="preserve">W wypadku odstąpienia od Umowy na skutek okoliczności leżących po stronie Wykonawcy lub naruszenia przez Wykonawcę któregoś z obowiązków określonych w Umowie, Wykonawca, po </w:t>
      </w:r>
      <w:r>
        <w:rPr>
          <w:rFonts w:ascii="Book Antiqua" w:hAnsi="Book Antiqua"/>
          <w:sz w:val="22"/>
          <w:szCs w:val="22"/>
        </w:rPr>
        <w:lastRenderedPageBreak/>
        <w:t xml:space="preserve">pisemnym wezwaniu przez Zamawiającego i wyznaczeniu dodatkowego, odpowiedniego terminu na usunięcie uchybienia, zobowiązuje się zapłacić Zamawiającemu karę umowną w kwocie 5.000zł (pięć tysięcy złotych).  </w:t>
      </w:r>
    </w:p>
    <w:p w14:paraId="6D5CCCFF" w14:textId="77777777" w:rsidR="00AD3887" w:rsidRDefault="00AD3887" w:rsidP="00AD3887">
      <w:pPr>
        <w:numPr>
          <w:ilvl w:val="0"/>
          <w:numId w:val="39"/>
        </w:numPr>
        <w:spacing w:line="276" w:lineRule="auto"/>
        <w:contextualSpacing/>
        <w:jc w:val="both"/>
        <w:rPr>
          <w:rFonts w:ascii="Book Antiqua" w:hAnsi="Book Antiqua"/>
          <w:sz w:val="22"/>
          <w:szCs w:val="22"/>
        </w:rPr>
      </w:pPr>
      <w:r>
        <w:rPr>
          <w:rFonts w:ascii="Book Antiqua" w:hAnsi="Book Antiqua"/>
          <w:sz w:val="22"/>
          <w:szCs w:val="22"/>
        </w:rPr>
        <w:t xml:space="preserve">W przypadku opóźnienia Wykonawcy w terminie rozpoczęcia lub zakończenia Usługi, w szczególności w przypadku </w:t>
      </w:r>
      <w:r w:rsidRPr="00AD3887">
        <w:rPr>
          <w:rFonts w:ascii="Book Antiqua" w:hAnsi="Book Antiqua"/>
          <w:sz w:val="22"/>
          <w:szCs w:val="22"/>
        </w:rPr>
        <w:t xml:space="preserve">opóźnienia mobilizacji </w:t>
      </w:r>
      <w:r>
        <w:rPr>
          <w:rFonts w:ascii="Book Antiqua" w:hAnsi="Book Antiqua"/>
          <w:sz w:val="22"/>
          <w:szCs w:val="22"/>
        </w:rPr>
        <w:t>jednostki</w:t>
      </w:r>
      <w:r w:rsidRPr="00AD3887">
        <w:rPr>
          <w:rFonts w:ascii="Book Antiqua" w:hAnsi="Book Antiqua"/>
          <w:sz w:val="22"/>
          <w:szCs w:val="22"/>
        </w:rPr>
        <w:t xml:space="preserve"> w wyznaczonym terminie lub stawienia się członka załogi Wykona</w:t>
      </w:r>
      <w:r>
        <w:rPr>
          <w:rFonts w:ascii="Book Antiqua" w:hAnsi="Book Antiqua"/>
          <w:sz w:val="22"/>
          <w:szCs w:val="22"/>
        </w:rPr>
        <w:t>wcy na statek po spożyciu alkoholu lub innych środków odurzających, Wykonawca zapłaci Zamawiającemu karę umowną w wysokości 500zł (pięćset złotych) za każdą godzinę opóźnienia, jednakże nie więcej niż 12.000zł (dwanaście tysięcy złotych). Zamawiający w wyjątkowych sytuacjach może nie naliczać kary umownej za opóźnienie, w szczególności wtedy, kiedy przyczyny opóźnienia będą wyjątkowe, trudne do przewidzenia w normalnych okolicznościach.</w:t>
      </w:r>
    </w:p>
    <w:p w14:paraId="1C31540A" w14:textId="77777777" w:rsidR="00AD3887" w:rsidRDefault="00AD3887" w:rsidP="00AD3887">
      <w:pPr>
        <w:numPr>
          <w:ilvl w:val="0"/>
          <w:numId w:val="39"/>
        </w:numPr>
        <w:spacing w:line="276" w:lineRule="auto"/>
        <w:contextualSpacing/>
        <w:jc w:val="both"/>
        <w:rPr>
          <w:rFonts w:ascii="Book Antiqua" w:hAnsi="Book Antiqua"/>
          <w:sz w:val="22"/>
          <w:szCs w:val="22"/>
        </w:rPr>
      </w:pPr>
      <w:r>
        <w:rPr>
          <w:rFonts w:ascii="Book Antiqua" w:hAnsi="Book Antiqua"/>
          <w:sz w:val="22"/>
          <w:szCs w:val="22"/>
        </w:rPr>
        <w:t>Zapłata kary umownej nastąpi w terminie 14 dni od doręczenia przez Zamawiającego pisemnego wezwania Wykonawcy. Zamawiający może potrącić naliczoną karę z wynagrodzenia należnego Wykonawcy.</w:t>
      </w:r>
    </w:p>
    <w:p w14:paraId="2B71D1C9" w14:textId="77777777" w:rsidR="00AD3887" w:rsidRDefault="00AD3887" w:rsidP="00AD3887">
      <w:pPr>
        <w:numPr>
          <w:ilvl w:val="0"/>
          <w:numId w:val="39"/>
        </w:numPr>
        <w:spacing w:line="276" w:lineRule="auto"/>
        <w:contextualSpacing/>
        <w:jc w:val="both"/>
        <w:rPr>
          <w:rFonts w:ascii="Book Antiqua" w:hAnsi="Book Antiqua"/>
          <w:sz w:val="22"/>
          <w:szCs w:val="22"/>
        </w:rPr>
      </w:pPr>
      <w:r>
        <w:rPr>
          <w:rFonts w:ascii="Book Antiqua" w:hAnsi="Book Antiqua"/>
          <w:sz w:val="22"/>
          <w:szCs w:val="22"/>
        </w:rPr>
        <w:t>Wezwanie powinno zawierać co najmniej uprawdopodobnioną przyczynę nałożenia kary umownej oraz numer rachunku bankowego, na który ma być wpłacona kara.</w:t>
      </w:r>
    </w:p>
    <w:p w14:paraId="4889D0CE" w14:textId="77777777" w:rsidR="00AD3887" w:rsidRDefault="00AD3887" w:rsidP="00AD3887">
      <w:pPr>
        <w:numPr>
          <w:ilvl w:val="0"/>
          <w:numId w:val="39"/>
        </w:numPr>
        <w:spacing w:line="276" w:lineRule="auto"/>
        <w:contextualSpacing/>
        <w:jc w:val="both"/>
        <w:rPr>
          <w:rFonts w:ascii="Book Antiqua" w:hAnsi="Book Antiqua"/>
          <w:sz w:val="22"/>
          <w:szCs w:val="22"/>
        </w:rPr>
      </w:pPr>
      <w:r>
        <w:rPr>
          <w:rFonts w:ascii="Book Antiqua" w:hAnsi="Book Antiqua"/>
          <w:sz w:val="22"/>
          <w:szCs w:val="22"/>
        </w:rPr>
        <w:t>Zapłata kary umownej nie zwalnia Wykonawcy z obowiązku zapłaty odszkodowania uzupełniającego, o ile szkoda przewyższa wartość kary</w:t>
      </w:r>
      <w:r w:rsidR="009D4DF7">
        <w:rPr>
          <w:rFonts w:ascii="Book Antiqua" w:hAnsi="Book Antiqua"/>
          <w:sz w:val="22"/>
          <w:szCs w:val="22"/>
        </w:rPr>
        <w:t xml:space="preserve"> umownej</w:t>
      </w:r>
      <w:r>
        <w:rPr>
          <w:rFonts w:ascii="Book Antiqua" w:hAnsi="Book Antiqua"/>
          <w:sz w:val="22"/>
          <w:szCs w:val="22"/>
        </w:rPr>
        <w:t>.</w:t>
      </w:r>
    </w:p>
    <w:p w14:paraId="6A1C3EEF" w14:textId="77777777" w:rsidR="00AD3887" w:rsidRDefault="00AD3887" w:rsidP="00AD3887">
      <w:pPr>
        <w:spacing w:line="276" w:lineRule="auto"/>
        <w:ind w:left="360"/>
        <w:contextualSpacing/>
        <w:jc w:val="both"/>
        <w:rPr>
          <w:rFonts w:ascii="Book Antiqua" w:hAnsi="Book Antiqua"/>
          <w:sz w:val="22"/>
          <w:szCs w:val="22"/>
        </w:rPr>
      </w:pPr>
    </w:p>
    <w:p w14:paraId="58A73755" w14:textId="77777777" w:rsidR="00AD3887" w:rsidRDefault="00AD3887" w:rsidP="00E52038">
      <w:pPr>
        <w:spacing w:line="276" w:lineRule="auto"/>
        <w:ind w:left="360"/>
        <w:contextualSpacing/>
        <w:jc w:val="both"/>
        <w:rPr>
          <w:rFonts w:ascii="Book Antiqua" w:hAnsi="Book Antiqua"/>
          <w:sz w:val="22"/>
          <w:szCs w:val="22"/>
        </w:rPr>
      </w:pPr>
    </w:p>
    <w:p w14:paraId="22028FEC" w14:textId="77777777" w:rsidR="006B5EF9" w:rsidRDefault="006B5EF9">
      <w:pPr>
        <w:spacing w:line="276" w:lineRule="auto"/>
        <w:contextualSpacing/>
        <w:jc w:val="center"/>
        <w:rPr>
          <w:rFonts w:ascii="Book Antiqua" w:hAnsi="Book Antiqua"/>
          <w:sz w:val="22"/>
          <w:szCs w:val="22"/>
        </w:rPr>
      </w:pPr>
      <w:r>
        <w:rPr>
          <w:rFonts w:ascii="Book Antiqua" w:hAnsi="Book Antiqua"/>
          <w:b/>
          <w:sz w:val="22"/>
          <w:szCs w:val="22"/>
        </w:rPr>
        <w:t>§ 1</w:t>
      </w:r>
      <w:r w:rsidR="00AD3887">
        <w:rPr>
          <w:rFonts w:ascii="Book Antiqua" w:hAnsi="Book Antiqua"/>
          <w:b/>
          <w:sz w:val="22"/>
          <w:szCs w:val="22"/>
        </w:rPr>
        <w:t>2</w:t>
      </w:r>
      <w:r>
        <w:rPr>
          <w:rFonts w:ascii="Book Antiqua" w:hAnsi="Book Antiqua"/>
          <w:b/>
          <w:sz w:val="22"/>
          <w:szCs w:val="22"/>
        </w:rPr>
        <w:t>. Zmiany Umowy.</w:t>
      </w:r>
    </w:p>
    <w:p w14:paraId="5758149E" w14:textId="77777777" w:rsidR="006B5EF9" w:rsidRDefault="006B5EF9">
      <w:pPr>
        <w:numPr>
          <w:ilvl w:val="0"/>
          <w:numId w:val="23"/>
        </w:numPr>
        <w:spacing w:line="276" w:lineRule="auto"/>
        <w:contextualSpacing/>
        <w:jc w:val="both"/>
        <w:rPr>
          <w:rFonts w:ascii="Book Antiqua" w:hAnsi="Book Antiqua"/>
          <w:sz w:val="22"/>
          <w:szCs w:val="22"/>
        </w:rPr>
      </w:pPr>
      <w:r>
        <w:rPr>
          <w:rFonts w:ascii="Book Antiqua" w:hAnsi="Book Antiqua"/>
          <w:sz w:val="22"/>
          <w:szCs w:val="22"/>
        </w:rPr>
        <w:t>Zamawiający dopuszcza zmiany postanowień zawartej Umowy w zakresie:</w:t>
      </w:r>
    </w:p>
    <w:p w14:paraId="691BE0F7" w14:textId="77777777" w:rsidR="006B5EF9" w:rsidRDefault="006B5EF9">
      <w:pPr>
        <w:numPr>
          <w:ilvl w:val="0"/>
          <w:numId w:val="24"/>
        </w:numPr>
        <w:spacing w:line="276" w:lineRule="auto"/>
        <w:contextualSpacing/>
        <w:jc w:val="both"/>
        <w:rPr>
          <w:rFonts w:ascii="Book Antiqua" w:hAnsi="Book Antiqua"/>
          <w:sz w:val="22"/>
          <w:szCs w:val="22"/>
        </w:rPr>
      </w:pPr>
      <w:r>
        <w:rPr>
          <w:rFonts w:ascii="Book Antiqua" w:hAnsi="Book Antiqua"/>
          <w:sz w:val="22"/>
          <w:szCs w:val="22"/>
        </w:rPr>
        <w:t>wszelkich zmian Umowy, o ile konieczność ich wprowadzenia będzie wynikała ze zmian w obowiązujących przepisach prawa;</w:t>
      </w:r>
    </w:p>
    <w:p w14:paraId="6D924F53" w14:textId="77777777" w:rsidR="006B5EF9" w:rsidRDefault="006B5EF9">
      <w:pPr>
        <w:numPr>
          <w:ilvl w:val="0"/>
          <w:numId w:val="24"/>
        </w:numPr>
        <w:spacing w:line="276" w:lineRule="auto"/>
        <w:contextualSpacing/>
        <w:jc w:val="both"/>
        <w:rPr>
          <w:rFonts w:ascii="Book Antiqua" w:hAnsi="Book Antiqua"/>
          <w:sz w:val="22"/>
          <w:szCs w:val="22"/>
        </w:rPr>
      </w:pPr>
      <w:r>
        <w:rPr>
          <w:rFonts w:ascii="Book Antiqua" w:hAnsi="Book Antiqua"/>
          <w:sz w:val="22"/>
          <w:szCs w:val="22"/>
        </w:rPr>
        <w:t>zmian spowodowanych wystąpieniem awarii na statku; Strony mają prawo do skorygowania uzgodnionych zobowiązań; Strony zobowiązują się do natychmiastowego poinformowania się nawzajem  o wystąpieniu ww. przeszkód;</w:t>
      </w:r>
    </w:p>
    <w:p w14:paraId="20FA1D10" w14:textId="77777777" w:rsidR="006B5EF9" w:rsidRDefault="006B5EF9">
      <w:pPr>
        <w:numPr>
          <w:ilvl w:val="0"/>
          <w:numId w:val="24"/>
        </w:numPr>
        <w:spacing w:line="276" w:lineRule="auto"/>
        <w:contextualSpacing/>
        <w:jc w:val="both"/>
        <w:rPr>
          <w:rFonts w:ascii="Book Antiqua" w:hAnsi="Book Antiqua"/>
          <w:sz w:val="22"/>
          <w:szCs w:val="22"/>
        </w:rPr>
      </w:pPr>
      <w:r>
        <w:rPr>
          <w:rFonts w:ascii="Book Antiqua" w:hAnsi="Book Antiqua"/>
          <w:sz w:val="22"/>
          <w:szCs w:val="22"/>
        </w:rPr>
        <w:t>zmian spowodowanych wystąpieniem nieprzewidzianych sytuacji związanych z eksploatacją statku lub zmianami przepisów lub zaleceń odpowiednich władz;</w:t>
      </w:r>
    </w:p>
    <w:p w14:paraId="3639B6AB" w14:textId="77777777" w:rsidR="006B5EF9" w:rsidRDefault="006B5EF9">
      <w:pPr>
        <w:numPr>
          <w:ilvl w:val="0"/>
          <w:numId w:val="24"/>
        </w:numPr>
        <w:spacing w:line="276" w:lineRule="auto"/>
        <w:contextualSpacing/>
        <w:jc w:val="both"/>
        <w:rPr>
          <w:rFonts w:ascii="Book Antiqua" w:hAnsi="Book Antiqua"/>
          <w:sz w:val="22"/>
          <w:szCs w:val="22"/>
        </w:rPr>
      </w:pPr>
      <w:r>
        <w:rPr>
          <w:rFonts w:ascii="Book Antiqua" w:hAnsi="Book Antiqua"/>
          <w:sz w:val="22"/>
          <w:szCs w:val="22"/>
        </w:rPr>
        <w:t xml:space="preserve">zaistnienia innego niemożliwego do przewidzenia w momencie zawarcia Umowy zdarzenia prawnego, ekonomicznego lub technicznego, za którą żadna ze Stron Umowy nie ponosi odpowiedzialności, skutkująca brakiem możliwości należytego wykonania Umowy, zgodnie ze SWZ lub koniecznością dostosowania postanowień Umowy do aktualnej sytuacji ekonomicznej lub faktycznej. </w:t>
      </w:r>
    </w:p>
    <w:p w14:paraId="5F219F60" w14:textId="77777777" w:rsidR="006B5EF9" w:rsidRDefault="006B5EF9">
      <w:pPr>
        <w:numPr>
          <w:ilvl w:val="0"/>
          <w:numId w:val="23"/>
        </w:numPr>
        <w:spacing w:line="276" w:lineRule="auto"/>
        <w:contextualSpacing/>
        <w:jc w:val="both"/>
        <w:rPr>
          <w:rFonts w:ascii="Book Antiqua" w:hAnsi="Book Antiqua"/>
          <w:sz w:val="22"/>
          <w:szCs w:val="22"/>
        </w:rPr>
      </w:pPr>
      <w:r>
        <w:rPr>
          <w:rFonts w:ascii="Book Antiqua" w:hAnsi="Book Antiqua"/>
          <w:sz w:val="22"/>
          <w:szCs w:val="22"/>
        </w:rPr>
        <w:t>Wszelkie zmiany i uzupełnienia Umowy, jak również jej rozwiązanie wymaga formy pisemnej pod rygorem nieważności.</w:t>
      </w:r>
    </w:p>
    <w:p w14:paraId="27EC1D3D" w14:textId="77777777" w:rsidR="00B03092" w:rsidRDefault="00B03092">
      <w:pPr>
        <w:spacing w:line="276" w:lineRule="auto"/>
        <w:contextualSpacing/>
        <w:jc w:val="center"/>
        <w:rPr>
          <w:rFonts w:ascii="Book Antiqua" w:hAnsi="Book Antiqua"/>
          <w:b/>
          <w:sz w:val="22"/>
          <w:szCs w:val="22"/>
        </w:rPr>
      </w:pPr>
    </w:p>
    <w:p w14:paraId="282A6E33" w14:textId="77777777" w:rsidR="006B5EF9" w:rsidRDefault="006B5EF9">
      <w:pPr>
        <w:spacing w:line="276" w:lineRule="auto"/>
        <w:contextualSpacing/>
        <w:jc w:val="center"/>
        <w:rPr>
          <w:rFonts w:ascii="Book Antiqua" w:hAnsi="Book Antiqua"/>
          <w:sz w:val="22"/>
          <w:szCs w:val="22"/>
        </w:rPr>
      </w:pPr>
      <w:r>
        <w:rPr>
          <w:rFonts w:ascii="Book Antiqua" w:hAnsi="Book Antiqua"/>
          <w:b/>
          <w:sz w:val="22"/>
          <w:szCs w:val="22"/>
        </w:rPr>
        <w:t>§ 1</w:t>
      </w:r>
      <w:r w:rsidR="00A06AD5">
        <w:rPr>
          <w:rFonts w:ascii="Book Antiqua" w:hAnsi="Book Antiqua"/>
          <w:b/>
          <w:sz w:val="22"/>
          <w:szCs w:val="22"/>
        </w:rPr>
        <w:t>3</w:t>
      </w:r>
      <w:r>
        <w:rPr>
          <w:rFonts w:ascii="Book Antiqua" w:hAnsi="Book Antiqua"/>
          <w:b/>
          <w:sz w:val="22"/>
          <w:szCs w:val="22"/>
        </w:rPr>
        <w:t>. Postanowienia końcowe.</w:t>
      </w:r>
    </w:p>
    <w:p w14:paraId="7ED2677A" w14:textId="77777777" w:rsidR="006B5EF9" w:rsidRPr="002B43F6" w:rsidRDefault="006B5EF9">
      <w:pPr>
        <w:numPr>
          <w:ilvl w:val="0"/>
          <w:numId w:val="8"/>
        </w:numPr>
        <w:spacing w:line="276" w:lineRule="auto"/>
        <w:contextualSpacing/>
        <w:jc w:val="both"/>
        <w:rPr>
          <w:rFonts w:ascii="Book Antiqua" w:hAnsi="Book Antiqua"/>
          <w:sz w:val="22"/>
          <w:szCs w:val="22"/>
        </w:rPr>
      </w:pPr>
      <w:r>
        <w:rPr>
          <w:rFonts w:ascii="Book Antiqua" w:hAnsi="Book Antiqua"/>
          <w:sz w:val="22"/>
          <w:szCs w:val="22"/>
        </w:rPr>
        <w:t xml:space="preserve">Strony wiążą inne warunki i postanowienia zawarte w Ofercie z dnia…… i </w:t>
      </w:r>
      <w:r w:rsidR="006A3CE2">
        <w:rPr>
          <w:rFonts w:ascii="Book Antiqua" w:hAnsi="Book Antiqua"/>
          <w:sz w:val="22"/>
          <w:szCs w:val="22"/>
        </w:rPr>
        <w:t>Specyfikacji Warunków Zamówienia.</w:t>
      </w:r>
    </w:p>
    <w:p w14:paraId="68D8A210" w14:textId="77777777" w:rsidR="006B5EF9" w:rsidRPr="002B43F6" w:rsidRDefault="006B5EF9">
      <w:pPr>
        <w:numPr>
          <w:ilvl w:val="0"/>
          <w:numId w:val="8"/>
        </w:numPr>
        <w:spacing w:line="276" w:lineRule="auto"/>
        <w:contextualSpacing/>
        <w:jc w:val="both"/>
        <w:rPr>
          <w:rFonts w:ascii="Book Antiqua" w:hAnsi="Book Antiqua"/>
          <w:sz w:val="22"/>
          <w:szCs w:val="22"/>
        </w:rPr>
      </w:pPr>
      <w:r w:rsidRPr="002B43F6">
        <w:rPr>
          <w:rFonts w:ascii="Book Antiqua" w:hAnsi="Book Antiqua"/>
          <w:sz w:val="22"/>
          <w:szCs w:val="22"/>
        </w:rPr>
        <w:t>Jakiekolwiek zachow</w:t>
      </w:r>
      <w:smartTag w:uri="urn:schemas-microsoft-com:office:smarttags" w:element="PersonName">
        <w:r w:rsidRPr="002B43F6">
          <w:rPr>
            <w:rFonts w:ascii="Book Antiqua" w:hAnsi="Book Antiqua"/>
            <w:sz w:val="22"/>
            <w:szCs w:val="22"/>
          </w:rPr>
          <w:t>ania</w:t>
        </w:r>
      </w:smartTag>
      <w:r w:rsidRPr="002B43F6">
        <w:rPr>
          <w:rFonts w:ascii="Book Antiqua" w:hAnsi="Book Antiqua"/>
          <w:sz w:val="22"/>
          <w:szCs w:val="22"/>
        </w:rPr>
        <w:t xml:space="preserve"> Stron, za wyjątkiem wyraźnych oświadczeń złożonych w formie pisemnego aneksu do Umowy, nie będą kwalifikowane jako skrócenie czasu, na jaki została zawarta lub terminów w niej przewidzianych ani jako modyfikacja jakichkolwiek jej postanowień.</w:t>
      </w:r>
    </w:p>
    <w:p w14:paraId="59CE2BA2" w14:textId="26E5EF4F" w:rsidR="006B5EF9" w:rsidRPr="002B43F6" w:rsidRDefault="006B5EF9">
      <w:pPr>
        <w:numPr>
          <w:ilvl w:val="0"/>
          <w:numId w:val="8"/>
        </w:numPr>
        <w:spacing w:line="276" w:lineRule="auto"/>
        <w:contextualSpacing/>
        <w:jc w:val="both"/>
        <w:rPr>
          <w:rFonts w:ascii="Book Antiqua" w:hAnsi="Book Antiqua"/>
          <w:sz w:val="22"/>
          <w:szCs w:val="22"/>
        </w:rPr>
      </w:pPr>
      <w:r w:rsidRPr="002B43F6">
        <w:rPr>
          <w:rFonts w:ascii="Book Antiqua" w:hAnsi="Book Antiqua"/>
          <w:sz w:val="22"/>
          <w:szCs w:val="22"/>
        </w:rPr>
        <w:t xml:space="preserve">Dla usunięcia wątpliwości Strony Umowy postanawiają w myśl art. 58§3 Kodeksu Cywilnego, że w przypadku, gdyby jakakolwiek część Umowy okazała się nieważna lub w inny sposób prawnie wadliwa, pozostała część Umowy pozostanie w mocy a Strony zobowiązują się niezwłocznie do ustalenia nowego </w:t>
      </w:r>
      <w:r w:rsidRPr="002B43F6">
        <w:rPr>
          <w:rFonts w:ascii="Book Antiqua" w:hAnsi="Book Antiqua"/>
          <w:sz w:val="22"/>
          <w:szCs w:val="22"/>
        </w:rPr>
        <w:lastRenderedPageBreak/>
        <w:t>brzmienia postanowienia wadliwego uwzględniającego obowiązujące prawo i oraz intencje Stron zawarte w wadliwym postanowieniu i w całej Umowie.</w:t>
      </w:r>
    </w:p>
    <w:p w14:paraId="556CCE4D" w14:textId="77777777" w:rsidR="006B5EF9" w:rsidRPr="002B43F6" w:rsidRDefault="006B5EF9">
      <w:pPr>
        <w:numPr>
          <w:ilvl w:val="0"/>
          <w:numId w:val="8"/>
        </w:numPr>
        <w:spacing w:line="276" w:lineRule="auto"/>
        <w:contextualSpacing/>
        <w:jc w:val="both"/>
        <w:rPr>
          <w:rFonts w:ascii="Book Antiqua" w:hAnsi="Book Antiqua"/>
          <w:sz w:val="22"/>
          <w:szCs w:val="22"/>
        </w:rPr>
      </w:pPr>
      <w:r w:rsidRPr="002B43F6">
        <w:rPr>
          <w:rFonts w:ascii="Book Antiqua" w:hAnsi="Book Antiqua"/>
          <w:sz w:val="22"/>
          <w:szCs w:val="22"/>
        </w:rPr>
        <w:t xml:space="preserve">Prawem właściwym dla Umowy, w tym jego wykładni, jest prawo polskie. </w:t>
      </w:r>
    </w:p>
    <w:p w14:paraId="4A3341C1" w14:textId="77777777" w:rsidR="006B5EF9" w:rsidRPr="002B43F6" w:rsidRDefault="006B5EF9">
      <w:pPr>
        <w:numPr>
          <w:ilvl w:val="0"/>
          <w:numId w:val="8"/>
        </w:numPr>
        <w:spacing w:line="276" w:lineRule="auto"/>
        <w:contextualSpacing/>
        <w:jc w:val="both"/>
        <w:rPr>
          <w:rFonts w:ascii="Book Antiqua" w:hAnsi="Book Antiqua"/>
          <w:sz w:val="22"/>
          <w:szCs w:val="22"/>
        </w:rPr>
      </w:pPr>
      <w:r w:rsidRPr="002B43F6">
        <w:rPr>
          <w:rFonts w:ascii="Book Antiqua" w:hAnsi="Book Antiqua"/>
          <w:sz w:val="22"/>
          <w:szCs w:val="22"/>
        </w:rPr>
        <w:t>Żadne z postanowień Umowy nie może być interpretowane jako zawiązanie spółki cywilnej pomiędzy Zamawiającym i Wykonawcą</w:t>
      </w:r>
      <w:r w:rsidR="009D4DF7">
        <w:rPr>
          <w:rFonts w:ascii="Book Antiqua" w:hAnsi="Book Antiqua"/>
          <w:sz w:val="22"/>
          <w:szCs w:val="22"/>
        </w:rPr>
        <w:t>,</w:t>
      </w:r>
      <w:r w:rsidRPr="002B43F6">
        <w:rPr>
          <w:rFonts w:ascii="Book Antiqua" w:hAnsi="Book Antiqua"/>
          <w:sz w:val="22"/>
          <w:szCs w:val="22"/>
        </w:rPr>
        <w:t xml:space="preserve"> ani jako udzielenie jakiejkolwiek wyłączności Wykonawcy przez Zamawiającego</w:t>
      </w:r>
    </w:p>
    <w:p w14:paraId="2B6E6487" w14:textId="77777777" w:rsidR="006B5EF9" w:rsidRDefault="006B5EF9">
      <w:pPr>
        <w:numPr>
          <w:ilvl w:val="0"/>
          <w:numId w:val="8"/>
        </w:numPr>
        <w:spacing w:line="276" w:lineRule="auto"/>
        <w:contextualSpacing/>
        <w:jc w:val="both"/>
        <w:rPr>
          <w:rFonts w:ascii="Book Antiqua" w:hAnsi="Book Antiqua"/>
          <w:sz w:val="22"/>
          <w:szCs w:val="22"/>
        </w:rPr>
      </w:pPr>
      <w:r w:rsidRPr="002B43F6">
        <w:rPr>
          <w:rFonts w:ascii="Book Antiqua" w:hAnsi="Book Antiqua"/>
          <w:sz w:val="22"/>
          <w:szCs w:val="22"/>
        </w:rPr>
        <w:t>Strony zobowiązują się podjąć próbę polubownego rozwiąz</w:t>
      </w:r>
      <w:smartTag w:uri="urn:schemas-microsoft-com:office:smarttags" w:element="PersonName">
        <w:r w:rsidRPr="002B43F6">
          <w:rPr>
            <w:rFonts w:ascii="Book Antiqua" w:hAnsi="Book Antiqua"/>
            <w:sz w:val="22"/>
            <w:szCs w:val="22"/>
          </w:rPr>
          <w:t>ania</w:t>
        </w:r>
      </w:smartTag>
      <w:r w:rsidRPr="002B43F6">
        <w:rPr>
          <w:rFonts w:ascii="Book Antiqua" w:hAnsi="Book Antiqua"/>
          <w:sz w:val="22"/>
          <w:szCs w:val="22"/>
        </w:rPr>
        <w:t xml:space="preserve"> każdego ewentualnego sporu mogącego wyniknąć w związku z Umową. W przypadku</w:t>
      </w:r>
      <w:r>
        <w:rPr>
          <w:rFonts w:ascii="Book Antiqua" w:hAnsi="Book Antiqua"/>
          <w:sz w:val="22"/>
          <w:szCs w:val="22"/>
        </w:rPr>
        <w:t xml:space="preserve">, gdyby takie rozstrzygnięcie sporu nie było możliwe, spór podlegać będzie rozstrzygnięciu przez właściwy </w:t>
      </w:r>
      <w:r w:rsidR="00AC4EFF" w:rsidRPr="00AC4EFF">
        <w:rPr>
          <w:rFonts w:ascii="Book Antiqua" w:hAnsi="Book Antiqua"/>
          <w:sz w:val="22"/>
          <w:szCs w:val="22"/>
        </w:rPr>
        <w:t>sąd dla siedziby Zamawiającego</w:t>
      </w:r>
      <w:r>
        <w:rPr>
          <w:rFonts w:ascii="Book Antiqua" w:hAnsi="Book Antiqua"/>
          <w:sz w:val="22"/>
          <w:szCs w:val="22"/>
        </w:rPr>
        <w:t>.</w:t>
      </w:r>
    </w:p>
    <w:p w14:paraId="45135999" w14:textId="77777777" w:rsidR="006B5EF9" w:rsidRDefault="006B5EF9">
      <w:pPr>
        <w:numPr>
          <w:ilvl w:val="0"/>
          <w:numId w:val="8"/>
        </w:numPr>
        <w:spacing w:line="276" w:lineRule="auto"/>
        <w:contextualSpacing/>
        <w:jc w:val="both"/>
        <w:rPr>
          <w:rFonts w:ascii="Book Antiqua" w:hAnsi="Book Antiqua"/>
          <w:sz w:val="22"/>
          <w:szCs w:val="22"/>
        </w:rPr>
      </w:pPr>
      <w:r>
        <w:rPr>
          <w:rFonts w:ascii="Book Antiqua" w:hAnsi="Book Antiqua"/>
          <w:sz w:val="22"/>
          <w:szCs w:val="22"/>
        </w:rPr>
        <w:t xml:space="preserve">Umowa została sporządzona w </w:t>
      </w:r>
      <w:r w:rsidR="002B43F6">
        <w:rPr>
          <w:rFonts w:ascii="Book Antiqua" w:hAnsi="Book Antiqua"/>
          <w:sz w:val="22"/>
          <w:szCs w:val="22"/>
        </w:rPr>
        <w:t>jednym egzemplarzu podpisywanym elektronicznie przez każdą ze stron</w:t>
      </w:r>
      <w:r>
        <w:rPr>
          <w:rFonts w:ascii="Book Antiqua" w:hAnsi="Book Antiqua"/>
          <w:sz w:val="22"/>
          <w:szCs w:val="22"/>
        </w:rPr>
        <w:t>.</w:t>
      </w:r>
    </w:p>
    <w:p w14:paraId="12611229" w14:textId="77777777" w:rsidR="006B5EF9" w:rsidRDefault="006B5EF9">
      <w:pPr>
        <w:pStyle w:val="Nagwek3"/>
        <w:spacing w:line="276" w:lineRule="auto"/>
        <w:contextualSpacing/>
        <w:rPr>
          <w:b/>
          <w:sz w:val="22"/>
          <w:szCs w:val="22"/>
        </w:rPr>
      </w:pPr>
    </w:p>
    <w:p w14:paraId="31025EA0" w14:textId="77777777" w:rsidR="006B5EF9" w:rsidRDefault="006B5EF9">
      <w:pPr>
        <w:pStyle w:val="Nagwek3"/>
        <w:spacing w:line="276" w:lineRule="auto"/>
        <w:contextualSpacing/>
        <w:rPr>
          <w:b/>
          <w:sz w:val="22"/>
          <w:szCs w:val="22"/>
        </w:rPr>
      </w:pPr>
      <w:r>
        <w:rPr>
          <w:b/>
          <w:sz w:val="22"/>
          <w:szCs w:val="22"/>
        </w:rPr>
        <w:t>ZAMAWIAJĄCY                                          WYKONAWCA</w:t>
      </w:r>
    </w:p>
    <w:p w14:paraId="42F4EEA6" w14:textId="77777777" w:rsidR="006B5EF9" w:rsidRDefault="006B5EF9">
      <w:pPr>
        <w:pStyle w:val="Tytu"/>
        <w:spacing w:line="276" w:lineRule="auto"/>
        <w:contextualSpacing/>
        <w:jc w:val="left"/>
        <w:rPr>
          <w:sz w:val="22"/>
          <w:szCs w:val="22"/>
        </w:rPr>
      </w:pPr>
    </w:p>
    <w:sectPr w:rsidR="006B5EF9">
      <w:headerReference w:type="default" r:id="rId8"/>
      <w:footerReference w:type="even" r:id="rId9"/>
      <w:footerReference w:type="default" r:id="rId10"/>
      <w:pgSz w:w="11906" w:h="16838" w:code="9"/>
      <w:pgMar w:top="720" w:right="720" w:bottom="720" w:left="720" w:header="708" w:footer="1008"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5C9F5" w14:textId="77777777" w:rsidR="00EE3037" w:rsidRDefault="00EE3037">
      <w:r>
        <w:separator/>
      </w:r>
    </w:p>
  </w:endnote>
  <w:endnote w:type="continuationSeparator" w:id="0">
    <w:p w14:paraId="2CCEBEDE" w14:textId="77777777" w:rsidR="00EE3037" w:rsidRDefault="00EE3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ok Antiqua">
    <w:panose1 w:val="02040602050305030304"/>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3D56C" w14:textId="77777777" w:rsidR="006B5EF9" w:rsidRDefault="006B5EF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2AF6E80" w14:textId="77777777" w:rsidR="006B5EF9" w:rsidRDefault="006B5EF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64457" w14:textId="44E8A8F4" w:rsidR="006B5EF9" w:rsidRDefault="006B5EF9">
    <w:pPr>
      <w:pStyle w:val="Stopka"/>
      <w:jc w:val="right"/>
    </w:pPr>
    <w:r>
      <w:t xml:space="preserve">Strona </w:t>
    </w:r>
    <w:r>
      <w:rPr>
        <w:b/>
        <w:sz w:val="24"/>
        <w:szCs w:val="24"/>
      </w:rPr>
      <w:fldChar w:fldCharType="begin"/>
    </w:r>
    <w:r>
      <w:rPr>
        <w:b/>
      </w:rPr>
      <w:instrText>PAGE</w:instrText>
    </w:r>
    <w:r>
      <w:rPr>
        <w:b/>
        <w:sz w:val="24"/>
        <w:szCs w:val="24"/>
      </w:rPr>
      <w:fldChar w:fldCharType="separate"/>
    </w:r>
    <w:r w:rsidR="00727452">
      <w:rPr>
        <w:b/>
        <w:noProof/>
      </w:rPr>
      <w:t>2</w:t>
    </w:r>
    <w:r>
      <w:rPr>
        <w:b/>
        <w:sz w:val="24"/>
        <w:szCs w:val="24"/>
      </w:rPr>
      <w:fldChar w:fldCharType="end"/>
    </w:r>
    <w:r>
      <w:t xml:space="preserve"> z </w:t>
    </w:r>
    <w:r>
      <w:rPr>
        <w:b/>
        <w:sz w:val="24"/>
        <w:szCs w:val="24"/>
      </w:rPr>
      <w:fldChar w:fldCharType="begin"/>
    </w:r>
    <w:r>
      <w:rPr>
        <w:b/>
      </w:rPr>
      <w:instrText>NUMPAGES</w:instrText>
    </w:r>
    <w:r>
      <w:rPr>
        <w:b/>
        <w:sz w:val="24"/>
        <w:szCs w:val="24"/>
      </w:rPr>
      <w:fldChar w:fldCharType="separate"/>
    </w:r>
    <w:r w:rsidR="00727452">
      <w:rPr>
        <w:b/>
        <w:noProof/>
      </w:rPr>
      <w:t>6</w:t>
    </w:r>
    <w:r>
      <w:rPr>
        <w:b/>
        <w:sz w:val="24"/>
        <w:szCs w:val="24"/>
      </w:rPr>
      <w:fldChar w:fldCharType="end"/>
    </w:r>
  </w:p>
  <w:p w14:paraId="02B8B8F1" w14:textId="77777777" w:rsidR="006B5EF9" w:rsidRDefault="006B5EF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2A1951" w14:textId="77777777" w:rsidR="00EE3037" w:rsidRDefault="00EE3037">
      <w:r>
        <w:separator/>
      </w:r>
    </w:p>
  </w:footnote>
  <w:footnote w:type="continuationSeparator" w:id="0">
    <w:p w14:paraId="7A2CD600" w14:textId="77777777" w:rsidR="00EE3037" w:rsidRDefault="00EE30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0AA13" w14:textId="77777777" w:rsidR="006B5EF9" w:rsidRPr="00B129E9" w:rsidRDefault="00B129E9" w:rsidP="00B129E9">
    <w:pPr>
      <w:pStyle w:val="Nagwek"/>
      <w:jc w:val="right"/>
      <w:rPr>
        <w:b/>
      </w:rPr>
    </w:pPr>
    <w:r w:rsidRPr="00B129E9">
      <w:rPr>
        <w:b/>
      </w:rPr>
      <w:t>Załącznik nr</w:t>
    </w:r>
    <w:r w:rsidR="00CB77AD">
      <w:rPr>
        <w:b/>
      </w:rPr>
      <w:t xml:space="preserve"> </w:t>
    </w:r>
    <w:r w:rsidR="00F24E87">
      <w:rPr>
        <w:b/>
      </w:rPr>
      <w:t>6</w:t>
    </w:r>
    <w:r w:rsidRPr="00B129E9">
      <w:rPr>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94C53"/>
    <w:multiLevelType w:val="singleLevel"/>
    <w:tmpl w:val="0415000F"/>
    <w:lvl w:ilvl="0">
      <w:start w:val="1"/>
      <w:numFmt w:val="decimal"/>
      <w:lvlText w:val="%1."/>
      <w:lvlJc w:val="left"/>
      <w:pPr>
        <w:tabs>
          <w:tab w:val="num" w:pos="360"/>
        </w:tabs>
        <w:ind w:left="360" w:hanging="360"/>
      </w:pPr>
    </w:lvl>
  </w:abstractNum>
  <w:abstractNum w:abstractNumId="1" w15:restartNumberingAfterBreak="0">
    <w:nsid w:val="07D071C7"/>
    <w:multiLevelType w:val="singleLevel"/>
    <w:tmpl w:val="87820006"/>
    <w:lvl w:ilvl="0">
      <w:start w:val="1"/>
      <w:numFmt w:val="decimal"/>
      <w:lvlText w:val="%1)"/>
      <w:lvlJc w:val="left"/>
      <w:pPr>
        <w:tabs>
          <w:tab w:val="num" w:pos="720"/>
        </w:tabs>
        <w:ind w:left="720" w:hanging="360"/>
      </w:pPr>
      <w:rPr>
        <w:rFonts w:ascii="Book Antiqua" w:eastAsia="Times New Roman" w:hAnsi="Book Antiqua" w:cs="Times New Roman"/>
      </w:rPr>
    </w:lvl>
  </w:abstractNum>
  <w:abstractNum w:abstractNumId="2" w15:restartNumberingAfterBreak="0">
    <w:nsid w:val="08431CC2"/>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0B5C789E"/>
    <w:multiLevelType w:val="hybridMultilevel"/>
    <w:tmpl w:val="82E885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D5D6C09"/>
    <w:multiLevelType w:val="hybridMultilevel"/>
    <w:tmpl w:val="C574762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6880804"/>
    <w:multiLevelType w:val="hybridMultilevel"/>
    <w:tmpl w:val="67303D7E"/>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 w15:restartNumberingAfterBreak="0">
    <w:nsid w:val="25323A29"/>
    <w:multiLevelType w:val="singleLevel"/>
    <w:tmpl w:val="0415000F"/>
    <w:lvl w:ilvl="0">
      <w:start w:val="1"/>
      <w:numFmt w:val="decimal"/>
      <w:lvlText w:val="%1."/>
      <w:lvlJc w:val="left"/>
      <w:pPr>
        <w:tabs>
          <w:tab w:val="num" w:pos="360"/>
        </w:tabs>
        <w:ind w:left="360" w:hanging="360"/>
      </w:pPr>
      <w:rPr>
        <w:rFonts w:hint="default"/>
      </w:rPr>
    </w:lvl>
  </w:abstractNum>
  <w:abstractNum w:abstractNumId="7" w15:restartNumberingAfterBreak="0">
    <w:nsid w:val="29130A30"/>
    <w:multiLevelType w:val="singleLevel"/>
    <w:tmpl w:val="0415000F"/>
    <w:lvl w:ilvl="0">
      <w:start w:val="1"/>
      <w:numFmt w:val="decimal"/>
      <w:lvlText w:val="%1."/>
      <w:lvlJc w:val="left"/>
      <w:pPr>
        <w:tabs>
          <w:tab w:val="num" w:pos="360"/>
        </w:tabs>
        <w:ind w:left="360" w:hanging="360"/>
      </w:pPr>
      <w:rPr>
        <w:rFonts w:hint="default"/>
      </w:rPr>
    </w:lvl>
  </w:abstractNum>
  <w:abstractNum w:abstractNumId="8" w15:restartNumberingAfterBreak="0">
    <w:nsid w:val="31AB32FE"/>
    <w:multiLevelType w:val="multilevel"/>
    <w:tmpl w:val="0415001D"/>
    <w:lvl w:ilvl="0">
      <w:start w:val="1"/>
      <w:numFmt w:val="decimal"/>
      <w:lvlText w:val="%1)"/>
      <w:lvlJc w:val="left"/>
      <w:pPr>
        <w:ind w:left="750" w:hanging="360"/>
      </w:pPr>
    </w:lvl>
    <w:lvl w:ilvl="1">
      <w:start w:val="1"/>
      <w:numFmt w:val="lowerLetter"/>
      <w:lvlText w:val="%2)"/>
      <w:lvlJc w:val="left"/>
      <w:pPr>
        <w:ind w:left="1110" w:hanging="360"/>
      </w:pPr>
    </w:lvl>
    <w:lvl w:ilvl="2">
      <w:start w:val="1"/>
      <w:numFmt w:val="lowerRoman"/>
      <w:lvlText w:val="%3)"/>
      <w:lvlJc w:val="left"/>
      <w:pPr>
        <w:ind w:left="1470" w:hanging="360"/>
      </w:pPr>
    </w:lvl>
    <w:lvl w:ilvl="3">
      <w:start w:val="1"/>
      <w:numFmt w:val="decimal"/>
      <w:lvlText w:val="(%4)"/>
      <w:lvlJc w:val="left"/>
      <w:pPr>
        <w:ind w:left="1830" w:hanging="360"/>
      </w:pPr>
    </w:lvl>
    <w:lvl w:ilvl="4">
      <w:start w:val="1"/>
      <w:numFmt w:val="lowerLetter"/>
      <w:lvlText w:val="(%5)"/>
      <w:lvlJc w:val="left"/>
      <w:pPr>
        <w:ind w:left="2190" w:hanging="360"/>
      </w:pPr>
    </w:lvl>
    <w:lvl w:ilvl="5">
      <w:start w:val="1"/>
      <w:numFmt w:val="lowerRoman"/>
      <w:lvlText w:val="(%6)"/>
      <w:lvlJc w:val="left"/>
      <w:pPr>
        <w:ind w:left="2550" w:hanging="360"/>
      </w:pPr>
    </w:lvl>
    <w:lvl w:ilvl="6">
      <w:start w:val="1"/>
      <w:numFmt w:val="decimal"/>
      <w:lvlText w:val="%7."/>
      <w:lvlJc w:val="left"/>
      <w:pPr>
        <w:ind w:left="2910" w:hanging="360"/>
      </w:pPr>
    </w:lvl>
    <w:lvl w:ilvl="7">
      <w:start w:val="1"/>
      <w:numFmt w:val="lowerLetter"/>
      <w:lvlText w:val="%8."/>
      <w:lvlJc w:val="left"/>
      <w:pPr>
        <w:ind w:left="3270" w:hanging="360"/>
      </w:pPr>
    </w:lvl>
    <w:lvl w:ilvl="8">
      <w:start w:val="1"/>
      <w:numFmt w:val="lowerRoman"/>
      <w:lvlText w:val="%9."/>
      <w:lvlJc w:val="left"/>
      <w:pPr>
        <w:ind w:left="3630" w:hanging="360"/>
      </w:pPr>
    </w:lvl>
  </w:abstractNum>
  <w:abstractNum w:abstractNumId="9" w15:restartNumberingAfterBreak="0">
    <w:nsid w:val="31F53E4A"/>
    <w:multiLevelType w:val="singleLevel"/>
    <w:tmpl w:val="87820006"/>
    <w:lvl w:ilvl="0">
      <w:start w:val="1"/>
      <w:numFmt w:val="decimal"/>
      <w:lvlText w:val="%1)"/>
      <w:lvlJc w:val="left"/>
      <w:pPr>
        <w:tabs>
          <w:tab w:val="num" w:pos="720"/>
        </w:tabs>
        <w:ind w:left="720" w:hanging="360"/>
      </w:pPr>
      <w:rPr>
        <w:rFonts w:ascii="Book Antiqua" w:eastAsia="Times New Roman" w:hAnsi="Book Antiqua" w:cs="Times New Roman"/>
      </w:rPr>
    </w:lvl>
  </w:abstractNum>
  <w:abstractNum w:abstractNumId="10" w15:restartNumberingAfterBreak="0">
    <w:nsid w:val="32743D2E"/>
    <w:multiLevelType w:val="singleLevel"/>
    <w:tmpl w:val="97DC44B4"/>
    <w:lvl w:ilvl="0">
      <w:start w:val="1"/>
      <w:numFmt w:val="decimal"/>
      <w:lvlText w:val="%1."/>
      <w:lvlJc w:val="left"/>
      <w:pPr>
        <w:tabs>
          <w:tab w:val="num" w:pos="390"/>
        </w:tabs>
        <w:ind w:left="390" w:hanging="390"/>
      </w:pPr>
      <w:rPr>
        <w:rFonts w:hint="default"/>
      </w:rPr>
    </w:lvl>
  </w:abstractNum>
  <w:abstractNum w:abstractNumId="11" w15:restartNumberingAfterBreak="0">
    <w:nsid w:val="337F57DC"/>
    <w:multiLevelType w:val="hybridMultilevel"/>
    <w:tmpl w:val="DBD403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ADF2EF4"/>
    <w:multiLevelType w:val="singleLevel"/>
    <w:tmpl w:val="0415000F"/>
    <w:lvl w:ilvl="0">
      <w:start w:val="1"/>
      <w:numFmt w:val="decimal"/>
      <w:lvlText w:val="%1."/>
      <w:lvlJc w:val="left"/>
      <w:pPr>
        <w:tabs>
          <w:tab w:val="num" w:pos="360"/>
        </w:tabs>
        <w:ind w:left="360" w:hanging="360"/>
      </w:pPr>
      <w:rPr>
        <w:rFonts w:hint="default"/>
      </w:rPr>
    </w:lvl>
  </w:abstractNum>
  <w:abstractNum w:abstractNumId="13" w15:restartNumberingAfterBreak="0">
    <w:nsid w:val="3B1971FB"/>
    <w:multiLevelType w:val="hybridMultilevel"/>
    <w:tmpl w:val="7310993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D1F1CA7"/>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43886869"/>
    <w:multiLevelType w:val="singleLevel"/>
    <w:tmpl w:val="0415000F"/>
    <w:lvl w:ilvl="0">
      <w:start w:val="1"/>
      <w:numFmt w:val="decimal"/>
      <w:lvlText w:val="%1."/>
      <w:lvlJc w:val="left"/>
      <w:pPr>
        <w:tabs>
          <w:tab w:val="num" w:pos="360"/>
        </w:tabs>
        <w:ind w:left="360" w:hanging="360"/>
      </w:pPr>
      <w:rPr>
        <w:rFonts w:hint="default"/>
      </w:rPr>
    </w:lvl>
  </w:abstractNum>
  <w:abstractNum w:abstractNumId="16" w15:restartNumberingAfterBreak="0">
    <w:nsid w:val="44DD1AE6"/>
    <w:multiLevelType w:val="singleLevel"/>
    <w:tmpl w:val="441E87F0"/>
    <w:lvl w:ilvl="0">
      <w:start w:val="1"/>
      <w:numFmt w:val="decimal"/>
      <w:lvlText w:val="%1."/>
      <w:lvlJc w:val="left"/>
      <w:pPr>
        <w:tabs>
          <w:tab w:val="num" w:pos="390"/>
        </w:tabs>
        <w:ind w:left="390" w:hanging="390"/>
      </w:pPr>
      <w:rPr>
        <w:rFonts w:hint="default"/>
      </w:rPr>
    </w:lvl>
  </w:abstractNum>
  <w:abstractNum w:abstractNumId="17" w15:restartNumberingAfterBreak="0">
    <w:nsid w:val="48826335"/>
    <w:multiLevelType w:val="hybridMultilevel"/>
    <w:tmpl w:val="008EAFC0"/>
    <w:lvl w:ilvl="0" w:tplc="04150017">
      <w:start w:val="1"/>
      <w:numFmt w:val="lowerLetter"/>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8B81100"/>
    <w:multiLevelType w:val="singleLevel"/>
    <w:tmpl w:val="0415000F"/>
    <w:lvl w:ilvl="0">
      <w:start w:val="1"/>
      <w:numFmt w:val="decimal"/>
      <w:lvlText w:val="%1."/>
      <w:lvlJc w:val="left"/>
      <w:pPr>
        <w:tabs>
          <w:tab w:val="num" w:pos="360"/>
        </w:tabs>
        <w:ind w:left="360" w:hanging="360"/>
      </w:pPr>
      <w:rPr>
        <w:rFonts w:hint="default"/>
      </w:rPr>
    </w:lvl>
  </w:abstractNum>
  <w:abstractNum w:abstractNumId="19" w15:restartNumberingAfterBreak="0">
    <w:nsid w:val="4EC52852"/>
    <w:multiLevelType w:val="singleLevel"/>
    <w:tmpl w:val="0415000F"/>
    <w:lvl w:ilvl="0">
      <w:start w:val="1"/>
      <w:numFmt w:val="decimal"/>
      <w:lvlText w:val="%1."/>
      <w:lvlJc w:val="left"/>
      <w:pPr>
        <w:tabs>
          <w:tab w:val="num" w:pos="360"/>
        </w:tabs>
        <w:ind w:left="360" w:hanging="360"/>
      </w:pPr>
      <w:rPr>
        <w:rFonts w:hint="default"/>
      </w:rPr>
    </w:lvl>
  </w:abstractNum>
  <w:abstractNum w:abstractNumId="20" w15:restartNumberingAfterBreak="0">
    <w:nsid w:val="4EF84BDF"/>
    <w:multiLevelType w:val="multilevel"/>
    <w:tmpl w:val="017E985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15:restartNumberingAfterBreak="0">
    <w:nsid w:val="4F0F486B"/>
    <w:multiLevelType w:val="hybridMultilevel"/>
    <w:tmpl w:val="EE6649C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131145D"/>
    <w:multiLevelType w:val="hybridMultilevel"/>
    <w:tmpl w:val="FE4E99D2"/>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 w15:restartNumberingAfterBreak="0">
    <w:nsid w:val="51376334"/>
    <w:multiLevelType w:val="singleLevel"/>
    <w:tmpl w:val="0415000F"/>
    <w:lvl w:ilvl="0">
      <w:start w:val="1"/>
      <w:numFmt w:val="decimal"/>
      <w:lvlText w:val="%1."/>
      <w:lvlJc w:val="left"/>
      <w:pPr>
        <w:tabs>
          <w:tab w:val="num" w:pos="360"/>
        </w:tabs>
        <w:ind w:left="360" w:hanging="360"/>
      </w:pPr>
    </w:lvl>
  </w:abstractNum>
  <w:abstractNum w:abstractNumId="24" w15:restartNumberingAfterBreak="0">
    <w:nsid w:val="58086CE8"/>
    <w:multiLevelType w:val="hybridMultilevel"/>
    <w:tmpl w:val="9606D90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43B04DA"/>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45A205D"/>
    <w:multiLevelType w:val="singleLevel"/>
    <w:tmpl w:val="0415000F"/>
    <w:lvl w:ilvl="0">
      <w:start w:val="1"/>
      <w:numFmt w:val="decimal"/>
      <w:lvlText w:val="%1."/>
      <w:lvlJc w:val="left"/>
      <w:pPr>
        <w:tabs>
          <w:tab w:val="num" w:pos="360"/>
        </w:tabs>
        <w:ind w:left="360" w:hanging="360"/>
      </w:pPr>
      <w:rPr>
        <w:rFonts w:hint="default"/>
      </w:rPr>
    </w:lvl>
  </w:abstractNum>
  <w:abstractNum w:abstractNumId="27" w15:restartNumberingAfterBreak="0">
    <w:nsid w:val="64793812"/>
    <w:multiLevelType w:val="hybridMultilevel"/>
    <w:tmpl w:val="4968A796"/>
    <w:lvl w:ilvl="0" w:tplc="FFFFFFFF">
      <w:start w:val="1"/>
      <w:numFmt w:val="decimal"/>
      <w:pStyle w:val="GJPoziom2"/>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86D6E11"/>
    <w:multiLevelType w:val="singleLevel"/>
    <w:tmpl w:val="441E87F0"/>
    <w:lvl w:ilvl="0">
      <w:start w:val="1"/>
      <w:numFmt w:val="decimal"/>
      <w:lvlText w:val="%1."/>
      <w:lvlJc w:val="left"/>
      <w:pPr>
        <w:tabs>
          <w:tab w:val="num" w:pos="390"/>
        </w:tabs>
        <w:ind w:left="390" w:hanging="390"/>
      </w:pPr>
      <w:rPr>
        <w:rFonts w:hint="default"/>
      </w:rPr>
    </w:lvl>
  </w:abstractNum>
  <w:abstractNum w:abstractNumId="29" w15:restartNumberingAfterBreak="0">
    <w:nsid w:val="69CE55E7"/>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B1D1232"/>
    <w:multiLevelType w:val="multilevel"/>
    <w:tmpl w:val="599AF8D4"/>
    <w:lvl w:ilvl="0">
      <w:start w:val="1"/>
      <w:numFmt w:val="decimal"/>
      <w:pStyle w:val="GJPoziom1"/>
      <w:lvlText w:val="%1"/>
      <w:lvlJc w:val="left"/>
      <w:pPr>
        <w:tabs>
          <w:tab w:val="num" w:pos="567"/>
        </w:tabs>
        <w:ind w:left="567" w:hanging="567"/>
      </w:pPr>
      <w:rPr>
        <w:rFonts w:hint="default"/>
        <w:b/>
        <w:bCs/>
        <w:i w:val="0"/>
        <w:iCs w:val="0"/>
        <w:sz w:val="22"/>
        <w:szCs w:val="22"/>
      </w:rPr>
    </w:lvl>
    <w:lvl w:ilvl="1">
      <w:start w:val="1"/>
      <w:numFmt w:val="decimal"/>
      <w:lvlText w:val="%1.%2"/>
      <w:lvlJc w:val="left"/>
      <w:pPr>
        <w:tabs>
          <w:tab w:val="num" w:pos="1247"/>
        </w:tabs>
        <w:ind w:left="1247" w:hanging="680"/>
      </w:pPr>
      <w:rPr>
        <w:rFonts w:hint="default"/>
        <w:b/>
        <w:bCs/>
        <w:i w:val="0"/>
        <w:iCs w:val="0"/>
        <w:sz w:val="21"/>
        <w:szCs w:val="21"/>
      </w:rPr>
    </w:lvl>
    <w:lvl w:ilvl="2">
      <w:start w:val="1"/>
      <w:numFmt w:val="decimal"/>
      <w:pStyle w:val="GJPoziom3"/>
      <w:lvlText w:val="%1.%2.%3"/>
      <w:lvlJc w:val="left"/>
      <w:pPr>
        <w:tabs>
          <w:tab w:val="num" w:pos="2041"/>
        </w:tabs>
        <w:ind w:left="2041" w:hanging="794"/>
      </w:pPr>
      <w:rPr>
        <w:rFonts w:hint="default"/>
        <w:b/>
        <w:bCs/>
        <w:i w:val="0"/>
        <w:iCs w:val="0"/>
        <w:sz w:val="17"/>
        <w:szCs w:val="17"/>
      </w:rPr>
    </w:lvl>
    <w:lvl w:ilvl="3">
      <w:start w:val="1"/>
      <w:numFmt w:val="decimal"/>
      <w:pStyle w:val="GJPoziom4"/>
      <w:lvlText w:val="(%4)"/>
      <w:lvlJc w:val="left"/>
      <w:pPr>
        <w:tabs>
          <w:tab w:val="num" w:pos="2722"/>
        </w:tabs>
        <w:ind w:left="2722" w:hanging="681"/>
      </w:pPr>
      <w:rPr>
        <w:rFonts w:ascii="Calibri" w:hAnsi="Calibri" w:hint="default"/>
        <w:sz w:val="22"/>
        <w:szCs w:val="22"/>
      </w:rPr>
    </w:lvl>
    <w:lvl w:ilvl="4">
      <w:start w:val="1"/>
      <w:numFmt w:val="lowerLetter"/>
      <w:pStyle w:val="GJPoziom5"/>
      <w:lvlText w:val="(%5)"/>
      <w:lvlJc w:val="left"/>
      <w:pPr>
        <w:tabs>
          <w:tab w:val="num" w:pos="3289"/>
        </w:tabs>
        <w:ind w:left="3289" w:hanging="567"/>
      </w:pPr>
      <w:rPr>
        <w:rFonts w:hint="default"/>
      </w:rPr>
    </w:lvl>
    <w:lvl w:ilvl="5">
      <w:start w:val="1"/>
      <w:numFmt w:val="upperRoman"/>
      <w:pStyle w:val="GJPoziom6"/>
      <w:lvlText w:val="(%6)"/>
      <w:lvlJc w:val="left"/>
      <w:pPr>
        <w:tabs>
          <w:tab w:val="num" w:pos="3969"/>
        </w:tabs>
        <w:ind w:left="3969" w:hanging="680"/>
      </w:pPr>
      <w:rPr>
        <w:rFonts w:hint="default"/>
      </w:rPr>
    </w:lvl>
    <w:lvl w:ilvl="6">
      <w:start w:val="1"/>
      <w:numFmt w:val="none"/>
      <w:lvlText w:val=""/>
      <w:lvlJc w:val="left"/>
      <w:pPr>
        <w:tabs>
          <w:tab w:val="num" w:pos="3969"/>
        </w:tabs>
        <w:ind w:left="3969" w:hanging="680"/>
      </w:pPr>
      <w:rPr>
        <w:rFonts w:hint="default"/>
      </w:rPr>
    </w:lvl>
    <w:lvl w:ilvl="7">
      <w:start w:val="1"/>
      <w:numFmt w:val="none"/>
      <w:lvlText w:val=""/>
      <w:lvlJc w:val="left"/>
      <w:pPr>
        <w:tabs>
          <w:tab w:val="num" w:pos="3969"/>
        </w:tabs>
        <w:ind w:left="3969" w:hanging="680"/>
      </w:pPr>
      <w:rPr>
        <w:rFonts w:hint="default"/>
      </w:rPr>
    </w:lvl>
    <w:lvl w:ilvl="8">
      <w:start w:val="1"/>
      <w:numFmt w:val="none"/>
      <w:lvlText w:val=""/>
      <w:lvlJc w:val="left"/>
      <w:pPr>
        <w:tabs>
          <w:tab w:val="num" w:pos="3969"/>
        </w:tabs>
        <w:ind w:left="3969" w:hanging="680"/>
      </w:pPr>
      <w:rPr>
        <w:rFonts w:hint="default"/>
      </w:rPr>
    </w:lvl>
  </w:abstractNum>
  <w:abstractNum w:abstractNumId="31" w15:restartNumberingAfterBreak="0">
    <w:nsid w:val="716342F1"/>
    <w:multiLevelType w:val="hybridMultilevel"/>
    <w:tmpl w:val="1EBEC9E2"/>
    <w:lvl w:ilvl="0" w:tplc="04150017">
      <w:start w:val="1"/>
      <w:numFmt w:val="lowerLetter"/>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640EFBFC">
      <w:numFmt w:val="bullet"/>
      <w:lvlText w:val="•"/>
      <w:lvlJc w:val="left"/>
      <w:pPr>
        <w:ind w:left="2160" w:hanging="360"/>
      </w:pPr>
      <w:rPr>
        <w:rFonts w:ascii="Book Antiqua" w:eastAsia="Times New Roman" w:hAnsi="Book Antiqua" w:cs="Times New Roman"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7383426E"/>
    <w:multiLevelType w:val="singleLevel"/>
    <w:tmpl w:val="0415000F"/>
    <w:lvl w:ilvl="0">
      <w:start w:val="1"/>
      <w:numFmt w:val="decimal"/>
      <w:lvlText w:val="%1."/>
      <w:lvlJc w:val="left"/>
      <w:pPr>
        <w:tabs>
          <w:tab w:val="num" w:pos="360"/>
        </w:tabs>
        <w:ind w:left="360" w:hanging="360"/>
      </w:pPr>
    </w:lvl>
  </w:abstractNum>
  <w:abstractNum w:abstractNumId="33" w15:restartNumberingAfterBreak="0">
    <w:nsid w:val="758C5393"/>
    <w:multiLevelType w:val="singleLevel"/>
    <w:tmpl w:val="87820006"/>
    <w:lvl w:ilvl="0">
      <w:start w:val="1"/>
      <w:numFmt w:val="decimal"/>
      <w:lvlText w:val="%1)"/>
      <w:lvlJc w:val="left"/>
      <w:pPr>
        <w:tabs>
          <w:tab w:val="num" w:pos="720"/>
        </w:tabs>
        <w:ind w:left="720" w:hanging="360"/>
      </w:pPr>
      <w:rPr>
        <w:rFonts w:ascii="Book Antiqua" w:eastAsia="Times New Roman" w:hAnsi="Book Antiqua" w:cs="Times New Roman"/>
      </w:rPr>
    </w:lvl>
  </w:abstractNum>
  <w:abstractNum w:abstractNumId="34" w15:restartNumberingAfterBreak="0">
    <w:nsid w:val="78774379"/>
    <w:multiLevelType w:val="singleLevel"/>
    <w:tmpl w:val="0415000F"/>
    <w:lvl w:ilvl="0">
      <w:start w:val="1"/>
      <w:numFmt w:val="decimal"/>
      <w:lvlText w:val="%1."/>
      <w:lvlJc w:val="left"/>
      <w:pPr>
        <w:tabs>
          <w:tab w:val="num" w:pos="360"/>
        </w:tabs>
        <w:ind w:left="360" w:hanging="360"/>
      </w:pPr>
      <w:rPr>
        <w:rFonts w:hint="default"/>
      </w:rPr>
    </w:lvl>
  </w:abstractNum>
  <w:abstractNum w:abstractNumId="35" w15:restartNumberingAfterBreak="0">
    <w:nsid w:val="7A9F6871"/>
    <w:multiLevelType w:val="singleLevel"/>
    <w:tmpl w:val="0415000F"/>
    <w:lvl w:ilvl="0">
      <w:start w:val="1"/>
      <w:numFmt w:val="decimal"/>
      <w:lvlText w:val="%1."/>
      <w:lvlJc w:val="left"/>
      <w:pPr>
        <w:tabs>
          <w:tab w:val="num" w:pos="360"/>
        </w:tabs>
        <w:ind w:left="360" w:hanging="360"/>
      </w:pPr>
      <w:rPr>
        <w:rFonts w:hint="default"/>
      </w:rPr>
    </w:lvl>
  </w:abstractNum>
  <w:abstractNum w:abstractNumId="36" w15:restartNumberingAfterBreak="0">
    <w:nsid w:val="7D113EAC"/>
    <w:multiLevelType w:val="hybridMultilevel"/>
    <w:tmpl w:val="FA7CEB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7FCA384B"/>
    <w:multiLevelType w:val="hybridMultilevel"/>
    <w:tmpl w:val="EE78F0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680354362">
    <w:abstractNumId w:val="0"/>
  </w:num>
  <w:num w:numId="2" w16cid:durableId="824783649">
    <w:abstractNumId w:val="2"/>
  </w:num>
  <w:num w:numId="3" w16cid:durableId="1191916342">
    <w:abstractNumId w:val="16"/>
  </w:num>
  <w:num w:numId="4" w16cid:durableId="1980380239">
    <w:abstractNumId w:val="18"/>
  </w:num>
  <w:num w:numId="5" w16cid:durableId="1732387344">
    <w:abstractNumId w:val="34"/>
  </w:num>
  <w:num w:numId="6" w16cid:durableId="1367288172">
    <w:abstractNumId w:val="7"/>
  </w:num>
  <w:num w:numId="7" w16cid:durableId="1574074925">
    <w:abstractNumId w:val="26"/>
  </w:num>
  <w:num w:numId="8" w16cid:durableId="812602941">
    <w:abstractNumId w:val="10"/>
  </w:num>
  <w:num w:numId="9" w16cid:durableId="948584437">
    <w:abstractNumId w:val="15"/>
  </w:num>
  <w:num w:numId="10" w16cid:durableId="526479968">
    <w:abstractNumId w:val="29"/>
  </w:num>
  <w:num w:numId="11" w16cid:durableId="725640637">
    <w:abstractNumId w:val="1"/>
  </w:num>
  <w:num w:numId="12" w16cid:durableId="1695692031">
    <w:abstractNumId w:val="33"/>
  </w:num>
  <w:num w:numId="13" w16cid:durableId="679627360">
    <w:abstractNumId w:val="20"/>
  </w:num>
  <w:num w:numId="14" w16cid:durableId="2026863893">
    <w:abstractNumId w:val="11"/>
  </w:num>
  <w:num w:numId="15" w16cid:durableId="1869370044">
    <w:abstractNumId w:val="6"/>
  </w:num>
  <w:num w:numId="16" w16cid:durableId="760489513">
    <w:abstractNumId w:val="19"/>
  </w:num>
  <w:num w:numId="17" w16cid:durableId="84273901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80116092">
    <w:abstractNumId w:val="27"/>
  </w:num>
  <w:num w:numId="19" w16cid:durableId="1822648155">
    <w:abstractNumId w:val="30"/>
  </w:num>
  <w:num w:numId="20" w16cid:durableId="1248923370">
    <w:abstractNumId w:val="21"/>
  </w:num>
  <w:num w:numId="21" w16cid:durableId="1942452432">
    <w:abstractNumId w:val="8"/>
  </w:num>
  <w:num w:numId="22" w16cid:durableId="2031375053">
    <w:abstractNumId w:val="28"/>
  </w:num>
  <w:num w:numId="23" w16cid:durableId="1020812109">
    <w:abstractNumId w:val="12"/>
  </w:num>
  <w:num w:numId="24" w16cid:durableId="474298439">
    <w:abstractNumId w:val="9"/>
  </w:num>
  <w:num w:numId="25" w16cid:durableId="752816037">
    <w:abstractNumId w:val="32"/>
  </w:num>
  <w:num w:numId="26" w16cid:durableId="1386954098">
    <w:abstractNumId w:val="23"/>
  </w:num>
  <w:num w:numId="27" w16cid:durableId="375546255">
    <w:abstractNumId w:val="25"/>
  </w:num>
  <w:num w:numId="28" w16cid:durableId="1867138254">
    <w:abstractNumId w:val="35"/>
  </w:num>
  <w:num w:numId="29" w16cid:durableId="770006243">
    <w:abstractNumId w:val="17"/>
  </w:num>
  <w:num w:numId="30" w16cid:durableId="1059938627">
    <w:abstractNumId w:val="14"/>
  </w:num>
  <w:num w:numId="31" w16cid:durableId="710685755">
    <w:abstractNumId w:val="31"/>
  </w:num>
  <w:num w:numId="32" w16cid:durableId="317468055">
    <w:abstractNumId w:val="5"/>
  </w:num>
  <w:num w:numId="33" w16cid:durableId="1370372641">
    <w:abstractNumId w:val="22"/>
  </w:num>
  <w:num w:numId="34" w16cid:durableId="794523852">
    <w:abstractNumId w:val="13"/>
  </w:num>
  <w:num w:numId="35" w16cid:durableId="709652280">
    <w:abstractNumId w:val="3"/>
  </w:num>
  <w:num w:numId="36" w16cid:durableId="258222785">
    <w:abstractNumId w:val="24"/>
  </w:num>
  <w:num w:numId="37" w16cid:durableId="1747799980">
    <w:abstractNumId w:val="36"/>
  </w:num>
  <w:num w:numId="38" w16cid:durableId="300353469">
    <w:abstractNumId w:val="4"/>
  </w:num>
  <w:num w:numId="39" w16cid:durableId="1536848131">
    <w:abstractNumId w:val="7"/>
    <w:lvlOverride w:ilvl="0">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00"/>
  <w:drawingGridVerticalSpacing w:val="120"/>
  <w:displayHorizontalDrawingGridEvery w:val="0"/>
  <w:displayVerticalDrawingGridEvery w:val="3"/>
  <w:characterSpacingControl w:val="compressPunctuation"/>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29E9"/>
    <w:rsid w:val="00057166"/>
    <w:rsid w:val="000A0C98"/>
    <w:rsid w:val="000A56A1"/>
    <w:rsid w:val="000D58EF"/>
    <w:rsid w:val="000F2D37"/>
    <w:rsid w:val="00114B0E"/>
    <w:rsid w:val="00167D27"/>
    <w:rsid w:val="00184FA6"/>
    <w:rsid w:val="001D7B23"/>
    <w:rsid w:val="00236097"/>
    <w:rsid w:val="00270A37"/>
    <w:rsid w:val="002A2745"/>
    <w:rsid w:val="002B43F6"/>
    <w:rsid w:val="003637B5"/>
    <w:rsid w:val="004B3EB1"/>
    <w:rsid w:val="004D3EFB"/>
    <w:rsid w:val="0051131D"/>
    <w:rsid w:val="00542EE5"/>
    <w:rsid w:val="005750A4"/>
    <w:rsid w:val="00594874"/>
    <w:rsid w:val="005A36F6"/>
    <w:rsid w:val="005E0F92"/>
    <w:rsid w:val="00600F83"/>
    <w:rsid w:val="00640BAD"/>
    <w:rsid w:val="00655941"/>
    <w:rsid w:val="006A3CE2"/>
    <w:rsid w:val="006B5EF9"/>
    <w:rsid w:val="00727452"/>
    <w:rsid w:val="00786071"/>
    <w:rsid w:val="007E19F1"/>
    <w:rsid w:val="007E2871"/>
    <w:rsid w:val="008979D1"/>
    <w:rsid w:val="009D4DF7"/>
    <w:rsid w:val="00A06AD5"/>
    <w:rsid w:val="00A64A05"/>
    <w:rsid w:val="00AC4EFF"/>
    <w:rsid w:val="00AD009F"/>
    <w:rsid w:val="00AD3887"/>
    <w:rsid w:val="00B02B2C"/>
    <w:rsid w:val="00B03092"/>
    <w:rsid w:val="00B1181A"/>
    <w:rsid w:val="00B129E9"/>
    <w:rsid w:val="00B3778A"/>
    <w:rsid w:val="00B830E6"/>
    <w:rsid w:val="00BE13DF"/>
    <w:rsid w:val="00C02580"/>
    <w:rsid w:val="00C1083D"/>
    <w:rsid w:val="00C61FE7"/>
    <w:rsid w:val="00CB77AD"/>
    <w:rsid w:val="00D10B42"/>
    <w:rsid w:val="00D4363F"/>
    <w:rsid w:val="00D646D4"/>
    <w:rsid w:val="00D67881"/>
    <w:rsid w:val="00D9469A"/>
    <w:rsid w:val="00DC1E5F"/>
    <w:rsid w:val="00DF6562"/>
    <w:rsid w:val="00E45DD0"/>
    <w:rsid w:val="00E52038"/>
    <w:rsid w:val="00EA3B83"/>
    <w:rsid w:val="00EB5C80"/>
    <w:rsid w:val="00EE3037"/>
    <w:rsid w:val="00F2335E"/>
    <w:rsid w:val="00F24E87"/>
    <w:rsid w:val="00F60511"/>
    <w:rsid w:val="00F91E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7E769BA4"/>
  <w15:chartTrackingRefBased/>
  <w15:docId w15:val="{C3E30C4E-B14A-4930-A585-49F08EA44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autoSpaceDE w:val="0"/>
      <w:autoSpaceDN w:val="0"/>
    </w:pPr>
  </w:style>
  <w:style w:type="paragraph" w:styleId="Nagwek1">
    <w:name w:val="heading 1"/>
    <w:basedOn w:val="Normalny"/>
    <w:next w:val="Normalny"/>
    <w:qFormat/>
    <w:pPr>
      <w:keepNext/>
      <w:jc w:val="center"/>
      <w:outlineLvl w:val="0"/>
    </w:pPr>
    <w:rPr>
      <w:rFonts w:ascii="Arial Narrow" w:hAnsi="Arial Narrow"/>
      <w:b/>
      <w:bCs/>
    </w:rPr>
  </w:style>
  <w:style w:type="paragraph" w:styleId="Nagwek2">
    <w:name w:val="heading 2"/>
    <w:basedOn w:val="Normalny"/>
    <w:next w:val="Normalny"/>
    <w:qFormat/>
    <w:pPr>
      <w:keepNext/>
      <w:jc w:val="center"/>
      <w:outlineLvl w:val="1"/>
    </w:pPr>
    <w:rPr>
      <w:b/>
      <w:bCs/>
      <w:sz w:val="28"/>
      <w:szCs w:val="28"/>
    </w:rPr>
  </w:style>
  <w:style w:type="paragraph" w:styleId="Nagwek3">
    <w:name w:val="heading 3"/>
    <w:basedOn w:val="Normalny"/>
    <w:next w:val="Normalny"/>
    <w:qFormat/>
    <w:pPr>
      <w:keepNext/>
      <w:jc w:val="center"/>
      <w:outlineLvl w:val="2"/>
    </w:pPr>
    <w:rPr>
      <w:rFonts w:ascii="Book Antiqua" w:hAnsi="Book Antiqua"/>
      <w:sz w:val="26"/>
    </w:rPr>
  </w:style>
  <w:style w:type="paragraph" w:styleId="Nagwek4">
    <w:name w:val="heading 4"/>
    <w:basedOn w:val="Normalny"/>
    <w:next w:val="Tekstpodstawowy"/>
    <w:qFormat/>
    <w:pPr>
      <w:keepNext/>
      <w:keepLines/>
      <w:autoSpaceDE/>
      <w:autoSpaceDN/>
      <w:spacing w:before="240" w:after="120"/>
      <w:outlineLvl w:val="3"/>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ytudokumentu">
    <w:name w:val="Tytuł dokumentu"/>
    <w:basedOn w:val="Normalny"/>
    <w:pPr>
      <w:framePr w:w="7056" w:h="346" w:hRule="exact" w:hSpace="144" w:wrap="auto" w:vAnchor="text" w:hAnchor="margin" w:xAlign="right" w:y="419"/>
      <w:shd w:val="clear" w:color="FFFFFF" w:fill="000000"/>
      <w:jc w:val="center"/>
    </w:pPr>
    <w:rPr>
      <w:rFonts w:ascii="Arial" w:hAnsi="Arial" w:cs="Arial"/>
      <w:b/>
      <w:bCs/>
      <w:spacing w:val="-5"/>
      <w:sz w:val="28"/>
      <w:szCs w:val="28"/>
    </w:rPr>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Lista">
    <w:name w:val="List"/>
    <w:basedOn w:val="Normalny"/>
    <w:pPr>
      <w:ind w:left="283" w:hanging="283"/>
    </w:pPr>
  </w:style>
  <w:style w:type="paragraph" w:styleId="Lista2">
    <w:name w:val="List 2"/>
    <w:basedOn w:val="Normalny"/>
    <w:pPr>
      <w:ind w:left="566" w:hanging="283"/>
    </w:pPr>
  </w:style>
  <w:style w:type="paragraph" w:styleId="Lista-kontynuacja">
    <w:name w:val="List Continue"/>
    <w:basedOn w:val="Normalny"/>
    <w:pPr>
      <w:spacing w:after="120"/>
      <w:ind w:left="283"/>
    </w:pPr>
  </w:style>
  <w:style w:type="paragraph" w:styleId="Tekstpodstawowy">
    <w:name w:val="Body Text"/>
    <w:basedOn w:val="Normalny"/>
    <w:pPr>
      <w:jc w:val="both"/>
    </w:pPr>
    <w:rPr>
      <w:sz w:val="28"/>
      <w:szCs w:val="28"/>
    </w:rPr>
  </w:style>
  <w:style w:type="paragraph" w:styleId="Tekstpodstawowywcity">
    <w:name w:val="Body Text Indent"/>
    <w:basedOn w:val="Normalny"/>
    <w:pPr>
      <w:jc w:val="both"/>
    </w:pPr>
  </w:style>
  <w:style w:type="paragraph" w:styleId="Tytu">
    <w:name w:val="Title"/>
    <w:basedOn w:val="Normalny"/>
    <w:qFormat/>
    <w:pPr>
      <w:tabs>
        <w:tab w:val="center" w:pos="4513"/>
      </w:tabs>
      <w:suppressAutoHyphens/>
      <w:jc w:val="center"/>
    </w:pPr>
    <w:rPr>
      <w:rFonts w:ascii="Book Antiqua" w:hAnsi="Book Antiqua"/>
      <w:b/>
      <w:spacing w:val="-3"/>
      <w:sz w:val="26"/>
    </w:rPr>
  </w:style>
  <w:style w:type="paragraph" w:styleId="Tekstpodstawowy2">
    <w:name w:val="Body Text 2"/>
    <w:basedOn w:val="Normalny"/>
    <w:pPr>
      <w:jc w:val="both"/>
    </w:pPr>
    <w:rPr>
      <w:rFonts w:ascii="Book Antiqua" w:hAnsi="Book Antiqua"/>
      <w:sz w:val="26"/>
    </w:rPr>
  </w:style>
  <w:style w:type="table" w:styleId="Tabela-Siatka">
    <w:name w:val="Table Grid"/>
    <w:basedOn w:val="Standardowy"/>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opkaZnak">
    <w:name w:val="Stopka Znak"/>
    <w:basedOn w:val="Domylnaczcionkaakapitu"/>
    <w:link w:val="Stopka"/>
    <w:uiPriority w:val="99"/>
  </w:style>
  <w:style w:type="paragraph" w:styleId="Akapitzlist">
    <w:name w:val="List Paragraph"/>
    <w:basedOn w:val="Normalny"/>
    <w:link w:val="AkapitzlistZnak"/>
    <w:uiPriority w:val="34"/>
    <w:qFormat/>
    <w:pPr>
      <w:autoSpaceDE/>
      <w:autoSpaceDN/>
      <w:ind w:left="720"/>
    </w:pPr>
    <w:rPr>
      <w:rFonts w:ascii="Calibri" w:eastAsia="Calibri" w:hAnsi="Calibri" w:cs="Calibri"/>
      <w:sz w:val="22"/>
      <w:szCs w:val="22"/>
      <w:lang w:eastAsia="en-US"/>
    </w:rPr>
  </w:style>
  <w:style w:type="character" w:styleId="Odwoaniedokomentarza">
    <w:name w:val="annotation reference"/>
    <w:rPr>
      <w:sz w:val="16"/>
      <w:szCs w:val="16"/>
    </w:rPr>
  </w:style>
  <w:style w:type="paragraph" w:styleId="Tekstkomentarza">
    <w:name w:val="annotation text"/>
    <w:basedOn w:val="Normalny"/>
    <w:link w:val="TekstkomentarzaZnak"/>
  </w:style>
  <w:style w:type="character" w:customStyle="1" w:styleId="TekstkomentarzaZnak">
    <w:name w:val="Tekst komentarza Znak"/>
    <w:basedOn w:val="Domylnaczcionkaakapitu"/>
    <w:link w:val="Tekstkomentarza"/>
  </w:style>
  <w:style w:type="paragraph" w:styleId="Tematkomentarza">
    <w:name w:val="annotation subject"/>
    <w:basedOn w:val="Tekstkomentarza"/>
    <w:next w:val="Tekstkomentarza"/>
    <w:link w:val="TematkomentarzaZnak"/>
    <w:rPr>
      <w:b/>
      <w:bCs/>
      <w:lang w:val="x-none" w:eastAsia="x-none"/>
    </w:rPr>
  </w:style>
  <w:style w:type="character" w:customStyle="1" w:styleId="TematkomentarzaZnak">
    <w:name w:val="Temat komentarza Znak"/>
    <w:link w:val="Tematkomentarza"/>
    <w:rPr>
      <w:b/>
      <w:bCs/>
    </w:rPr>
  </w:style>
  <w:style w:type="paragraph" w:styleId="Tekstdymka">
    <w:name w:val="Balloon Text"/>
    <w:basedOn w:val="Normalny"/>
    <w:link w:val="TekstdymkaZnak"/>
    <w:rPr>
      <w:rFonts w:ascii="Tahoma" w:hAnsi="Tahoma"/>
      <w:sz w:val="16"/>
      <w:szCs w:val="16"/>
      <w:lang w:val="x-none" w:eastAsia="x-none"/>
    </w:rPr>
  </w:style>
  <w:style w:type="character" w:customStyle="1" w:styleId="TekstdymkaZnak">
    <w:name w:val="Tekst dymka Znak"/>
    <w:link w:val="Tekstdymka"/>
    <w:rPr>
      <w:rFonts w:ascii="Tahoma" w:hAnsi="Tahoma" w:cs="Tahoma"/>
      <w:sz w:val="16"/>
      <w:szCs w:val="16"/>
    </w:rPr>
  </w:style>
  <w:style w:type="character" w:customStyle="1" w:styleId="AkapitzlistZnak">
    <w:name w:val="Akapit z listą Znak"/>
    <w:link w:val="Akapitzlist"/>
    <w:uiPriority w:val="34"/>
    <w:locked/>
    <w:rPr>
      <w:rFonts w:ascii="Calibri" w:eastAsia="Calibri" w:hAnsi="Calibri" w:cs="Calibri"/>
      <w:sz w:val="22"/>
      <w:szCs w:val="22"/>
      <w:lang w:eastAsia="en-US"/>
    </w:rPr>
  </w:style>
  <w:style w:type="paragraph" w:customStyle="1" w:styleId="GJPoziom6">
    <w:name w:val="GJ Poziom 6"/>
    <w:uiPriority w:val="99"/>
    <w:pPr>
      <w:numPr>
        <w:ilvl w:val="5"/>
        <w:numId w:val="19"/>
      </w:numPr>
      <w:spacing w:after="140" w:line="290" w:lineRule="auto"/>
      <w:jc w:val="both"/>
      <w:outlineLvl w:val="5"/>
    </w:pPr>
    <w:rPr>
      <w:rFonts w:ascii="Calibri" w:hAnsi="Calibri" w:cs="Calibri"/>
      <w:kern w:val="20"/>
      <w:sz w:val="22"/>
      <w:szCs w:val="22"/>
      <w:lang w:eastAsia="en-US"/>
    </w:rPr>
  </w:style>
  <w:style w:type="paragraph" w:customStyle="1" w:styleId="GJPoziom1">
    <w:name w:val="GJ Poziom 1"/>
    <w:next w:val="Normalny"/>
    <w:uiPriority w:val="99"/>
    <w:pPr>
      <w:keepNext/>
      <w:numPr>
        <w:numId w:val="19"/>
      </w:numPr>
      <w:spacing w:before="280" w:after="140" w:line="290" w:lineRule="auto"/>
      <w:jc w:val="both"/>
      <w:outlineLvl w:val="0"/>
    </w:pPr>
    <w:rPr>
      <w:rFonts w:ascii="Calibri" w:hAnsi="Calibri" w:cs="Calibri"/>
      <w:b/>
      <w:bCs/>
      <w:kern w:val="20"/>
      <w:sz w:val="24"/>
      <w:szCs w:val="24"/>
      <w:lang w:eastAsia="en-US"/>
    </w:rPr>
  </w:style>
  <w:style w:type="paragraph" w:customStyle="1" w:styleId="GJPoziom2">
    <w:name w:val="GJ Poziom 2"/>
    <w:autoRedefine/>
    <w:uiPriority w:val="99"/>
    <w:pPr>
      <w:numPr>
        <w:numId w:val="18"/>
      </w:numPr>
      <w:spacing w:after="140" w:line="290" w:lineRule="auto"/>
      <w:jc w:val="both"/>
      <w:outlineLvl w:val="1"/>
    </w:pPr>
    <w:rPr>
      <w:rFonts w:ascii="Calibri" w:hAnsi="Calibri" w:cs="Calibri"/>
      <w:kern w:val="20"/>
      <w:sz w:val="22"/>
      <w:szCs w:val="22"/>
    </w:rPr>
  </w:style>
  <w:style w:type="paragraph" w:customStyle="1" w:styleId="GJPoziom3">
    <w:name w:val="GJ Poziom 3"/>
    <w:uiPriority w:val="99"/>
    <w:pPr>
      <w:numPr>
        <w:ilvl w:val="2"/>
        <w:numId w:val="19"/>
      </w:numPr>
      <w:spacing w:after="140" w:line="290" w:lineRule="auto"/>
      <w:jc w:val="both"/>
      <w:outlineLvl w:val="2"/>
    </w:pPr>
    <w:rPr>
      <w:rFonts w:ascii="Calibri" w:hAnsi="Calibri" w:cs="Calibri"/>
      <w:kern w:val="20"/>
      <w:sz w:val="22"/>
      <w:szCs w:val="22"/>
      <w:lang w:eastAsia="en-US"/>
    </w:rPr>
  </w:style>
  <w:style w:type="paragraph" w:customStyle="1" w:styleId="GJPoziom4">
    <w:name w:val="GJ Poziom 4"/>
    <w:uiPriority w:val="99"/>
    <w:pPr>
      <w:numPr>
        <w:ilvl w:val="3"/>
        <w:numId w:val="19"/>
      </w:numPr>
      <w:spacing w:after="140" w:line="290" w:lineRule="auto"/>
      <w:jc w:val="both"/>
      <w:outlineLvl w:val="3"/>
    </w:pPr>
    <w:rPr>
      <w:rFonts w:ascii="Calibri" w:hAnsi="Calibri" w:cs="Calibri"/>
      <w:kern w:val="20"/>
      <w:sz w:val="22"/>
      <w:szCs w:val="22"/>
      <w:lang w:eastAsia="en-US"/>
    </w:rPr>
  </w:style>
  <w:style w:type="paragraph" w:customStyle="1" w:styleId="GJPoziom5">
    <w:name w:val="GJ Poziom 5"/>
    <w:uiPriority w:val="99"/>
    <w:pPr>
      <w:numPr>
        <w:ilvl w:val="4"/>
        <w:numId w:val="19"/>
      </w:numPr>
      <w:spacing w:after="140" w:line="290" w:lineRule="auto"/>
      <w:jc w:val="both"/>
      <w:outlineLvl w:val="4"/>
    </w:pPr>
    <w:rPr>
      <w:rFonts w:ascii="Calibri" w:hAnsi="Calibri" w:cs="Calibri"/>
      <w:kern w:val="20"/>
      <w:sz w:val="22"/>
      <w:szCs w:val="22"/>
      <w:lang w:eastAsia="en-US"/>
    </w:rPr>
  </w:style>
  <w:style w:type="paragraph" w:styleId="Poprawka">
    <w:name w:val="Revision"/>
    <w:hidden/>
    <w:uiPriority w:val="99"/>
    <w:semiHidden/>
  </w:style>
  <w:style w:type="paragraph" w:styleId="Tekstprzypisudolnego">
    <w:name w:val="footnote text"/>
    <w:basedOn w:val="Normalny"/>
    <w:link w:val="TekstprzypisudolnegoZnak"/>
    <w:uiPriority w:val="99"/>
    <w:unhideWhenUsed/>
    <w:rsid w:val="00F60511"/>
    <w:pPr>
      <w:autoSpaceDE/>
      <w:autoSpaceDN/>
    </w:pPr>
    <w:rPr>
      <w:rFonts w:ascii="Calibri" w:eastAsia="Calibri" w:hAnsi="Calibri"/>
      <w:lang w:eastAsia="en-US"/>
    </w:rPr>
  </w:style>
  <w:style w:type="character" w:customStyle="1" w:styleId="TekstprzypisudolnegoZnak">
    <w:name w:val="Tekst przypisu dolnego Znak"/>
    <w:link w:val="Tekstprzypisudolnego"/>
    <w:uiPriority w:val="99"/>
    <w:rsid w:val="00F60511"/>
    <w:rPr>
      <w:rFonts w:ascii="Calibri" w:eastAsia="Calibri" w:hAnsi="Calibri"/>
      <w:lang w:eastAsia="en-US"/>
    </w:rPr>
  </w:style>
  <w:style w:type="character" w:styleId="Odwoanieprzypisudolnego">
    <w:name w:val="footnote reference"/>
    <w:uiPriority w:val="99"/>
    <w:unhideWhenUsed/>
    <w:rsid w:val="00F6051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399816">
      <w:bodyDiv w:val="1"/>
      <w:marLeft w:val="0"/>
      <w:marRight w:val="0"/>
      <w:marTop w:val="0"/>
      <w:marBottom w:val="0"/>
      <w:divBdr>
        <w:top w:val="none" w:sz="0" w:space="0" w:color="auto"/>
        <w:left w:val="none" w:sz="0" w:space="0" w:color="auto"/>
        <w:bottom w:val="none" w:sz="0" w:space="0" w:color="auto"/>
        <w:right w:val="none" w:sz="0" w:space="0" w:color="auto"/>
      </w:divBdr>
    </w:div>
    <w:div w:id="549847374">
      <w:bodyDiv w:val="1"/>
      <w:marLeft w:val="0"/>
      <w:marRight w:val="0"/>
      <w:marTop w:val="0"/>
      <w:marBottom w:val="0"/>
      <w:divBdr>
        <w:top w:val="none" w:sz="0" w:space="0" w:color="auto"/>
        <w:left w:val="none" w:sz="0" w:space="0" w:color="auto"/>
        <w:bottom w:val="none" w:sz="0" w:space="0" w:color="auto"/>
        <w:right w:val="none" w:sz="0" w:space="0" w:color="auto"/>
      </w:divBdr>
    </w:div>
    <w:div w:id="1075708759">
      <w:bodyDiv w:val="1"/>
      <w:marLeft w:val="0"/>
      <w:marRight w:val="0"/>
      <w:marTop w:val="0"/>
      <w:marBottom w:val="0"/>
      <w:divBdr>
        <w:top w:val="none" w:sz="0" w:space="0" w:color="auto"/>
        <w:left w:val="none" w:sz="0" w:space="0" w:color="auto"/>
        <w:bottom w:val="none" w:sz="0" w:space="0" w:color="auto"/>
        <w:right w:val="none" w:sz="0" w:space="0" w:color="auto"/>
      </w:divBdr>
    </w:div>
    <w:div w:id="1440447158">
      <w:bodyDiv w:val="1"/>
      <w:marLeft w:val="0"/>
      <w:marRight w:val="0"/>
      <w:marTop w:val="0"/>
      <w:marBottom w:val="0"/>
      <w:divBdr>
        <w:top w:val="none" w:sz="0" w:space="0" w:color="auto"/>
        <w:left w:val="none" w:sz="0" w:space="0" w:color="auto"/>
        <w:bottom w:val="none" w:sz="0" w:space="0" w:color="auto"/>
        <w:right w:val="none" w:sz="0" w:space="0" w:color="auto"/>
      </w:divBdr>
    </w:div>
    <w:div w:id="2084985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F8C7FF-ED2E-4F5B-9B9C-D985D1CFA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2095</Words>
  <Characters>12572</Characters>
  <Application>Microsoft Office Word</Application>
  <DocSecurity>0</DocSecurity>
  <Lines>104</Lines>
  <Paragraphs>29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UMOWA</vt:lpstr>
      <vt:lpstr>UMOWA</vt:lpstr>
    </vt:vector>
  </TitlesOfParts>
  <Company>MZCh "ORGANIKA"</Company>
  <LinksUpToDate>false</LinksUpToDate>
  <CharactersWithSpaces>14638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dc:title>
  <dc:subject/>
  <dc:creator>Tomasz Dyś</dc:creator>
  <cp:keywords/>
  <cp:lastModifiedBy>A</cp:lastModifiedBy>
  <cp:revision>3</cp:revision>
  <cp:lastPrinted>2022-08-12T12:56:00Z</cp:lastPrinted>
  <dcterms:created xsi:type="dcterms:W3CDTF">2022-08-16T06:48:00Z</dcterms:created>
  <dcterms:modified xsi:type="dcterms:W3CDTF">2022-08-16T07:02:00Z</dcterms:modified>
</cp:coreProperties>
</file>