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73711" w14:textId="18D0190F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DB98B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Wzór umowy na roboty budowlane ATT/21/          /2022/RB</w:t>
      </w:r>
    </w:p>
    <w:p w14:paraId="437D708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zawarta w dniu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……………...  </w:t>
      </w:r>
    </w:p>
    <w:p w14:paraId="3E51D32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</w:t>
      </w:r>
    </w:p>
    <w:p w14:paraId="641EC4F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rezultacie dokonania wyboru oferty w trybie podstawowym bez negocjacji o znaku sprawy………………………………………, pomiędzy:</w:t>
      </w:r>
    </w:p>
    <w:p w14:paraId="0B77990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0636F5E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Uniwersytetem Morskim w Gdyni</w:t>
      </w:r>
    </w:p>
    <w:p w14:paraId="0583FCD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ul. Morska  81-87</w:t>
      </w:r>
    </w:p>
    <w:p w14:paraId="338712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81-225 Gdynia,</w:t>
      </w:r>
    </w:p>
    <w:p w14:paraId="5FCC70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NIP </w:t>
      </w:r>
      <w:r w:rsidRPr="00736FA1">
        <w:rPr>
          <w:rFonts w:ascii="Trebuchet MS" w:hAnsi="Trebuchet MS" w:cs="Calibri"/>
          <w:bCs/>
          <w:sz w:val="20"/>
          <w:szCs w:val="20"/>
        </w:rPr>
        <w:t>586-001-28-73</w:t>
      </w:r>
    </w:p>
    <w:p w14:paraId="40F2F80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442176C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zwanym dalej „Zamawiającym”,</w:t>
      </w:r>
    </w:p>
    <w:p w14:paraId="52D5F15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498F3B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reprezentowanym przez:</w:t>
      </w:r>
    </w:p>
    <w:p w14:paraId="2ACAB4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3D7BB0F9" w14:textId="77777777" w:rsidR="00736FA1" w:rsidRPr="00736FA1" w:rsidRDefault="00736FA1" w:rsidP="00736FA1">
      <w:pPr>
        <w:pStyle w:val="Tekstpodstawowywcity"/>
        <w:numPr>
          <w:ilvl w:val="0"/>
          <w:numId w:val="39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4D4120D0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5694BC07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</w:p>
    <w:p w14:paraId="22FE4B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a </w:t>
      </w:r>
    </w:p>
    <w:p w14:paraId="109160B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4388BD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7859DA3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2A15A71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reprezentowaną przez :</w:t>
      </w:r>
    </w:p>
    <w:p w14:paraId="1BB88DF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22A86A3" w14:textId="77777777" w:rsidR="00736FA1" w:rsidRPr="00736FA1" w:rsidRDefault="00736FA1" w:rsidP="00736FA1">
      <w:pPr>
        <w:pStyle w:val="Tekstpodstawowywcity"/>
        <w:numPr>
          <w:ilvl w:val="0"/>
          <w:numId w:val="40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047BC92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BE0778C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zwaną dalej „Wykonawcą”,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</w:p>
    <w:p w14:paraId="0D56E6F1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</w:p>
    <w:p w14:paraId="59E65E0D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została zawarta umowa następującej treści:</w:t>
      </w:r>
    </w:p>
    <w:p w14:paraId="75B302E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6F82F3C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1.</w:t>
      </w:r>
    </w:p>
    <w:p w14:paraId="0DCF7C1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PRZEDMIOT UMOWY</w:t>
      </w:r>
    </w:p>
    <w:p w14:paraId="6BD8C4B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5FE8C92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zamawia, a Wykonawca przyjmuje do wykonania roboty budowlane polegające na : </w:t>
      </w:r>
      <w:r w:rsidRPr="00736FA1">
        <w:rPr>
          <w:rFonts w:ascii="Trebuchet MS" w:hAnsi="Trebuchet MS" w:cs="Tahoma"/>
          <w:b/>
          <w:sz w:val="20"/>
          <w:szCs w:val="20"/>
        </w:rPr>
        <w:t>remoncie, przebudowie pomieszczeń sanitarnych na parterze budynku A przy ul. Morskiej 81-87  w Gdyni wraz z dostosowaniem dla osób niepełnosprawnych.</w:t>
      </w:r>
    </w:p>
    <w:p w14:paraId="4163A7F6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272F6A00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Szczegółowy zakres rzeczowy robót wymienionych w ust. 1 określają:</w:t>
      </w:r>
    </w:p>
    <w:p w14:paraId="61024F7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budowlany zamienny –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0AFCE1E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architektonicznej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638323B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sanitarnej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8FE4D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elektrycznej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0EE9FA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Specyfikacja techniczna wykonania i odbioru robót budowlanych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>”,</w:t>
      </w:r>
    </w:p>
    <w:p w14:paraId="4135BF7C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Przedmiary robót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w budynku A przy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ul. Morskiej 81-87 w Gdyni”</w:t>
      </w:r>
    </w:p>
    <w:p w14:paraId="45FFD6C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2DE9ABC" w14:textId="77777777" w:rsidR="00736FA1" w:rsidRPr="00736FA1" w:rsidRDefault="00736FA1" w:rsidP="00736FA1">
      <w:pPr>
        <w:numPr>
          <w:ilvl w:val="0"/>
          <w:numId w:val="46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Integralną część niniejszej umowy stanowią:</w:t>
      </w:r>
    </w:p>
    <w:p w14:paraId="30E2D200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dokumenty wyszczególnione w ust. 2 powyżej,</w:t>
      </w:r>
    </w:p>
    <w:p w14:paraId="089F0A38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5857C402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Specyfikacja Istotnych Warunków Zamówienia</w:t>
      </w:r>
      <w:r w:rsidRPr="00736FA1">
        <w:rPr>
          <w:rFonts w:ascii="Trebuchet MS" w:hAnsi="Trebuchet MS" w:cs="Calibri"/>
          <w:b/>
          <w:sz w:val="20"/>
          <w:szCs w:val="20"/>
        </w:rPr>
        <w:t>.</w:t>
      </w:r>
    </w:p>
    <w:p w14:paraId="3A076D60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6D5CF584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B7AE3F3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3C97A99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76FD8CE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D55987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D916FDF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FBBDE3" w14:textId="57C78DA2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2.</w:t>
      </w:r>
    </w:p>
    <w:p w14:paraId="59B0884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WYKONANIA PRZEDMIOTU UMOWY</w:t>
      </w:r>
    </w:p>
    <w:p w14:paraId="6468EB5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818BFB2" w14:textId="77777777" w:rsidR="00736FA1" w:rsidRPr="00736FA1" w:rsidRDefault="00736FA1" w:rsidP="00736FA1">
      <w:pPr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rozpoczęcia robót ustala się na dzień: </w:t>
      </w:r>
      <w:r w:rsidRPr="00736FA1">
        <w:rPr>
          <w:rFonts w:ascii="Trebuchet MS" w:hAnsi="Trebuchet MS" w:cs="Calibri"/>
          <w:b/>
          <w:sz w:val="20"/>
          <w:szCs w:val="20"/>
        </w:rPr>
        <w:t>podpisania umowy.</w:t>
      </w:r>
    </w:p>
    <w:p w14:paraId="587EE2C2" w14:textId="083AEB80" w:rsidR="00736FA1" w:rsidRPr="00736FA1" w:rsidRDefault="00736FA1" w:rsidP="00736FA1">
      <w:pPr>
        <w:pStyle w:val="Tekstpodstawowy2"/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zakończenia robót ustala się na </w:t>
      </w:r>
      <w:r w:rsidRPr="00736FA1">
        <w:rPr>
          <w:rFonts w:ascii="Trebuchet MS" w:hAnsi="Trebuchet MS" w:cs="Calibri"/>
          <w:sz w:val="20"/>
          <w:szCs w:val="20"/>
          <w:lang w:val="pl-PL"/>
        </w:rPr>
        <w:t>dzień</w:t>
      </w:r>
      <w:r w:rsidRPr="00736FA1">
        <w:rPr>
          <w:rFonts w:ascii="Trebuchet MS" w:hAnsi="Trebuchet MS" w:cs="Calibri"/>
          <w:sz w:val="20"/>
          <w:szCs w:val="20"/>
        </w:rPr>
        <w:t xml:space="preserve">: </w:t>
      </w:r>
      <w:r w:rsidR="00164BFA">
        <w:rPr>
          <w:rFonts w:ascii="Trebuchet MS" w:hAnsi="Trebuchet MS" w:cs="Tahoma"/>
          <w:b/>
          <w:sz w:val="20"/>
          <w:szCs w:val="20"/>
          <w:lang w:val="pl-PL"/>
        </w:rPr>
        <w:t>30.11</w:t>
      </w:r>
      <w:r w:rsidRPr="00736FA1">
        <w:rPr>
          <w:rFonts w:ascii="Trebuchet MS" w:hAnsi="Trebuchet MS" w:cs="Tahoma"/>
          <w:b/>
          <w:sz w:val="20"/>
          <w:szCs w:val="20"/>
          <w:lang w:val="pl-PL"/>
        </w:rPr>
        <w:t>.2022 r.</w:t>
      </w:r>
    </w:p>
    <w:p w14:paraId="16CE172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B5BE5FF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3.</w:t>
      </w:r>
    </w:p>
    <w:p w14:paraId="0F9360E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OSOBY UPOWAŻNIONE</w:t>
      </w:r>
    </w:p>
    <w:p w14:paraId="23F820F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115179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budowlanych w osobie                                                 Pana/Pani………………….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 </w:t>
      </w:r>
      <w:r w:rsidRPr="00736FA1">
        <w:rPr>
          <w:rFonts w:ascii="Trebuchet MS" w:hAnsi="Trebuchet MS" w:cs="Tahoma"/>
          <w:sz w:val="20"/>
          <w:szCs w:val="20"/>
        </w:rPr>
        <w:t>w specjalności …………………… wydane przez……………….. w dniu ………………….zarejestrowanego/j w            …………………pod nr………………………</w:t>
      </w:r>
    </w:p>
    <w:p w14:paraId="2136EBBA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elektrycznych w osobie Pana /Pani………………………..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 wydane przez……………….. w dniu ……………………..zarejestrowanego/j w …………………pod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  </w:t>
      </w:r>
    </w:p>
    <w:p w14:paraId="52FDF95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Zamawiający powołuje inspektora nadzoru inwestorskiego robót sanitarnych w osobie Pana/Pani……………. posiadającego/j uprawnienia budowlane nr………………….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……………………………………. wydane przez…………………….              w dniu  ……….       zarejestrowanego/j ……………. pod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………………….</w:t>
      </w:r>
    </w:p>
    <w:p w14:paraId="745266FC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budowy w osobie Pana/Pani …………………..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………………… </w:t>
      </w:r>
      <w:r w:rsidRPr="00736FA1">
        <w:rPr>
          <w:rFonts w:ascii="Trebuchet MS" w:hAnsi="Trebuchet MS" w:cs="Tahoma"/>
          <w:sz w:val="20"/>
          <w:szCs w:val="20"/>
        </w:rPr>
        <w:t xml:space="preserve"> w specjalności …………………. zarejestrowanego/j w ………………………………….pod nr ……………….</w:t>
      </w:r>
    </w:p>
    <w:p w14:paraId="1845CFE1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elektrycznych w osobie Pana/Pani……………….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>posiadającego/j uprawnienia budowlane nr……………………….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……………………wydane przez …………w dniu …………                                  zarejestrowanego/j w…………………..            pod nr ………………….  </w:t>
      </w:r>
    </w:p>
    <w:p w14:paraId="4944A7CE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sanitarnych w osobie Pana/Pani ………………….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nr……………………….. w specjalności instalacyjnej w zakresie ……………………… wydane przez…………….. w dniu………………………….                                   zarejestrowanego/j w ………………………..            pod nr…………………..  </w:t>
      </w:r>
    </w:p>
    <w:p w14:paraId="69E6651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1, 2, 3 jest przedstawicielem Zamawiającego  w odniesieniu do robót objętych umową.</w:t>
      </w:r>
    </w:p>
    <w:p w14:paraId="46C1531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4, 5, 6 jest przedstawicielem Wykonawcy w odniesieniu do robót objętych umową.</w:t>
      </w:r>
    </w:p>
    <w:p w14:paraId="019C64A2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 razie zmiany osoby lub zaistnienia przeszkód w wykonywaniu czynności kierownika budowy bądź inspektora nadzoru należy niezwłocznie, nie później jednak, niż w ciągu 3 dni roboczych, powiadomić pisemnie o tym drugą stronę niniejszej umowy. Zmiana osób na stanowiskach wskazanych w ust. 1-10 wymaga powiadomienia i nie stanowi zmiany niniejszej umowy. </w:t>
      </w:r>
    </w:p>
    <w:p w14:paraId="67CD49D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9645F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4.</w:t>
      </w:r>
    </w:p>
    <w:p w14:paraId="25064AD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MATERIAŁY I URZĄDZENIA</w:t>
      </w:r>
    </w:p>
    <w:p w14:paraId="7D72634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857DC69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wykonać przedmiot umowy z własnych materiałów i urządzeń oraz przy wykorzystaniu własnego sprzętu i narzędzi.</w:t>
      </w:r>
    </w:p>
    <w:p w14:paraId="4DAF6968" w14:textId="0B1B9163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Materiały i urządzenia, o których mowa w ust. 1 powinny odpowiadać co do jakości wymogom wyrobów dopuszczonych do obrotu i stosowania w budownictwie (art. 10 Ustawy z dnia 7 lipca 1994 r. Prawo Budowlane tekst jedn.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Dz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 .U. z 2021 r. poz. 2351</w:t>
      </w:r>
      <w:r w:rsidR="00164BFA">
        <w:rPr>
          <w:rFonts w:ascii="Trebuchet MS" w:hAnsi="Trebuchet MS" w:cs="Calibri"/>
          <w:sz w:val="20"/>
          <w:szCs w:val="20"/>
        </w:rPr>
        <w:t xml:space="preserve"> z </w:t>
      </w:r>
      <w:proofErr w:type="spellStart"/>
      <w:r w:rsidR="00164BFA">
        <w:rPr>
          <w:rFonts w:ascii="Trebuchet MS" w:hAnsi="Trebuchet MS" w:cs="Calibri"/>
          <w:sz w:val="20"/>
          <w:szCs w:val="20"/>
        </w:rPr>
        <w:t>późn</w:t>
      </w:r>
      <w:proofErr w:type="spellEnd"/>
      <w:r w:rsidR="00164BFA">
        <w:rPr>
          <w:rFonts w:ascii="Trebuchet MS" w:hAnsi="Trebuchet MS" w:cs="Calibri"/>
          <w:sz w:val="20"/>
          <w:szCs w:val="20"/>
        </w:rPr>
        <w:t>. zm.</w:t>
      </w:r>
      <w:r w:rsidRPr="00736FA1">
        <w:rPr>
          <w:rFonts w:ascii="Trebuchet MS" w:hAnsi="Trebuchet MS" w:cs="Calibri"/>
          <w:sz w:val="20"/>
          <w:szCs w:val="20"/>
        </w:rPr>
        <w:t>) oraz posiadać wymagane prawem atesty, certyfikaty i deklaracje.</w:t>
      </w:r>
    </w:p>
    <w:p w14:paraId="5D6B9CA3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Na każde żądanie Zamawiającego Wykonawca zobowiązany jest okazać w stosunku do wskazanych materiałów i urządzeń certyfikat na znak bezpieczeństwa, deklarację zgodności lub certyfikat zgodności z Polską Normą.</w:t>
      </w:r>
    </w:p>
    <w:p w14:paraId="0464FB9A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zobowiązany jest do ustalenia z Zamawiającym charakterystyki i specyfikacji wszystkich materiałów i urządzeń użytych do realizacji przedmiotu zamówienia przed ich zamontowaniem bądź użyciem.</w:t>
      </w:r>
    </w:p>
    <w:p w14:paraId="3114E304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DA5157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FB0A44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02423F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AB2FA0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55BD15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955E068" w14:textId="1F2E7C1B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5.</w:t>
      </w:r>
    </w:p>
    <w:p w14:paraId="3E8EA1F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ŹRÓDŁO POBORU WODY I ENERGII ELEKTRYCZNEJ</w:t>
      </w:r>
    </w:p>
    <w:p w14:paraId="00E947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05D0C4E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zapewni Wykonawcy źródła poboru energii elektrycznej i wody do realizacji przedmiotu umowy.</w:t>
      </w:r>
    </w:p>
    <w:p w14:paraId="5CADB638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jest zobowiązany do oszczędnego korzystania z energii elektrycznej i wody.</w:t>
      </w:r>
    </w:p>
    <w:p w14:paraId="0F347C4B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niegospodarnego korzystania z energii elektrycznej lub wody przez Wykonawcę, w szczególności nieuzasadnionej pracy urządzeń elektrycznych po zakończeniu wykonywania robót w danym dniu lub nie zakręcenia zaworu końcowego (kranu z wodą) po dokonaniu poboru wody, Zamawiający może obciążyć Wykonawcę kosztami poboru wody lub energii elektrycznej, w wysokości ryczałtowej 1.000 zł miesięcznie. </w:t>
      </w:r>
    </w:p>
    <w:p w14:paraId="6B91014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EB6EF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6.</w:t>
      </w:r>
    </w:p>
    <w:p w14:paraId="470DCA8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OBOWIĄZEK UTRZYMANIA PORZĄDKU I WYWOZU ŚMIECI</w:t>
      </w:r>
    </w:p>
    <w:p w14:paraId="771FAF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59ACC23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czasie realizacji robót Wykonawca będzie utrzymywał front robót w należytym porządku, w stanie wolnym od przeszkód komunikacyjnych, będzie należycie składował wszelkie urządzenia pomocnicze i prowizoryczne oraz zbędne materiały, a także będzie usuwał odpady oraz śmieci.</w:t>
      </w:r>
    </w:p>
    <w:p w14:paraId="6E9609D8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Po zakończeniu robót należy doprowadzić teren do stanu użyteczności, poprzez wykonanie wszystkich robót towarzyszących oraz zmycie, oczyszczenie terenu.</w:t>
      </w:r>
    </w:p>
    <w:p w14:paraId="0D0486FA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Koszty wywozu śmieci i odpadów obciążają Wykonawcę.   </w:t>
      </w:r>
      <w:r w:rsidRPr="00736FA1">
        <w:rPr>
          <w:rFonts w:ascii="Trebuchet MS" w:hAnsi="Trebuchet MS" w:cs="Calibri"/>
          <w:sz w:val="20"/>
          <w:szCs w:val="20"/>
        </w:rPr>
        <w:tab/>
      </w:r>
    </w:p>
    <w:p w14:paraId="01BAE0B1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ponosi odpowiedzialność za ewentualne zniszczenia powstałe z jego winy w trakcie wykonywania robót budowlanych. Dotyczy to stanu technicznego terenu, budynków sąsiadujących z nimi oraz urządzeń znajdujących się na terenie objętym zamówieniem.</w:t>
      </w:r>
    </w:p>
    <w:p w14:paraId="794A9EC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EBAD04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7.</w:t>
      </w:r>
    </w:p>
    <w:p w14:paraId="1FD602C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OBOWIĄZKI WYKONAWCY</w:t>
      </w:r>
    </w:p>
    <w:p w14:paraId="70362A5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</w:p>
    <w:p w14:paraId="69044551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oświadcza, że przy zachowaniu najwyższej staranności zbadał plac budowy/przeprowadzania inwestycji, jego otoczenie, dokumentację dotyczącą inwestycji i</w:t>
      </w:r>
      <w:r w:rsidRPr="00736FA1">
        <w:rPr>
          <w:rFonts w:ascii="Trebuchet MS" w:hAnsi="Trebuchet MS" w:cs="Calibri"/>
          <w:sz w:val="20"/>
          <w:szCs w:val="20"/>
          <w:lang w:val="pl-PL"/>
        </w:rPr>
        <w:t> </w:t>
      </w:r>
      <w:r w:rsidRPr="00736FA1">
        <w:rPr>
          <w:rFonts w:ascii="Trebuchet MS" w:hAnsi="Trebuchet MS" w:cs="Calibri"/>
          <w:sz w:val="20"/>
          <w:szCs w:val="20"/>
        </w:rPr>
        <w:t>znane są mu warunki, w jakich będzie realizował roboty stanowiące przedmiot niniejszej umowy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63E4274A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zobowiązuje się do wykonania przedmiotu niniejszej umowy, określonego w § </w:t>
      </w:r>
      <w:r w:rsidRPr="00736FA1">
        <w:rPr>
          <w:rFonts w:ascii="Trebuchet MS" w:hAnsi="Trebuchet MS" w:cs="Calibri"/>
          <w:sz w:val="20"/>
          <w:szCs w:val="20"/>
          <w:lang w:val="pl-PL"/>
        </w:rPr>
        <w:t>1</w:t>
      </w:r>
      <w:r w:rsidRPr="00736FA1">
        <w:rPr>
          <w:rFonts w:ascii="Trebuchet MS" w:hAnsi="Trebuchet MS" w:cs="Calibri"/>
          <w:sz w:val="20"/>
          <w:szCs w:val="20"/>
        </w:rPr>
        <w:t xml:space="preserve">, zgodnie z postanowieniami niniejszej umowy, zasadami współczesnej wiedzy technicznej, sztuką budowlaną, obowiązującymi przepisami prawa i normami, w szczególności w części technicznej. </w:t>
      </w:r>
    </w:p>
    <w:p w14:paraId="42C42D2E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do zapewnienia wykwalifikowanej kadry osób posiadających właściwe uprawnienia  do kierowania robotami, stanowiącymi przedmiot niniejszej umowy oraz inne uprawnienia wymagane przez Zamawiającego.</w:t>
      </w:r>
    </w:p>
    <w:p w14:paraId="7B061BB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6346A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8.</w:t>
      </w:r>
    </w:p>
    <w:p w14:paraId="5F9A4D9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POWIERZENIE WYKONANIA UMOWY PODWYKONAWCOM</w:t>
      </w:r>
    </w:p>
    <w:p w14:paraId="3DA024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</w:p>
    <w:p w14:paraId="43A3344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 przypadku powierzenia całości lub części prac objętych niniejszą umową, w tym prac dodatkowych albo zamiennych podwykonawcom stosuje się poniższe przepisy. </w:t>
      </w:r>
    </w:p>
    <w:p w14:paraId="671891B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 Podwykonawcą lub zmian zawartej umowy, wymagana jest zgoda Zamawiającego. Uzyskanie zgody  Zamawiającego nie zwalnia Wykonawcy z żadnego zobowiązania ani z odpowiedzialności wynikających z Umowy. Postanowienia zdań poprzedzających stosuje się odpowiednio do projektów umów lub zmian tych umów zawieranych przez podwykonawców z dalszymi podwykonawcami. </w:t>
      </w:r>
    </w:p>
    <w:p w14:paraId="349A9C67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2A6EF87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7E3F5115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5E16A0FE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lastRenderedPageBreak/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252B0E9C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7FDC447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403AB815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Zamawiający ma prawo w terminie 7 dni od dnia doręczenia przez Podwykonawcę lub Dalszego Podwykonawcę projektu umowy o podwykonawstwo lub projektu zmian tej umowy pisemnych zastrzeżeń do przedłożonego projektu umowy lub jej zmian;</w:t>
      </w:r>
    </w:p>
    <w:p w14:paraId="27B4E269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615E956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opóźnieniu Wykonawcy lub Podwykonawcy w płatności za roboty, usługi lub dostawy zrealizowane przez Podwykonawcę lub Dalszego Podwykonawcę, a wchodzące w zakres niniejszej umowy, w terminie 3 dni roboczych od dnia upływu terminu wymagalności należności.</w:t>
      </w:r>
    </w:p>
    <w:p w14:paraId="0495B62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ponosi wobec Zamawiającego pełną odpowiedzialność, jak za działania własne, za roboty, dostawy i usługi, które wykonuje przy pomocy podwykonawców. </w:t>
      </w:r>
    </w:p>
    <w:p w14:paraId="7E78EE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006453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23E5B78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Zgodnie z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art. 29 ust. 3a PZP Zamawiający 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wymaga aby Wykonawca zatrudniał na umowę o pracę zgodnie z art. 22 § 1 ustawy z 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 osoby, które będą brały czynny udział w wykonaniu przedmiotu zamówienia w pracach ogólnobudowlanych.</w:t>
      </w:r>
    </w:p>
    <w:p w14:paraId="3EBE0963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Wykonawca przed podpisaniem umowy przedłoży Zamawiającemu wykaz osób, które będą brały udział w wykonywaniu prac opisanych w ustępie 9 powyżej wraz z oświadczeniem Wykonawcy o zatrudnieniu tych osób na podstawie umów o pracę. </w:t>
      </w:r>
    </w:p>
    <w:p w14:paraId="1B7AF94D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>W przypadku zmiany osób lub osoby wskazanej w wykazie, o którym mowa w ust. 10 Wykonawca ma obowiązek poinformować o tym fakcie Zamawiającego w terminie 3 dni roboczych licząc od dnia wystąpienia zmiany.</w:t>
      </w:r>
    </w:p>
    <w:p w14:paraId="57BACCBF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 wypadku zlecenia części prac Podwykonawcom, Wykonawca zobowiązuje się: </w:t>
      </w:r>
    </w:p>
    <w:p w14:paraId="344DAA0F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zapewnić, aby prace opisane w ustępie 9 powyżej były wykonywane przez osoby zatrudnione przez Podwykonawcę lub Dalszego Podwykonawcę na podstawie umowy o pracę zgodnie z art. 22 § 1 ustawy z 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>,</w:t>
      </w:r>
    </w:p>
    <w:p w14:paraId="2281BFCB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przedłożyć Zamawiającemu wykaz osób, które będą brały udział w wykonywaniu w/w prac oraz w przypadku zmiany osób lub osoby wskazanej w tym wykazie zawiadomić o tym fakcie Zamawiającego w terminie 3 dni roboczych od dnia wystąpienia zmiany.    </w:t>
      </w:r>
    </w:p>
    <w:p w14:paraId="66A78704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bCs/>
          <w:iCs/>
          <w:sz w:val="20"/>
          <w:szCs w:val="20"/>
        </w:rPr>
      </w:pPr>
    </w:p>
    <w:p w14:paraId="43F38E1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9.</w:t>
      </w:r>
    </w:p>
    <w:p w14:paraId="719F59A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WYNAGRODZENIE WYKONAWCY</w:t>
      </w:r>
    </w:p>
    <w:p w14:paraId="093E5BB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85065D9" w14:textId="77777777" w:rsidR="00736FA1" w:rsidRPr="00736FA1" w:rsidRDefault="00736FA1" w:rsidP="00736FA1">
      <w:pPr>
        <w:numPr>
          <w:ilvl w:val="0"/>
          <w:numId w:val="44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terminowe i prawidłowe wykonanie przedmiotu umowy określonego w § 1 Zamawiający zapłaci Wykonawcy wynagrodzenie  szacunkowe ustalone na podstawie kosztorysu ofertowego, które wynosi:</w:t>
      </w:r>
    </w:p>
    <w:p w14:paraId="7F6019C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netto: ………………………..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…………………………..  00/100),</w:t>
      </w:r>
    </w:p>
    <w:p w14:paraId="24CA19B3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VAT 23%: …………….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 00/100), </w:t>
      </w:r>
    </w:p>
    <w:p w14:paraId="7848AE3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łącznie brutto: ………………….zł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…………………………………00/100),</w:t>
      </w:r>
    </w:p>
    <w:p w14:paraId="17511535" w14:textId="39CAA1E2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Rozliczenie </w:t>
      </w:r>
      <w:r w:rsidR="00164BFA">
        <w:rPr>
          <w:rFonts w:ascii="Trebuchet MS" w:hAnsi="Trebuchet MS" w:cs="Calibri"/>
          <w:sz w:val="20"/>
          <w:szCs w:val="20"/>
        </w:rPr>
        <w:t xml:space="preserve">miesięczne </w:t>
      </w:r>
      <w:r w:rsidRPr="00736FA1">
        <w:rPr>
          <w:rFonts w:ascii="Trebuchet MS" w:hAnsi="Trebuchet MS" w:cs="Calibri"/>
          <w:sz w:val="20"/>
          <w:szCs w:val="20"/>
        </w:rPr>
        <w:t>wykonanych robót nastąpi na podstawie kosztorysu powykonawczego na podstawie obmiaru wykonanych robót i cen jednostkowych robót występujących w kosztorysie ofertowym.</w:t>
      </w:r>
    </w:p>
    <w:p w14:paraId="4BDE7C43" w14:textId="5A857CB0" w:rsid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4E0D506A" w14:textId="6FD2E299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084BFD99" w14:textId="664C8D5A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21D7AD6F" w14:textId="77777777" w:rsidR="00B469D4" w:rsidRPr="00736FA1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151FE0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10.</w:t>
      </w:r>
    </w:p>
    <w:p w14:paraId="318BAE7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GWARANCJA</w:t>
      </w:r>
    </w:p>
    <w:p w14:paraId="56B09CC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07AD202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Okres gwarancji jakości dla wykonanych robót rozpoczyna się od daty podpisania końcowego protokołu odbioru robót lub usunięcia ostatniej usterki wskazanej w protokole odbioru i kończy się po upływie </w:t>
      </w:r>
      <w:r w:rsidRPr="00736FA1">
        <w:rPr>
          <w:rFonts w:ascii="Trebuchet MS" w:hAnsi="Trebuchet MS" w:cs="Calibri"/>
          <w:b/>
          <w:sz w:val="20"/>
          <w:szCs w:val="20"/>
        </w:rPr>
        <w:t>…..</w:t>
      </w:r>
      <w:r w:rsidRPr="00736FA1">
        <w:rPr>
          <w:rFonts w:ascii="Trebuchet MS" w:hAnsi="Trebuchet MS" w:cs="Calibri"/>
          <w:sz w:val="20"/>
          <w:szCs w:val="20"/>
        </w:rPr>
        <w:t xml:space="preserve"> miesięcy.</w:t>
      </w:r>
    </w:p>
    <w:p w14:paraId="12D78985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 stanowi załącznik do umowy.</w:t>
      </w:r>
    </w:p>
    <w:p w14:paraId="71C37148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wedle swojego wyboru może wykonywać uprawnienia z rękojmi niezależnie od uprawnień wynikających z gwarancji.</w:t>
      </w:r>
    </w:p>
    <w:p w14:paraId="71DDB94F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bCs/>
          <w:sz w:val="20"/>
          <w:szCs w:val="20"/>
        </w:rPr>
      </w:pPr>
    </w:p>
    <w:p w14:paraId="621B0A1A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b/>
          <w:bCs/>
          <w:sz w:val="20"/>
          <w:szCs w:val="20"/>
        </w:rPr>
        <w:t xml:space="preserve"> 11.</w:t>
      </w:r>
    </w:p>
    <w:p w14:paraId="425F71C5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t>ZABEZPIECZENIE WYKONANIA UMOWY</w:t>
      </w:r>
    </w:p>
    <w:p w14:paraId="629C62BD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</w:p>
    <w:p w14:paraId="2484D423" w14:textId="77777777" w:rsidR="00736FA1" w:rsidRPr="00736FA1" w:rsidRDefault="00736FA1" w:rsidP="00736FA1">
      <w:pPr>
        <w:numPr>
          <w:ilvl w:val="0"/>
          <w:numId w:val="24"/>
        </w:numPr>
        <w:tabs>
          <w:tab w:val="clear" w:pos="720"/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wnosi zabezpieczenie należytego wykonania umowy w wysokości 5% wynagrodzenia brutto określonego w </w:t>
      </w:r>
      <w:r w:rsidRPr="00736FA1">
        <w:rPr>
          <w:rFonts w:ascii="Trebuchet MS" w:hAnsi="Trebuchet MS" w:cs="Calibri"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sz w:val="20"/>
          <w:szCs w:val="20"/>
        </w:rPr>
        <w:t xml:space="preserve"> 9 ust. 1 tj. w kwocie ………………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   </w:t>
      </w:r>
      <w:r w:rsidRPr="00736FA1">
        <w:rPr>
          <w:rFonts w:ascii="Trebuchet MS" w:hAnsi="Trebuchet MS" w:cs="Calibri"/>
          <w:sz w:val="20"/>
          <w:szCs w:val="20"/>
        </w:rPr>
        <w:t xml:space="preserve">zł (słownie zł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) najpóźniej w dniu zawarcia umowy, w jednej z następujących form: </w:t>
      </w:r>
    </w:p>
    <w:p w14:paraId="16CB16A3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pieniądzu na konto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mBank </w:t>
      </w:r>
      <w:r w:rsidRPr="00736FA1">
        <w:rPr>
          <w:rFonts w:ascii="Trebuchet MS" w:hAnsi="Trebuchet MS" w:cs="Arial"/>
          <w:b/>
          <w:bCs/>
          <w:color w:val="000000"/>
          <w:sz w:val="20"/>
          <w:szCs w:val="20"/>
        </w:rPr>
        <w:t>23 1140 1153 0000 2235 4300 1092</w:t>
      </w:r>
    </w:p>
    <w:p w14:paraId="08302F7A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bankowych </w:t>
      </w:r>
      <w:r w:rsidRPr="00736FA1">
        <w:rPr>
          <w:rFonts w:ascii="Trebuchet MS" w:hAnsi="Trebuchet MS" w:cs="Calibri"/>
          <w:bCs/>
          <w:sz w:val="20"/>
          <w:szCs w:val="20"/>
        </w:rPr>
        <w:t>lub poręczeniach spółdzielczej kasy oszczędnościowo-kredytowej (zobowiązanie kasy musi być zobowiązaniem pieniężnym</w:t>
      </w:r>
    </w:p>
    <w:p w14:paraId="3B9A2101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bankowych,</w:t>
      </w:r>
    </w:p>
    <w:p w14:paraId="22F0FA5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ubezpieczeniowych,</w:t>
      </w:r>
    </w:p>
    <w:p w14:paraId="11C14A7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udzielanych przez podmioty, o których mowa w art. 6b ust. 5 pkt 2 ustawy </w:t>
      </w:r>
      <w:r w:rsidRPr="00736FA1">
        <w:rPr>
          <w:rFonts w:ascii="Trebuchet MS" w:hAnsi="Trebuchet MS" w:cs="Calibri"/>
          <w:sz w:val="20"/>
          <w:szCs w:val="20"/>
        </w:rPr>
        <w:br/>
        <w:t>z dnia 9 listopada 2000r. o utworzeniu Polskiej Agencji Rozwoju.</w:t>
      </w:r>
    </w:p>
    <w:p w14:paraId="3F5306DB" w14:textId="77777777" w:rsidR="00736FA1" w:rsidRPr="00736FA1" w:rsidRDefault="00736FA1" w:rsidP="00736FA1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Strony postanawiają, że część zabezpieczenia w wysokości 70% kwoty ustalonej w ust. 1, zostanie zwolniona 30 dni po ostatecznym, końcowym odbiorze, pozostała część zabezpieczenia zostanie zwolniona w ciągu 15 dni po upływie okresu rękojmi.</w:t>
      </w:r>
    </w:p>
    <w:p w14:paraId="6F3AE5E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192FA2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12.</w:t>
      </w:r>
    </w:p>
    <w:p w14:paraId="3E929FC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ODBIORY</w:t>
      </w:r>
    </w:p>
    <w:p w14:paraId="1A085C5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6A53699A" w14:textId="77777777" w:rsidR="00164BFA" w:rsidRPr="00D33EB8" w:rsidRDefault="00164BFA" w:rsidP="00164BFA">
      <w:pPr>
        <w:numPr>
          <w:ilvl w:val="0"/>
          <w:numId w:val="22"/>
        </w:numPr>
        <w:spacing w:after="0"/>
        <w:ind w:left="284" w:hanging="284"/>
        <w:jc w:val="both"/>
        <w:rPr>
          <w:rFonts w:ascii="Trebuchet MS" w:hAnsi="Trebuchet MS" w:cs="Calibri"/>
          <w:sz w:val="20"/>
          <w:szCs w:val="20"/>
        </w:rPr>
      </w:pPr>
      <w:r w:rsidRPr="00D33EB8">
        <w:rPr>
          <w:rFonts w:ascii="Trebuchet MS" w:hAnsi="Trebuchet MS" w:cs="Calibri"/>
          <w:sz w:val="20"/>
          <w:szCs w:val="20"/>
        </w:rPr>
        <w:t xml:space="preserve">Strony ustalają zasady odbiorów wskazane poniżej. </w:t>
      </w:r>
    </w:p>
    <w:p w14:paraId="1D071F60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b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Przedmiotem odbioru robót będą roboty wyszczególnione w § 1. </w:t>
      </w:r>
    </w:p>
    <w:p w14:paraId="354B64F7" w14:textId="05CF1431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D33EB8">
        <w:rPr>
          <w:rFonts w:ascii="Trebuchet MS" w:hAnsi="Trebuchet MS"/>
          <w:sz w:val="20"/>
          <w:szCs w:val="20"/>
        </w:rPr>
        <w:t>Odbiorom częściowym</w:t>
      </w:r>
      <w:r w:rsidR="00A021A5">
        <w:rPr>
          <w:rFonts w:ascii="Trebuchet MS" w:hAnsi="Trebuchet MS"/>
          <w:sz w:val="20"/>
          <w:szCs w:val="20"/>
        </w:rPr>
        <w:t xml:space="preserve"> oraz odbiorowi końcowemu</w:t>
      </w:r>
      <w:r w:rsidRPr="00D33EB8">
        <w:rPr>
          <w:rFonts w:ascii="Trebuchet MS" w:hAnsi="Trebuchet MS"/>
          <w:sz w:val="20"/>
          <w:szCs w:val="20"/>
        </w:rPr>
        <w:t xml:space="preserve"> podlega zakres prac wykonanych zgodnie z </w:t>
      </w:r>
      <w:r>
        <w:rPr>
          <w:rFonts w:ascii="Trebuchet MS" w:hAnsi="Trebuchet MS"/>
          <w:sz w:val="20"/>
          <w:szCs w:val="20"/>
        </w:rPr>
        <w:t>kosztorysem powykonawczym zatwierdzonym przez Inspektora</w:t>
      </w:r>
      <w:r w:rsidRPr="00D33EB8">
        <w:rPr>
          <w:rFonts w:ascii="Trebuchet MS" w:hAnsi="Trebuchet MS" w:cs="Tahoma"/>
          <w:sz w:val="20"/>
          <w:szCs w:val="20"/>
        </w:rPr>
        <w:t>. O każdorazowej gotowości do odbioru częściowego</w:t>
      </w:r>
      <w:r w:rsidR="00A021A5">
        <w:rPr>
          <w:rFonts w:ascii="Trebuchet MS" w:hAnsi="Trebuchet MS" w:cs="Tahoma"/>
          <w:sz w:val="20"/>
          <w:szCs w:val="20"/>
        </w:rPr>
        <w:t>, końcowego</w:t>
      </w:r>
      <w:r w:rsidRPr="00D33EB8">
        <w:rPr>
          <w:rFonts w:ascii="Trebuchet MS" w:hAnsi="Trebuchet MS" w:cs="Tahoma"/>
          <w:sz w:val="20"/>
          <w:szCs w:val="20"/>
        </w:rPr>
        <w:t xml:space="preserve"> Wykonawca zawiadomi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Budowy. </w:t>
      </w:r>
    </w:p>
    <w:p w14:paraId="286D2F53" w14:textId="0BD4E30F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Po zakończeniu całości robót Wykonawca dokona pisemnego powiadomienia Zamawiającego o gotowości do odbioru </w:t>
      </w:r>
      <w:r w:rsidR="00EC0B17">
        <w:rPr>
          <w:rFonts w:ascii="Trebuchet MS" w:hAnsi="Trebuchet MS" w:cs="Tahoma"/>
          <w:sz w:val="20"/>
          <w:szCs w:val="20"/>
        </w:rPr>
        <w:t xml:space="preserve">końcowego </w:t>
      </w:r>
      <w:r w:rsidRPr="00D33EB8">
        <w:rPr>
          <w:rFonts w:ascii="Trebuchet MS" w:hAnsi="Trebuchet MS" w:cs="Tahoma"/>
          <w:sz w:val="20"/>
          <w:szCs w:val="20"/>
        </w:rPr>
        <w:t xml:space="preserve">przedmiotu umowy i zawiadomi o tym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 lub oficjalnym pismem. </w:t>
      </w:r>
    </w:p>
    <w:p w14:paraId="7FBD4396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wyznaczy termin i rozpocznie czynności odbiorowe po zawiadomieniu przez Wykonawcę o osiągnięciu gotowości do odbioru.</w:t>
      </w:r>
    </w:p>
    <w:p w14:paraId="1AD6D9CA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 czynności odbioru będą spisane protokoły zawierające wszelkie ustalenia dokonane w toku odbioru, jak też terminy wyznaczone przez Zamawiającego na usunięcie stwierdzonych przy odbiorze wad i usterek.</w:t>
      </w:r>
    </w:p>
    <w:p w14:paraId="3F6DDD72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może przerwać odbiór jeżeli w czasie jego trwania stwierdzi istnienie wad</w:t>
      </w:r>
      <w:r w:rsidRPr="00D33EB8">
        <w:rPr>
          <w:rFonts w:ascii="Trebuchet MS" w:hAnsi="Trebuchet MS" w:cs="Tahoma"/>
          <w:sz w:val="20"/>
          <w:szCs w:val="20"/>
        </w:rPr>
        <w:br/>
        <w:t>lub usterek wymagających usunięcia przez Wykonawcę.</w:t>
      </w:r>
    </w:p>
    <w:p w14:paraId="74D527B1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Zamawiający wyznaczy Wykonawcy odpowiedni termin na usunięcie wad lub usterek stwierdzonych </w:t>
      </w:r>
      <w:r w:rsidRPr="00D33EB8">
        <w:rPr>
          <w:rFonts w:ascii="Trebuchet MS" w:hAnsi="Trebuchet MS" w:cs="Tahoma"/>
          <w:sz w:val="20"/>
          <w:szCs w:val="20"/>
        </w:rPr>
        <w:br/>
        <w:t>w toku odbioru.</w:t>
      </w:r>
    </w:p>
    <w:p w14:paraId="3060A3D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Wykonawca zobowiązany jest do zawiadomienia Zamawiającego o usunięciu stwierdzonych wad lub usterek, w następstwie czego Zamawiający wyznaczy terminu odbioru robót wadliwych w następstwie dokonanego przez Wykonawcę usunięcia tych wad lub usterek. Do przeprowadzenia drugiego i kolejnych odbiorów postanowienia punktów 2-8 stosuje się odpowiednio.</w:t>
      </w:r>
    </w:p>
    <w:p w14:paraId="067B4B27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wyznacza także ostateczny, pogwarancyjny odbiór robót przed upływem terminu gwarancji.</w:t>
      </w:r>
    </w:p>
    <w:p w14:paraId="42FEBFE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W przypadku odmowy podpisania protokołu odbioru przez Wykonawcą lub niestawiennictwa na wyznaczony termin odbioru bez uzasadnionej przyczyny, Zamawiający upoważniony jest do sporządzenia protokołu jednostronnego odbioru. </w:t>
      </w:r>
    </w:p>
    <w:p w14:paraId="6B767B8D" w14:textId="3E7B56B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AD7204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B6EC49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 xml:space="preserve">§ 13. </w:t>
      </w:r>
    </w:p>
    <w:p w14:paraId="23788BC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KARY UMOWNE</w:t>
      </w:r>
    </w:p>
    <w:p w14:paraId="6297309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5D305F9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zapłaci Zamawiającemu kary umowne:</w:t>
      </w:r>
    </w:p>
    <w:p w14:paraId="23CFB69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 opóźnienie w wykonaniu przedmiotu umowy w wysokości 0,3% wynagrodzenia umownego za każdy dzień opóźnienia liczony od terminów zakończenia robót wskazanych w § 2 ust. 2, </w:t>
      </w:r>
    </w:p>
    <w:p w14:paraId="729C821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opóźnienie w usunięciu wad lub usterek stwierdzonych przy odbiorze lub ujawnionych w okresie rękojmi lub gwarancji w wysokości 0,3% wynagrodzenia umownego za każdy dzień opóźnienia, liczony od upływu terminu wyznaczonego przez Zamawiającego na usunięcie tych wad lub usterek,</w:t>
      </w:r>
    </w:p>
    <w:p w14:paraId="79369D64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odstąpienie od umowy przez którąkolwiek ze stron z przyczyn leżących po stronie Wykonawcy w wysokości 10% wynagrodzenia umownego,</w:t>
      </w:r>
    </w:p>
    <w:p w14:paraId="3F40EFA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 tytułu braku zapłaty lub nieterminowej zapłaty wynagrodzenia należnego Podwykonawcom lub Dalszym Podwykonawcom w wysokości 10% wynagrodzenia umownego, </w:t>
      </w:r>
    </w:p>
    <w:p w14:paraId="3936A9EB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do zaakceptowania projektu umowy o podwykonawstwo, której przedmiotem są roboty budowlane lub projektu jej zmiany w wysokości 10% wynagrodzenia umownego, </w:t>
      </w:r>
    </w:p>
    <w:p w14:paraId="01216475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zawartej i poświadczonej za zgodność z oryginałem kopii umowy o podwykonawstwo lub jej zmiany w wysokości 10% wynagrodzenia umownego, </w:t>
      </w:r>
    </w:p>
    <w:p w14:paraId="791785F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nie dokonania zmiany przedłożonej Zamawiającemu umowy o podwykonawstwo w zakresie wskazanego w tej umowie terminu zapłaty w wysokości 10% wynagrodzenia umownego,</w:t>
      </w:r>
    </w:p>
    <w:p w14:paraId="167A333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niewłaściwe utrzymanie porządku na terenie Zamawiającego w związku z wykonywaniem prac objętych niniejszą umową, stwierdzone przez  Inspektora Nadzoru oraz Kierownika Obiektu – w wysokości 0,3% wynagrodzenia umownego za każdy dzień, licząc od dnia w którym nastąpi odpowiednia pisemna informacja  o uchybieniach w utrzymaniu porządku, do dnia usunięcia tych uchybień,</w:t>
      </w:r>
    </w:p>
    <w:p w14:paraId="690A8623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 tytułu naruszenia obowiązków opisanych w § 8 ust. 8-12 powyżej w wysokości 0,3% wynagrodzenia umownego za każdy stwierdzony przypadek naruszenia.</w:t>
      </w:r>
    </w:p>
    <w:p w14:paraId="53C8D46A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Łączna wysokość kar umownych naliczonych na podstawie umowy nie może przekraczać 25%  wynagrodzenia umownego.</w:t>
      </w:r>
    </w:p>
    <w:p w14:paraId="5A89CF5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umowne oznacza wynagrodzenie brutto należne za wykonanie całego przedmiotu umowy, ustalone w § 9 ust. 1 umowy. </w:t>
      </w:r>
    </w:p>
    <w:p w14:paraId="73E3CE23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Zamawiającemu przysługuje prawo potrącenia wyliczonych kar umownych z należnościami Wykonawcy oraz prawo do dochodzenia odszkodowania uzupełniającego przewyższającego wysokość zastrzeżonych kar umownych do wysokości rzeczywiście poniesionej szkody na zasadach ogólnych. </w:t>
      </w:r>
    </w:p>
    <w:p w14:paraId="056801E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21D2DF9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14.</w:t>
      </w:r>
    </w:p>
    <w:p w14:paraId="3479480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ZAPŁATY</w:t>
      </w:r>
    </w:p>
    <w:p w14:paraId="2BCD129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26C4CAD" w14:textId="4B9F754E" w:rsidR="00A20D4A" w:rsidRPr="00D33EB8" w:rsidRDefault="00A20D4A" w:rsidP="00A20D4A">
      <w:pPr>
        <w:numPr>
          <w:ilvl w:val="0"/>
          <w:numId w:val="41"/>
        </w:numPr>
        <w:tabs>
          <w:tab w:val="clear" w:pos="720"/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Strony postanawiają, że zapłata wynagrodzenia Wykonawcy określonego w § 9 ust. 1 niniejszej Umowy odbywać </w:t>
      </w:r>
      <w:r>
        <w:rPr>
          <w:rFonts w:ascii="Trebuchet MS" w:hAnsi="Trebuchet MS" w:cs="Tahoma"/>
          <w:sz w:val="20"/>
          <w:szCs w:val="20"/>
        </w:rPr>
        <w:t xml:space="preserve">będzie </w:t>
      </w:r>
      <w:r w:rsidRPr="00D33EB8">
        <w:rPr>
          <w:rFonts w:ascii="Trebuchet MS" w:hAnsi="Trebuchet MS" w:cs="Tahoma"/>
          <w:sz w:val="20"/>
          <w:szCs w:val="20"/>
        </w:rPr>
        <w:t xml:space="preserve">się </w:t>
      </w:r>
      <w:r>
        <w:rPr>
          <w:rFonts w:ascii="Trebuchet MS" w:hAnsi="Trebuchet MS" w:cs="Tahoma"/>
          <w:sz w:val="20"/>
          <w:szCs w:val="20"/>
        </w:rPr>
        <w:t>miesięcznie</w:t>
      </w:r>
      <w:r w:rsidRPr="00D33EB8">
        <w:rPr>
          <w:rFonts w:ascii="Trebuchet MS" w:hAnsi="Trebuchet MS" w:cs="Tahoma"/>
          <w:sz w:val="20"/>
          <w:szCs w:val="20"/>
        </w:rPr>
        <w:t xml:space="preserve"> na podstawie prawidłowo wystawionych faktur częściowych</w:t>
      </w:r>
      <w:r w:rsidR="00A021A5">
        <w:rPr>
          <w:rFonts w:ascii="Trebuchet MS" w:hAnsi="Trebuchet MS" w:cs="Tahoma"/>
          <w:sz w:val="20"/>
          <w:szCs w:val="20"/>
        </w:rPr>
        <w:t xml:space="preserve"> oraz faktury końcowej</w:t>
      </w:r>
      <w:r w:rsidRPr="00D33EB8">
        <w:rPr>
          <w:rFonts w:ascii="Trebuchet MS" w:hAnsi="Trebuchet MS" w:cs="Tahoma"/>
          <w:sz w:val="20"/>
          <w:szCs w:val="20"/>
        </w:rPr>
        <w:t xml:space="preserve"> wystawionych po dokonaniu przez Zamawiającego odbioru części prac</w:t>
      </w:r>
      <w:r w:rsidR="00A021A5">
        <w:rPr>
          <w:rFonts w:ascii="Trebuchet MS" w:hAnsi="Trebuchet MS" w:cs="Tahoma"/>
          <w:sz w:val="20"/>
          <w:szCs w:val="20"/>
        </w:rPr>
        <w:t xml:space="preserve"> oraz odbioru końcowego</w:t>
      </w:r>
      <w:r w:rsidRPr="00D33EB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wskazanych w kosztorysie powykonawczym </w:t>
      </w:r>
      <w:r w:rsidRPr="00D33EB8">
        <w:rPr>
          <w:rFonts w:ascii="Trebuchet MS" w:hAnsi="Trebuchet MS" w:cs="Tahoma"/>
          <w:sz w:val="20"/>
          <w:szCs w:val="20"/>
        </w:rPr>
        <w:t>.</w:t>
      </w:r>
    </w:p>
    <w:p w14:paraId="754EA708" w14:textId="00CB6358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ma obowiązek zapłaty wynagrodzenia za wykonane roboty wskazane w § 1 ust. 2 oraz stanowiące przedmiot umowy w terminie do 30 dni od daty doręczenia faktur VAT wraz z dokumentami będącymi postawą rozliczenia z zastrzeżeniem ust. </w:t>
      </w:r>
      <w:r w:rsidR="00A20D4A">
        <w:rPr>
          <w:rFonts w:ascii="Trebuchet MS" w:hAnsi="Trebuchet MS" w:cs="Calibri"/>
          <w:sz w:val="20"/>
          <w:szCs w:val="20"/>
        </w:rPr>
        <w:t>3</w:t>
      </w:r>
      <w:r w:rsidRPr="00736FA1">
        <w:rPr>
          <w:rFonts w:ascii="Trebuchet MS" w:hAnsi="Trebuchet MS" w:cs="Calibri"/>
          <w:sz w:val="20"/>
          <w:szCs w:val="20"/>
        </w:rPr>
        <w:t>.</w:t>
      </w:r>
    </w:p>
    <w:p w14:paraId="656AD3F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Dokumentami będącymi podstawą do wystawienia przez Wykonawcę faktur VAT i rozliczenia są:   </w:t>
      </w:r>
    </w:p>
    <w:p w14:paraId="4E539B4D" w14:textId="5045ADF9" w:rsidR="00736FA1" w:rsidRPr="00736FA1" w:rsidRDefault="00736FA1" w:rsidP="00736FA1">
      <w:pPr>
        <w:numPr>
          <w:ilvl w:val="0"/>
          <w:numId w:val="36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protokół odbioru </w:t>
      </w:r>
      <w:r w:rsidR="00EC0B17">
        <w:rPr>
          <w:rFonts w:ascii="Trebuchet MS" w:hAnsi="Trebuchet MS" w:cs="Calibri"/>
          <w:sz w:val="20"/>
          <w:szCs w:val="20"/>
        </w:rPr>
        <w:t xml:space="preserve">częściowego lub </w:t>
      </w:r>
      <w:r w:rsidRPr="00736FA1">
        <w:rPr>
          <w:rFonts w:ascii="Trebuchet MS" w:hAnsi="Trebuchet MS" w:cs="Calibri"/>
          <w:sz w:val="20"/>
          <w:szCs w:val="20"/>
        </w:rPr>
        <w:t xml:space="preserve">końcowego robót, </w:t>
      </w:r>
    </w:p>
    <w:p w14:paraId="7879C59E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certyfikaty, atesty wbudowanych materiałów,</w:t>
      </w:r>
    </w:p>
    <w:p w14:paraId="5E9F54D1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bookmarkStart w:id="0" w:name="_GoBack"/>
      <w:bookmarkEnd w:id="0"/>
      <w:r w:rsidRPr="00736FA1">
        <w:rPr>
          <w:rFonts w:ascii="Trebuchet MS" w:hAnsi="Trebuchet MS" w:cs="Tahoma"/>
          <w:sz w:val="20"/>
          <w:szCs w:val="20"/>
        </w:rPr>
        <w:t>protokoły z przeprowadzonych badań kontrolno-pomiarowych instalac</w:t>
      </w:r>
      <w:r w:rsidRPr="00736FA1">
        <w:rPr>
          <w:rFonts w:ascii="Trebuchet MS" w:hAnsi="Trebuchet MS" w:cs="Tahoma"/>
          <w:b/>
          <w:sz w:val="20"/>
          <w:szCs w:val="20"/>
        </w:rPr>
        <w:t>j</w:t>
      </w:r>
      <w:r w:rsidRPr="00736FA1">
        <w:rPr>
          <w:rFonts w:ascii="Trebuchet MS" w:hAnsi="Trebuchet MS" w:cs="Tahoma"/>
          <w:sz w:val="20"/>
          <w:szCs w:val="20"/>
        </w:rPr>
        <w:t>i elektrycznej,</w:t>
      </w:r>
    </w:p>
    <w:p w14:paraId="2185BC81" w14:textId="1C3005D9" w:rsid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prób szczelności wykonanych instalacji sanitarnych,</w:t>
      </w:r>
    </w:p>
    <w:p w14:paraId="795D07E2" w14:textId="0F7A4BD5" w:rsidR="00EC0B17" w:rsidRPr="00736FA1" w:rsidRDefault="00EC0B17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protokół z wykonania wydajności wentylacji mechanicznej,</w:t>
      </w:r>
    </w:p>
    <w:p w14:paraId="229D6DE4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protokół z przeprowadzenia badań wody.</w:t>
      </w:r>
    </w:p>
    <w:p w14:paraId="0C8D932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istotnych, Zamawiający uprawniony jest wedle swego wyboru - niezależnie od prawa do naliczenia kar umownych oraz pozostałych uprawnień przewidzianych umową lub przepisami powszechnie obowiązującego prawa - do: </w:t>
      </w:r>
    </w:p>
    <w:p w14:paraId="2E540CE6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żądania ponownego wykonania przedmiotu umowy w sposób zgodny z tą umową w zakreślonym Wykonawcy terminie, zaś po bezskutecznym upływie tego terminu do odstąpienia od umowy w całości lub w części z winy Wykonawcy jeżeli wady te nie dadzą się usunąć lub;</w:t>
      </w:r>
    </w:p>
    <w:p w14:paraId="697FAE71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odstąpienia od umowy w całości lub w części z winy Wykonawcy jeżeli wady te nie dadzą się usunąć lub;</w:t>
      </w:r>
    </w:p>
    <w:p w14:paraId="62540B8D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odmowy dokonania odbioru i żądania usunięcia – jeżeli wady dadzą się usunąć - stwierdzonych wad w zakreślonym Wykonawcy terminie, zaś po jego bezskutecznym upływie powierzenia ich usunięcia </w:t>
      </w:r>
      <w:r w:rsidRPr="00736FA1">
        <w:rPr>
          <w:rFonts w:ascii="Trebuchet MS" w:hAnsi="Trebuchet MS" w:cs="Calibri"/>
          <w:sz w:val="20"/>
          <w:szCs w:val="20"/>
        </w:rPr>
        <w:lastRenderedPageBreak/>
        <w:t>osobie trzeciej na koszt i ryzyko Wykonawcy z zachowaniem prawa do żądania zwrotu kwot wypłaconych tej osobie od Wykonawcy, w tym prawa do potrącenia należności tej osobie wypłaconych z należnościami Wykonawcy względem Zamawiającego.</w:t>
      </w:r>
    </w:p>
    <w:p w14:paraId="4D4C0CA5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nieistotnych lub usterek Zamawiający uprawniony jest wedle swego wyboru - niezależnie od prawa do naliczenia kar umownych oraz pozostałych uprawnień przewidzianych umową lub przepisami powszechnie obowiązującego prawa -  do: </w:t>
      </w:r>
    </w:p>
    <w:p w14:paraId="798DE969" w14:textId="77777777" w:rsidR="00736FA1" w:rsidRPr="00736FA1" w:rsidRDefault="00736FA1" w:rsidP="00736FA1">
      <w:pPr>
        <w:numPr>
          <w:ilvl w:val="0"/>
          <w:numId w:val="28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żądania usunięcia stwierdzonych wad lub usterek w zakreślonym Wykonawcy terminie, zaś po jego bezskutecznym upływie powierzenia ich usunięcia osobie trzeciej na koszt i ryzyko Wykonawcy z zachowaniem prawa do żądania zwrotu kwot wypłaconych tej osobie od Wykonawcy, w tym prawa do potrącenia należności tej osobie wypłaconych z należnościami Wykonawcy względem Zamawiającego,</w:t>
      </w:r>
    </w:p>
    <w:p w14:paraId="54404852" w14:textId="77777777" w:rsidR="00736FA1" w:rsidRPr="00736FA1" w:rsidRDefault="00736FA1" w:rsidP="00736FA1">
      <w:pPr>
        <w:numPr>
          <w:ilvl w:val="0"/>
          <w:numId w:val="28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wstrzymania się z zapłatą wynagrodzenia w wysokości do 50% wynagrodzenia opisanego w § 9 ust. 1 albo w wysokości odpowiadającej szacunkowej wysokości wynagrodzenia osoby trzeciej, o której mowa w pkt 1) powyżej do czasu dokonania przez przedstawicieli Zamawiającego odbioru robót w następstwie usunięcia tych wad lub usterek albo ostatecznego ustalenia wysokości tego wynagrodzenia przez przedstawicieli Zamawiającego i potrącenia z wynagrodzeniem Wykonawcy.  </w:t>
      </w:r>
    </w:p>
    <w:p w14:paraId="41235046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W wypadkach opisanych w ustępach 5 i 6 powyżej p</w:t>
      </w:r>
      <w:r w:rsidRPr="00736FA1">
        <w:rPr>
          <w:rFonts w:ascii="Trebuchet MS" w:hAnsi="Trebuchet MS" w:cs="Calibri"/>
          <w:sz w:val="20"/>
          <w:szCs w:val="20"/>
        </w:rPr>
        <w:t xml:space="preserve">ostanowienia § 12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u</w:t>
      </w:r>
      <w:r w:rsidRPr="00736FA1">
        <w:rPr>
          <w:rFonts w:ascii="Trebuchet MS" w:hAnsi="Trebuchet MS" w:cs="Calibri"/>
          <w:sz w:val="20"/>
          <w:szCs w:val="20"/>
          <w:lang w:val="pl-PL"/>
        </w:rPr>
        <w:t>s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t. </w:t>
      </w:r>
      <w:r w:rsidRPr="00736FA1">
        <w:rPr>
          <w:rFonts w:ascii="Trebuchet MS" w:hAnsi="Trebuchet MS" w:cs="Calibri"/>
          <w:sz w:val="20"/>
          <w:szCs w:val="20"/>
          <w:lang w:val="pl-PL"/>
        </w:rPr>
        <w:t>2-9</w:t>
      </w:r>
      <w:r w:rsidRPr="00736FA1">
        <w:rPr>
          <w:rFonts w:ascii="Trebuchet MS" w:hAnsi="Trebuchet MS" w:cs="Calibri"/>
          <w:sz w:val="20"/>
          <w:szCs w:val="20"/>
        </w:rPr>
        <w:t xml:space="preserve"> stosuje się odpowiednio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02CB6925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Zapłata </w:t>
      </w:r>
      <w:r w:rsidRPr="00736FA1">
        <w:rPr>
          <w:rFonts w:ascii="Trebuchet MS" w:hAnsi="Trebuchet MS" w:cs="Calibri"/>
          <w:sz w:val="20"/>
          <w:szCs w:val="20"/>
        </w:rPr>
        <w:t>zostanie dokonana przelewem na rachunek bankowy Wykonawcy wskazany na fakturze.</w:t>
      </w: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 </w:t>
      </w:r>
    </w:p>
    <w:p w14:paraId="508D7081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Wraz z dokumentami stanowiącymi podstawę rozliczenia Wykonawca zobowiązuje się przedłożyć Zamawiającemu:</w:t>
      </w:r>
    </w:p>
    <w:p w14:paraId="5D21EA51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79271404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6B37E18D" w14:textId="77777777" w:rsidR="00736FA1" w:rsidRPr="00736FA1" w:rsidRDefault="00736FA1" w:rsidP="00736FA1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59D4C10D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należnego wynagrodzenia odpowiednio przez Wykonawcę lub Podwykonawcę zamówienia na roboty budowlane.</w:t>
      </w:r>
    </w:p>
    <w:p w14:paraId="51FF000A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wskazane ust. 11 powyżej dotyczy wyłącznie należności powstałych po zaakceptowaniu przez Zamawiającego umowy o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3EB16430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65D5623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35BE483E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kopii faktur/rachunków wystawionych Wykonawcy przez tego Podwykonawcę lub Podwykonawcy przez Dalszego Podwykonawcę za wykonane przez nich zgodnie z umową roboty budowlane, dostawy lub usługi,</w:t>
      </w:r>
    </w:p>
    <w:p w14:paraId="5FE64FF5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przedłożenia kopii przelewów bankowych lub innych dokumentów stwierdzających dokonanie zapłaty należytego wynagrodzenia</w:t>
      </w:r>
      <w:r w:rsidRPr="00736FA1" w:rsidDel="0016206B">
        <w:rPr>
          <w:rFonts w:ascii="Trebuchet MS" w:hAnsi="Trebuchet MS" w:cs="Calibri"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>Podwykonawcy lub Dalszemu Podwykonawcy potwierdzonych za zgodność z oryginałem przez uprawnionych przedstawicieli Podwykonawcy lub Dalszego Podwykonawcy,</w:t>
      </w:r>
    </w:p>
    <w:p w14:paraId="21965740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oświadczenia o uznaniu lub odmowie uznania roszczenia Podwykonawcy lub Dalszego Podwykonawcy z tytułu wykonanych robót, usług lub dostaw, z tym zastrzeżeniem, że odmowa uznania winna zawierać wskazanie jej przyczyn wraz z uzasadnieniem i być potwierdzona uzasadniającymi ją dokumentami . </w:t>
      </w:r>
    </w:p>
    <w:p w14:paraId="1F9E05A6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0C4B6B2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W przypadku zgłoszenia uwag, o których mowa w ust. 13 powyżej, w terminie wskazanym przez Zamawiającego, Zamawiający może: </w:t>
      </w:r>
    </w:p>
    <w:p w14:paraId="445A7356" w14:textId="77777777" w:rsidR="00736FA1" w:rsidRPr="00736FA1" w:rsidRDefault="00736FA1" w:rsidP="00736FA1">
      <w:pPr>
        <w:numPr>
          <w:ilvl w:val="0"/>
          <w:numId w:val="31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odmówić dokonania bezpośredniej zapłaty wynagrodzenia Podwykonawcy lub Dalszemu Podwykonawcy, jeżeli Wykonawca wykaże niezasadność takiej zapłaty albo, </w:t>
      </w:r>
    </w:p>
    <w:p w14:paraId="5D077E9C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złożyć do depozytu sądowego kwotę potrzebną na pokrycie wynagrodzenia Podwykonawcy lub Dalszego Podwykonawcy w przypadku istnienia zasadniczej wątpliwości Zamawiającego, co do zasadności zapłaty, wysokości należnej zapłaty lub podmiotu, któremu płatność się należy, albo, </w:t>
      </w:r>
    </w:p>
    <w:p w14:paraId="039114BF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FD5905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pod warunkiem wymagalności wynagrodzenia należnego Wykonawcy z tytułu wykonanych robót, świadczonych usług lub dostaw, dokona zapłaty wynagrodzenia Podwykonawcy lub Dalszemu Podwykonawcy w terminie:</w:t>
      </w:r>
    </w:p>
    <w:p w14:paraId="6F0F5935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14 dni roboczych od dnia otrzymania od Wykonawcy pisemnych uwag albo,</w:t>
      </w:r>
    </w:p>
    <w:p w14:paraId="3ADE2CFB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14 dni roboczych od dnia upływu wyznaczonego Wykonawcy terminu na zgłoszenie pisemnych uwag. </w:t>
      </w:r>
    </w:p>
    <w:p w14:paraId="78707438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0D277CC9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EEAE8F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15.</w:t>
      </w:r>
    </w:p>
    <w:p w14:paraId="54F8EDB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ZMIANA UMOWY</w:t>
      </w:r>
    </w:p>
    <w:p w14:paraId="6CC3EA4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2FFA87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Zmiana lub uzupełnienie postanowień niniejszej umowy wymaga formy pisemnej pod rygorem nieważności.</w:t>
      </w:r>
    </w:p>
    <w:p w14:paraId="14EED50B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296FCB7B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16.</w:t>
      </w:r>
    </w:p>
    <w:p w14:paraId="40DE0846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ROBOTY DODATKOWE I ZAMIENNE</w:t>
      </w:r>
    </w:p>
    <w:p w14:paraId="20F0300F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3203DA41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>Zamawiający zastrzega, że Wykonawca nie może żądać podwyższenia wynagrodzenia, jeżeli wykonał roboty dodatkowe bez uzyskania pisemnej zgody Zamawiającego na ich wykonanie i bez zawarcia stosownej Umowy.</w:t>
      </w:r>
    </w:p>
    <w:p w14:paraId="58D8BEF6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Zamawiający jest uprawniony żądać od Wykonawcy w czasie realizacji niniejszej umowy wykonania robót zamiennych, tj. robót mieszczących się w zakresie zobowiązania umownego Wykonawcy i stanowiących modyfikację robót określonych w dokumentacji technicznej albo stanowiących inne niezbędne do prawidłowego wykonania umowy prace. Żądanie wykonania robót zamiennych Zamawiający zgłosi Wykonawcy z co najmniej 7 dniowym wyprzedzeniem. Wykonanie robót zamiennych nie powoduje wystąpienia po stronie Wykonawcy roszczenia o wynagrodzenie w wysokości przekraczającej kwotę opisaną w § 9 powyżej. </w:t>
      </w:r>
    </w:p>
    <w:p w14:paraId="0E22CAEC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Realizacja przez Wykonawcę robót zamiennych pozostaje bez wpływu na terminy wykonania prac opisane w § 2 umowy. W wypadku realizacji przez Wykonawcę robót dodatkowych ustalony w umowie termin wykonania prac może w uzasadnionych przypadkach i zgodnie z powszechnie obowiązującymi przepisami zostać przez strony wydłużony. </w:t>
      </w:r>
    </w:p>
    <w:p w14:paraId="7A5D7F12" w14:textId="7955AEE0" w:rsidR="00A20D4A" w:rsidRPr="00736FA1" w:rsidRDefault="00A20D4A" w:rsidP="00A20D4A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05B65D11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17.</w:t>
      </w:r>
    </w:p>
    <w:p w14:paraId="401D0043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ODSTĄPIENIE OD UMOWY</w:t>
      </w:r>
    </w:p>
    <w:p w14:paraId="339FCED3" w14:textId="77777777" w:rsidR="00736FA1" w:rsidRPr="00736FA1" w:rsidRDefault="00736FA1" w:rsidP="00736FA1">
      <w:pPr>
        <w:pStyle w:val="Tekstprzypisudolneg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4CE4F3E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Oprócz przypadków przewidzianych w kodeksie cywilnym Zamawiający może odstąpić od niniejszej umowy:</w:t>
      </w:r>
    </w:p>
    <w:p w14:paraId="49C2C82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razie wystąpienia istotnej zmiany okoliczności powodującej, że wykonanie umowy nie leży </w:t>
      </w:r>
      <w:r w:rsidRPr="00736FA1">
        <w:rPr>
          <w:rFonts w:ascii="Trebuchet MS" w:hAnsi="Trebuchet MS" w:cs="Calibri"/>
          <w:sz w:val="20"/>
          <w:szCs w:val="20"/>
        </w:rPr>
        <w:br/>
        <w:t>w interesie publicznym, czego nie można było przewidzieć w chwili zawarcia umowy,</w:t>
      </w:r>
    </w:p>
    <w:p w14:paraId="508556B6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powierzenia przez Wykonawcę wykonywania całości lub części prac objętych niniejszą umową podwykonawcom w sposób sprzeczny z jej postanowieniami,</w:t>
      </w:r>
    </w:p>
    <w:p w14:paraId="265C561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konieczności kilkukrotnego dokonywania bezpośredniej zapłaty Podwykonawcy lub Dalszemu Podwykonawcy lub konieczności dokonania bezpośrednich zapłat tym podmiotom na sumę większą niż 5% wartości niniejszej umowy,</w:t>
      </w:r>
    </w:p>
    <w:p w14:paraId="3F5F7F41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niewykonania przez Wykonawcę obowiązków opisanych w § 8 ust. 9-12 niniejszej umowy.</w:t>
      </w:r>
    </w:p>
    <w:p w14:paraId="4DA1C4B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Odstąpienie od umowy w przypadku, o którym mowa w ust. 1 pkt. 1 powyżej, może nastąpić </w:t>
      </w:r>
      <w:r w:rsidRPr="00736FA1">
        <w:rPr>
          <w:rFonts w:ascii="Trebuchet MS" w:hAnsi="Trebuchet MS" w:cs="Calibri"/>
          <w:sz w:val="20"/>
          <w:szCs w:val="20"/>
        </w:rPr>
        <w:br/>
        <w:t>w terminie miesiąca od powzięcia wiadomości o powyższych okolicznościach.</w:t>
      </w:r>
    </w:p>
    <w:p w14:paraId="5204941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przypadku odstąpienia przez Zamawiającego od umowy na podstawie postanowienia ust. 1 pkt. 1  powyżej Wykonawcy nie przysługują od Zamawiającego jakiekolwiek roszczenia odszkodowawcze.</w:t>
      </w:r>
    </w:p>
    <w:p w14:paraId="14B240F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5736BA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>§ 18.</w:t>
      </w:r>
    </w:p>
    <w:p w14:paraId="07F574F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WŁAŚCIWOŚĆ SĄDU</w:t>
      </w:r>
    </w:p>
    <w:p w14:paraId="6E94909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547B52BC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Spory wynikłe z niniejszej umowy strony oddają pod rozstrzygnięcie sądu właściwego dla siedziby Zamawiającego.</w:t>
      </w:r>
    </w:p>
    <w:p w14:paraId="1A21CF8A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1E23A16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19.</w:t>
      </w:r>
    </w:p>
    <w:p w14:paraId="57F4803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POSTANOWIENIA KOŃCOWE</w:t>
      </w:r>
    </w:p>
    <w:p w14:paraId="59E822A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9869552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sprawach nie uregulowanych niniejszą umową stosuje się przepisy Kodeksu Cywilnego, Kodeksu postępowania cywilnego oraz ustawy z dnia 11 września 2019 r. – Prawo zamówień publicznych (Tekst jednolity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Dz. U. </w:t>
      </w:r>
      <w:r w:rsidRPr="00736FA1">
        <w:rPr>
          <w:rFonts w:ascii="Trebuchet MS" w:hAnsi="Trebuchet MS" w:cs="Calibri"/>
          <w:sz w:val="20"/>
          <w:szCs w:val="20"/>
        </w:rPr>
        <w:t xml:space="preserve">2021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poz. </w:t>
      </w:r>
      <w:r w:rsidRPr="00736FA1">
        <w:rPr>
          <w:rFonts w:ascii="Trebuchet MS" w:hAnsi="Trebuchet MS" w:cs="Calibri"/>
          <w:sz w:val="20"/>
          <w:szCs w:val="20"/>
        </w:rPr>
        <w:t xml:space="preserve">1129 z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późn</w:t>
      </w:r>
      <w:proofErr w:type="spellEnd"/>
      <w:r w:rsidRPr="00736FA1">
        <w:rPr>
          <w:rFonts w:ascii="Trebuchet MS" w:hAnsi="Trebuchet MS" w:cs="Calibri"/>
          <w:sz w:val="20"/>
          <w:szCs w:val="20"/>
        </w:rPr>
        <w:t>. zm.)</w:t>
      </w:r>
    </w:p>
    <w:p w14:paraId="7B1B4227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Umowę niniejszą sporządzono w 2 jednobrzmiących egzemplarzach, po 1 dla każdej ze Stron.</w:t>
      </w:r>
    </w:p>
    <w:p w14:paraId="5FC5CA6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F3A5F8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B32E3E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A5EC3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Wykaz załączników do umowy:</w:t>
      </w:r>
    </w:p>
    <w:p w14:paraId="108C6A59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75D89E3D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Gwarancyjna,</w:t>
      </w:r>
    </w:p>
    <w:p w14:paraId="123B760F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SWZ</w:t>
      </w:r>
    </w:p>
    <w:p w14:paraId="0E2CE6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6B93C08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1E4DB07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 xml:space="preserve">Z a m a w i a j ą c y 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  <w:t>W y k o n a w c a</w:t>
      </w:r>
    </w:p>
    <w:p w14:paraId="2577B2B4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C0F6553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5AF1B5C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61E9825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E18CC4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C05F9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060073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2C1C0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5BD32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BDF6C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DFBA1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67E5C4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1F9D01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6EDDC7B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D63E770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031588F8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7D8D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B178F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0BBB0F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13A297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23D9392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F62134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546F6A3" w14:textId="6722AD6D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86417B9" w14:textId="72EEE7F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2463E81" w14:textId="6BD8CF3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792C147" w14:textId="77777777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F84DDC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BCA6533" w14:textId="77777777" w:rsidR="00736FA1" w:rsidRDefault="00736FA1" w:rsidP="00A20D4A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3367F598" w14:textId="77777777" w:rsid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59B97C26" w14:textId="5E991FDB" w:rsidR="00736FA1" w:rsidRP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b/>
          <w:noProof/>
          <w:sz w:val="20"/>
          <w:szCs w:val="20"/>
        </w:rPr>
        <w:t>KARTA GWARANCYJNA</w:t>
      </w:r>
    </w:p>
    <w:p w14:paraId="3BDCB50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1D1933E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1.</w:t>
      </w:r>
    </w:p>
    <w:p w14:paraId="6AE9939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DCEE94F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 xml:space="preserve">Na roboty stanowiące przedmiot umowy, wykonawca udziela gwarancji jakości na </w:t>
      </w:r>
      <w:r w:rsidRPr="00736FA1">
        <w:rPr>
          <w:rFonts w:ascii="Trebuchet MS" w:hAnsi="Trebuchet MS" w:cs="Calibri"/>
          <w:b/>
          <w:noProof/>
          <w:sz w:val="20"/>
          <w:szCs w:val="20"/>
        </w:rPr>
        <w:t xml:space="preserve">… </w:t>
      </w:r>
      <w:r w:rsidRPr="00736FA1">
        <w:rPr>
          <w:rFonts w:ascii="Trebuchet MS" w:hAnsi="Trebuchet MS" w:cs="Calibri"/>
          <w:noProof/>
          <w:sz w:val="20"/>
          <w:szCs w:val="20"/>
        </w:rPr>
        <w:t>m-cy od dnia odbioru robót.</w:t>
      </w:r>
    </w:p>
    <w:p w14:paraId="25D948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BADF81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2.</w:t>
      </w:r>
    </w:p>
    <w:p w14:paraId="7C1323E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55552CD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lastRenderedPageBreak/>
        <w:t xml:space="preserve">Wykonawca zobowiązany jest do usunięcia na swój koszt wad ujawnionych w okresie gwarancji, </w:t>
      </w:r>
      <w:r w:rsidRPr="00736FA1">
        <w:rPr>
          <w:rFonts w:ascii="Trebuchet MS" w:hAnsi="Trebuchet MS" w:cs="Calibri"/>
          <w:noProof/>
          <w:sz w:val="20"/>
          <w:szCs w:val="20"/>
        </w:rPr>
        <w:br/>
        <w:t>w terminie wyznaczonym przez Zamawiającego.</w:t>
      </w:r>
    </w:p>
    <w:p w14:paraId="35563BF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4846729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3.</w:t>
      </w:r>
    </w:p>
    <w:p w14:paraId="51A766E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E24319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6D8E6C9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BE9437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4.</w:t>
      </w:r>
    </w:p>
    <w:p w14:paraId="0ECEC9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E1460E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O istnieniu wady Zamawiający zobowiązany jest zawiadomić Wykonawcę na piśmie.</w:t>
      </w:r>
    </w:p>
    <w:p w14:paraId="5ED75D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7387AC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5.</w:t>
      </w:r>
    </w:p>
    <w:p w14:paraId="1CCA93B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29267A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659FD2D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3F67E25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F62D6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DCB135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2B19E3C" w14:textId="77777777" w:rsidR="00736FA1" w:rsidRPr="00736FA1" w:rsidRDefault="00736FA1" w:rsidP="00736FA1">
      <w:pPr>
        <w:spacing w:after="0" w:line="240" w:lineRule="auto"/>
        <w:ind w:firstLine="42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y k o n a w c a</w:t>
      </w:r>
    </w:p>
    <w:p w14:paraId="0310556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bCs/>
          <w:noProof/>
          <w:sz w:val="20"/>
          <w:szCs w:val="20"/>
        </w:rPr>
      </w:pPr>
    </w:p>
    <w:p w14:paraId="24A89EE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</w:p>
    <w:p w14:paraId="73E468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C7E2F11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2A531E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AB79F71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EC07EA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6FBF44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FA12F3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FAAA4F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171210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B584D0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3AC354A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D78BE6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68455FC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6E2F72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C760D7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5846E5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107058C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2E6397A8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8FA96D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F033C2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027F83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8A0A34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743339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DACC0A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F00B41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B4DD7F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007175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C1A4B7D" w14:textId="1462DEB9" w:rsidR="00C02F0A" w:rsidRPr="00736FA1" w:rsidRDefault="00C02F0A" w:rsidP="00736FA1">
      <w:pPr>
        <w:spacing w:after="0" w:line="240" w:lineRule="auto"/>
        <w:ind w:firstLine="708"/>
        <w:rPr>
          <w:rFonts w:ascii="Trebuchet MS" w:hAnsi="Trebuchet MS"/>
          <w:sz w:val="20"/>
          <w:szCs w:val="20"/>
        </w:rPr>
      </w:pPr>
    </w:p>
    <w:sectPr w:rsidR="00C02F0A" w:rsidRPr="00736FA1" w:rsidSect="00C02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6424A" w14:textId="77777777" w:rsidR="00830C7B" w:rsidRDefault="00830C7B" w:rsidP="00E04DD7">
      <w:pPr>
        <w:spacing w:after="0" w:line="240" w:lineRule="auto"/>
      </w:pPr>
      <w:r>
        <w:separator/>
      </w:r>
    </w:p>
  </w:endnote>
  <w:endnote w:type="continuationSeparator" w:id="0">
    <w:p w14:paraId="543D0109" w14:textId="77777777" w:rsidR="00830C7B" w:rsidRDefault="00830C7B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6DB0F" w14:textId="77777777" w:rsidR="00830C7B" w:rsidRDefault="00830C7B" w:rsidP="00E04DD7">
      <w:pPr>
        <w:spacing w:after="0" w:line="240" w:lineRule="auto"/>
      </w:pPr>
      <w:r>
        <w:separator/>
      </w:r>
    </w:p>
  </w:footnote>
  <w:footnote w:type="continuationSeparator" w:id="0">
    <w:p w14:paraId="14EB7143" w14:textId="77777777" w:rsidR="00830C7B" w:rsidRDefault="00830C7B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2B7435A"/>
    <w:multiLevelType w:val="multilevel"/>
    <w:tmpl w:val="F6BC42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3" w15:restartNumberingAfterBreak="0">
    <w:nsid w:val="041B2A48"/>
    <w:multiLevelType w:val="hybridMultilevel"/>
    <w:tmpl w:val="9F703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C30575"/>
    <w:multiLevelType w:val="hybridMultilevel"/>
    <w:tmpl w:val="D9981E7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2" w15:restartNumberingAfterBreak="0">
    <w:nsid w:val="1C9C41CD"/>
    <w:multiLevelType w:val="hybridMultilevel"/>
    <w:tmpl w:val="952E752C"/>
    <w:lvl w:ilvl="0" w:tplc="84D69D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395770"/>
    <w:multiLevelType w:val="hybridMultilevel"/>
    <w:tmpl w:val="7BE6C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26B"/>
    <w:multiLevelType w:val="hybridMultilevel"/>
    <w:tmpl w:val="05F60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50DEE"/>
    <w:multiLevelType w:val="hybridMultilevel"/>
    <w:tmpl w:val="2ABE0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14098E"/>
    <w:multiLevelType w:val="hybridMultilevel"/>
    <w:tmpl w:val="5ED2FD58"/>
    <w:lvl w:ilvl="0" w:tplc="04150011">
      <w:start w:val="1"/>
      <w:numFmt w:val="decimal"/>
      <w:lvlText w:val="%1)"/>
      <w:lvlJc w:val="left"/>
      <w:pPr>
        <w:ind w:left="3560" w:hanging="360"/>
      </w:pPr>
    </w:lvl>
    <w:lvl w:ilvl="1" w:tplc="04150019">
      <w:start w:val="1"/>
      <w:numFmt w:val="lowerLetter"/>
      <w:lvlText w:val="%2."/>
      <w:lvlJc w:val="left"/>
      <w:pPr>
        <w:ind w:left="4280" w:hanging="360"/>
      </w:pPr>
    </w:lvl>
    <w:lvl w:ilvl="2" w:tplc="0415001B" w:tentative="1">
      <w:start w:val="1"/>
      <w:numFmt w:val="lowerRoman"/>
      <w:lvlText w:val="%3."/>
      <w:lvlJc w:val="right"/>
      <w:pPr>
        <w:ind w:left="5000" w:hanging="180"/>
      </w:pPr>
    </w:lvl>
    <w:lvl w:ilvl="3" w:tplc="0415000F" w:tentative="1">
      <w:start w:val="1"/>
      <w:numFmt w:val="decimal"/>
      <w:lvlText w:val="%4."/>
      <w:lvlJc w:val="left"/>
      <w:pPr>
        <w:ind w:left="5720" w:hanging="360"/>
      </w:pPr>
    </w:lvl>
    <w:lvl w:ilvl="4" w:tplc="04150019" w:tentative="1">
      <w:start w:val="1"/>
      <w:numFmt w:val="lowerLetter"/>
      <w:lvlText w:val="%5."/>
      <w:lvlJc w:val="left"/>
      <w:pPr>
        <w:ind w:left="6440" w:hanging="360"/>
      </w:pPr>
    </w:lvl>
    <w:lvl w:ilvl="5" w:tplc="0415001B" w:tentative="1">
      <w:start w:val="1"/>
      <w:numFmt w:val="lowerRoman"/>
      <w:lvlText w:val="%6."/>
      <w:lvlJc w:val="right"/>
      <w:pPr>
        <w:ind w:left="7160" w:hanging="180"/>
      </w:pPr>
    </w:lvl>
    <w:lvl w:ilvl="6" w:tplc="0415000F" w:tentative="1">
      <w:start w:val="1"/>
      <w:numFmt w:val="decimal"/>
      <w:lvlText w:val="%7."/>
      <w:lvlJc w:val="left"/>
      <w:pPr>
        <w:ind w:left="7880" w:hanging="360"/>
      </w:pPr>
    </w:lvl>
    <w:lvl w:ilvl="7" w:tplc="04150019" w:tentative="1">
      <w:start w:val="1"/>
      <w:numFmt w:val="lowerLetter"/>
      <w:lvlText w:val="%8."/>
      <w:lvlJc w:val="left"/>
      <w:pPr>
        <w:ind w:left="8600" w:hanging="360"/>
      </w:pPr>
    </w:lvl>
    <w:lvl w:ilvl="8" w:tplc="0415001B" w:tentative="1">
      <w:start w:val="1"/>
      <w:numFmt w:val="lowerRoman"/>
      <w:lvlText w:val="%9."/>
      <w:lvlJc w:val="right"/>
      <w:pPr>
        <w:ind w:left="9320" w:hanging="180"/>
      </w:pPr>
    </w:lvl>
  </w:abstractNum>
  <w:abstractNum w:abstractNumId="18" w15:restartNumberingAfterBreak="0">
    <w:nsid w:val="326E738A"/>
    <w:multiLevelType w:val="hybridMultilevel"/>
    <w:tmpl w:val="EB26A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569DA"/>
    <w:multiLevelType w:val="hybridMultilevel"/>
    <w:tmpl w:val="012A0C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7225513"/>
    <w:multiLevelType w:val="hybridMultilevel"/>
    <w:tmpl w:val="586235A2"/>
    <w:lvl w:ilvl="0" w:tplc="FA727AF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41E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91814B4"/>
    <w:multiLevelType w:val="hybridMultilevel"/>
    <w:tmpl w:val="CCC41E6A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3D146807"/>
    <w:multiLevelType w:val="hybridMultilevel"/>
    <w:tmpl w:val="5C58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B19DF"/>
    <w:multiLevelType w:val="hybridMultilevel"/>
    <w:tmpl w:val="7916D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4A0B23"/>
    <w:multiLevelType w:val="hybridMultilevel"/>
    <w:tmpl w:val="C638F2B8"/>
    <w:lvl w:ilvl="0" w:tplc="FC5AD4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697311"/>
    <w:multiLevelType w:val="hybridMultilevel"/>
    <w:tmpl w:val="2870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AF2F4C"/>
    <w:multiLevelType w:val="hybridMultilevel"/>
    <w:tmpl w:val="18B65E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9D4F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200007E"/>
    <w:multiLevelType w:val="hybridMultilevel"/>
    <w:tmpl w:val="C78238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30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375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36" w15:restartNumberingAfterBreak="0">
    <w:nsid w:val="623B2D63"/>
    <w:multiLevelType w:val="multilevel"/>
    <w:tmpl w:val="C6820AC4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ahoma" w:eastAsia="Times New Roman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37" w15:restartNumberingAfterBreak="0">
    <w:nsid w:val="62727605"/>
    <w:multiLevelType w:val="hybridMultilevel"/>
    <w:tmpl w:val="F4B0A8D4"/>
    <w:lvl w:ilvl="0" w:tplc="1178ABDC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AE63E7"/>
    <w:multiLevelType w:val="hybridMultilevel"/>
    <w:tmpl w:val="8696C5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C2E6626"/>
    <w:multiLevelType w:val="hybridMultilevel"/>
    <w:tmpl w:val="F68ABD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32852"/>
    <w:multiLevelType w:val="hybridMultilevel"/>
    <w:tmpl w:val="AAC84016"/>
    <w:lvl w:ilvl="0" w:tplc="E3B2C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832AED"/>
    <w:multiLevelType w:val="hybridMultilevel"/>
    <w:tmpl w:val="80C8F692"/>
    <w:lvl w:ilvl="0" w:tplc="04150011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 w15:restartNumberingAfterBreak="0">
    <w:nsid w:val="797C6F46"/>
    <w:multiLevelType w:val="hybridMultilevel"/>
    <w:tmpl w:val="2DA4412A"/>
    <w:lvl w:ilvl="0" w:tplc="644AC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807BD3"/>
    <w:multiLevelType w:val="hybridMultilevel"/>
    <w:tmpl w:val="48985C82"/>
    <w:lvl w:ilvl="0" w:tplc="5D8C1F58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7" w15:restartNumberingAfterBreak="0">
    <w:nsid w:val="7EF265ED"/>
    <w:multiLevelType w:val="hybridMultilevel"/>
    <w:tmpl w:val="A7120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2"/>
  </w:num>
  <w:num w:numId="5">
    <w:abstractNumId w:val="31"/>
  </w:num>
  <w:num w:numId="6">
    <w:abstractNumId w:val="10"/>
  </w:num>
  <w:num w:numId="7">
    <w:abstractNumId w:val="8"/>
  </w:num>
  <w:num w:numId="8">
    <w:abstractNumId w:val="15"/>
  </w:num>
  <w:num w:numId="9">
    <w:abstractNumId w:val="30"/>
  </w:num>
  <w:num w:numId="10">
    <w:abstractNumId w:val="21"/>
    <w:lvlOverride w:ilvl="0">
      <w:startOverride w:val="1"/>
    </w:lvlOverride>
  </w:num>
  <w:num w:numId="11">
    <w:abstractNumId w:val="28"/>
    <w:lvlOverride w:ilvl="0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32"/>
    <w:lvlOverride w:ilvl="0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0"/>
  </w:num>
  <w:num w:numId="21">
    <w:abstractNumId w:val="27"/>
  </w:num>
  <w:num w:numId="22">
    <w:abstractNumId w:val="38"/>
  </w:num>
  <w:num w:numId="23">
    <w:abstractNumId w:val="23"/>
  </w:num>
  <w:num w:numId="24">
    <w:abstractNumId w:val="4"/>
  </w:num>
  <w:num w:numId="25">
    <w:abstractNumId w:val="41"/>
    <w:lvlOverride w:ilvl="0">
      <w:startOverride w:val="2"/>
    </w:lvlOverride>
  </w:num>
  <w:num w:numId="26">
    <w:abstractNumId w:val="36"/>
  </w:num>
  <w:num w:numId="27">
    <w:abstractNumId w:val="19"/>
  </w:num>
  <w:num w:numId="28">
    <w:abstractNumId w:val="5"/>
  </w:num>
  <w:num w:numId="29">
    <w:abstractNumId w:val="14"/>
  </w:num>
  <w:num w:numId="30">
    <w:abstractNumId w:val="7"/>
  </w:num>
  <w:num w:numId="31">
    <w:abstractNumId w:val="35"/>
  </w:num>
  <w:num w:numId="32">
    <w:abstractNumId w:val="18"/>
  </w:num>
  <w:num w:numId="33">
    <w:abstractNumId w:val="11"/>
  </w:num>
  <w:num w:numId="34">
    <w:abstractNumId w:val="29"/>
  </w:num>
  <w:num w:numId="35">
    <w:abstractNumId w:val="34"/>
  </w:num>
  <w:num w:numId="36">
    <w:abstractNumId w:val="17"/>
  </w:num>
  <w:num w:numId="37">
    <w:abstractNumId w:val="47"/>
  </w:num>
  <w:num w:numId="38">
    <w:abstractNumId w:val="6"/>
  </w:num>
  <w:num w:numId="39">
    <w:abstractNumId w:val="13"/>
  </w:num>
  <w:num w:numId="40">
    <w:abstractNumId w:val="22"/>
  </w:num>
  <w:num w:numId="41">
    <w:abstractNumId w:val="45"/>
  </w:num>
  <w:num w:numId="42">
    <w:abstractNumId w:val="43"/>
  </w:num>
  <w:num w:numId="43">
    <w:abstractNumId w:val="46"/>
  </w:num>
  <w:num w:numId="44">
    <w:abstractNumId w:val="20"/>
  </w:num>
  <w:num w:numId="45">
    <w:abstractNumId w:val="44"/>
  </w:num>
  <w:num w:numId="46">
    <w:abstractNumId w:val="37"/>
  </w:num>
  <w:num w:numId="47">
    <w:abstractNumId w:val="39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78F"/>
    <w:rsid w:val="00010F48"/>
    <w:rsid w:val="00027FE6"/>
    <w:rsid w:val="00043E27"/>
    <w:rsid w:val="0005570A"/>
    <w:rsid w:val="000E5F67"/>
    <w:rsid w:val="00101299"/>
    <w:rsid w:val="00114EED"/>
    <w:rsid w:val="00124925"/>
    <w:rsid w:val="00164BFA"/>
    <w:rsid w:val="00174312"/>
    <w:rsid w:val="0017736E"/>
    <w:rsid w:val="00191446"/>
    <w:rsid w:val="001E57E9"/>
    <w:rsid w:val="001E64BC"/>
    <w:rsid w:val="001F20DC"/>
    <w:rsid w:val="00251540"/>
    <w:rsid w:val="00264C03"/>
    <w:rsid w:val="002B7D2A"/>
    <w:rsid w:val="002C0C62"/>
    <w:rsid w:val="002C0FEC"/>
    <w:rsid w:val="002F65E4"/>
    <w:rsid w:val="00334750"/>
    <w:rsid w:val="00337914"/>
    <w:rsid w:val="003426E5"/>
    <w:rsid w:val="003A7591"/>
    <w:rsid w:val="003A79BD"/>
    <w:rsid w:val="003B20C5"/>
    <w:rsid w:val="003B71FA"/>
    <w:rsid w:val="003C7838"/>
    <w:rsid w:val="003D3BB0"/>
    <w:rsid w:val="003E370C"/>
    <w:rsid w:val="003F2126"/>
    <w:rsid w:val="003F2B83"/>
    <w:rsid w:val="0043044D"/>
    <w:rsid w:val="00441937"/>
    <w:rsid w:val="004B3240"/>
    <w:rsid w:val="004C0EC2"/>
    <w:rsid w:val="00526466"/>
    <w:rsid w:val="00526D71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82536"/>
    <w:rsid w:val="006D5BCF"/>
    <w:rsid w:val="006D695D"/>
    <w:rsid w:val="006E429A"/>
    <w:rsid w:val="006F542A"/>
    <w:rsid w:val="00736FA1"/>
    <w:rsid w:val="00743B6B"/>
    <w:rsid w:val="00743FC6"/>
    <w:rsid w:val="007611CC"/>
    <w:rsid w:val="00790E2E"/>
    <w:rsid w:val="007A772C"/>
    <w:rsid w:val="007C77B3"/>
    <w:rsid w:val="007E0BC8"/>
    <w:rsid w:val="007E1D38"/>
    <w:rsid w:val="00830C7B"/>
    <w:rsid w:val="0086545A"/>
    <w:rsid w:val="008862B5"/>
    <w:rsid w:val="0088648D"/>
    <w:rsid w:val="008B5192"/>
    <w:rsid w:val="008C0765"/>
    <w:rsid w:val="008D42C4"/>
    <w:rsid w:val="008F167B"/>
    <w:rsid w:val="008F3CDE"/>
    <w:rsid w:val="00916436"/>
    <w:rsid w:val="00967982"/>
    <w:rsid w:val="00980AAA"/>
    <w:rsid w:val="009A153A"/>
    <w:rsid w:val="009B0FDA"/>
    <w:rsid w:val="009B752D"/>
    <w:rsid w:val="009C125B"/>
    <w:rsid w:val="009E664E"/>
    <w:rsid w:val="00A021A5"/>
    <w:rsid w:val="00A20D4A"/>
    <w:rsid w:val="00A90114"/>
    <w:rsid w:val="00A9575C"/>
    <w:rsid w:val="00AC0B87"/>
    <w:rsid w:val="00AD150C"/>
    <w:rsid w:val="00AE578F"/>
    <w:rsid w:val="00B2411A"/>
    <w:rsid w:val="00B35E8D"/>
    <w:rsid w:val="00B36F05"/>
    <w:rsid w:val="00B44F62"/>
    <w:rsid w:val="00B469D4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D04F59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3ED2"/>
    <w:rsid w:val="00E32692"/>
    <w:rsid w:val="00E37908"/>
    <w:rsid w:val="00E612CA"/>
    <w:rsid w:val="00E92C8B"/>
    <w:rsid w:val="00EC0B17"/>
    <w:rsid w:val="00F06DAA"/>
    <w:rsid w:val="00F137A7"/>
    <w:rsid w:val="00F17CD1"/>
    <w:rsid w:val="00F448E3"/>
    <w:rsid w:val="00F448EE"/>
    <w:rsid w:val="00F76698"/>
    <w:rsid w:val="00F961CA"/>
    <w:rsid w:val="00FA00A1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link w:val="Tekstprzypisudolnego"/>
    <w:semiHidden/>
    <w:locked/>
    <w:rsid w:val="00736FA1"/>
  </w:style>
  <w:style w:type="paragraph" w:styleId="Tekstprzypisudolnego">
    <w:name w:val="footnote text"/>
    <w:basedOn w:val="Normalny"/>
    <w:link w:val="TekstprzypisudolnegoZnak"/>
    <w:semiHidden/>
    <w:rsid w:val="00736FA1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736FA1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736F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FA1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changed">
    <w:name w:val="changed"/>
    <w:basedOn w:val="Normalny"/>
    <w:rsid w:val="0073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736F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6FA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4377</Words>
  <Characters>26267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user</cp:lastModifiedBy>
  <cp:revision>7</cp:revision>
  <cp:lastPrinted>2022-07-07T06:24:00Z</cp:lastPrinted>
  <dcterms:created xsi:type="dcterms:W3CDTF">2022-01-04T08:00:00Z</dcterms:created>
  <dcterms:modified xsi:type="dcterms:W3CDTF">2022-07-07T07:50:00Z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