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A663D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B6365" w:rsidRPr="00FB6365">
        <w:rPr>
          <w:rFonts w:ascii="Calibri" w:hAnsi="Calibri" w:cs="Tahoma"/>
          <w:b/>
          <w:sz w:val="24"/>
          <w:szCs w:val="24"/>
        </w:rPr>
        <w:t>1</w:t>
      </w:r>
    </w:p>
    <w:p w14:paraId="59E0F61E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264ED370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391230CD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09E6FC65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7D6D72F3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ADFC052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24E2074C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FB6365" w:rsidRPr="00FB6365">
        <w:rPr>
          <w:rFonts w:ascii="Calibri" w:hAnsi="Calibri"/>
          <w:b/>
          <w:bCs/>
          <w:i/>
        </w:rPr>
        <w:t>CRZP/93/2022/AZP</w:t>
      </w:r>
    </w:p>
    <w:p w14:paraId="0E3EABAE" w14:textId="7BC9FFF0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B6365" w:rsidRPr="00FB6365">
        <w:rPr>
          <w:rFonts w:ascii="Calibri" w:hAnsi="Calibri"/>
          <w:b/>
          <w:bCs/>
          <w:i/>
        </w:rPr>
        <w:t xml:space="preserve">Aktualizacja oprogramowania dla symulatora </w:t>
      </w:r>
      <w:proofErr w:type="spellStart"/>
      <w:r w:rsidR="00FB6365" w:rsidRPr="00FB6365">
        <w:rPr>
          <w:rFonts w:ascii="Calibri" w:hAnsi="Calibri"/>
          <w:b/>
          <w:bCs/>
          <w:i/>
        </w:rPr>
        <w:t>Wartsila</w:t>
      </w:r>
      <w:proofErr w:type="spellEnd"/>
      <w:r w:rsidR="00FB6365" w:rsidRPr="00FB6365">
        <w:rPr>
          <w:rFonts w:ascii="Calibri" w:hAnsi="Calibri"/>
          <w:b/>
          <w:bCs/>
          <w:i/>
        </w:rPr>
        <w:t xml:space="preserve"> </w:t>
      </w:r>
      <w:proofErr w:type="spellStart"/>
      <w:r w:rsidR="00FB6365" w:rsidRPr="00FB6365">
        <w:rPr>
          <w:rFonts w:ascii="Calibri" w:hAnsi="Calibri"/>
          <w:b/>
          <w:bCs/>
          <w:i/>
        </w:rPr>
        <w:t>Voyage</w:t>
      </w:r>
      <w:proofErr w:type="spellEnd"/>
      <w:r w:rsidR="00FB6365" w:rsidRPr="00FB6365">
        <w:rPr>
          <w:rFonts w:ascii="Calibri" w:hAnsi="Calibri"/>
          <w:b/>
          <w:bCs/>
          <w:i/>
        </w:rPr>
        <w:t xml:space="preserve"> </w:t>
      </w:r>
      <w:proofErr w:type="spellStart"/>
      <w:r w:rsidR="00FB6365" w:rsidRPr="00FB6365">
        <w:rPr>
          <w:rFonts w:ascii="Calibri" w:hAnsi="Calibri"/>
          <w:b/>
          <w:bCs/>
          <w:i/>
        </w:rPr>
        <w:t>NTPro</w:t>
      </w:r>
      <w:proofErr w:type="spellEnd"/>
      <w:r w:rsidR="00FB6365" w:rsidRPr="00FB6365">
        <w:rPr>
          <w:rFonts w:ascii="Calibri" w:hAnsi="Calibri"/>
          <w:b/>
          <w:bCs/>
          <w:i/>
        </w:rPr>
        <w:t xml:space="preserve"> 5000</w:t>
      </w:r>
    </w:p>
    <w:p w14:paraId="154CE71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424B0027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5251AFFC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22D92BE4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00759F67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3B70D02A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71EEB95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6E4A35D8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000927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210071FF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921FA09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1782002B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714D1D60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66CEF13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0C1C87D8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D941813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756C69FD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5B2B0DFD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1DC47F26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164E9F49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61417C20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843B1D7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480A5341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4F28CFC3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6BB73BF0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6F8346B1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1A3BF2B5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B6365" w:rsidRPr="00FB6365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08DACDB8" w14:textId="2EF1463D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B6365" w:rsidRPr="00FB6365">
        <w:rPr>
          <w:rFonts w:ascii="Calibri" w:hAnsi="Calibri" w:cs="Tahoma"/>
          <w:b/>
          <w:sz w:val="22"/>
          <w:szCs w:val="22"/>
        </w:rPr>
        <w:t xml:space="preserve">Aktualizacja oprogramowania dla symulatora </w:t>
      </w:r>
      <w:proofErr w:type="spellStart"/>
      <w:r w:rsidR="00FB6365" w:rsidRPr="00FB6365">
        <w:rPr>
          <w:rFonts w:ascii="Calibri" w:hAnsi="Calibri" w:cs="Tahoma"/>
          <w:b/>
          <w:sz w:val="22"/>
          <w:szCs w:val="22"/>
        </w:rPr>
        <w:t>Wartsila</w:t>
      </w:r>
      <w:proofErr w:type="spellEnd"/>
      <w:r w:rsidR="00FB6365" w:rsidRPr="00FB6365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FB6365" w:rsidRPr="00FB6365">
        <w:rPr>
          <w:rFonts w:ascii="Calibri" w:hAnsi="Calibri" w:cs="Tahoma"/>
          <w:b/>
          <w:sz w:val="22"/>
          <w:szCs w:val="22"/>
        </w:rPr>
        <w:t>Voyage</w:t>
      </w:r>
      <w:proofErr w:type="spellEnd"/>
      <w:r w:rsidR="00FB6365" w:rsidRPr="00FB6365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FB6365" w:rsidRPr="00FB6365">
        <w:rPr>
          <w:rFonts w:ascii="Calibri" w:hAnsi="Calibri" w:cs="Tahoma"/>
          <w:b/>
          <w:sz w:val="22"/>
          <w:szCs w:val="22"/>
        </w:rPr>
        <w:t>NTPro</w:t>
      </w:r>
      <w:proofErr w:type="spellEnd"/>
      <w:r w:rsidR="00FB6365" w:rsidRPr="00FB6365">
        <w:rPr>
          <w:rFonts w:ascii="Calibri" w:hAnsi="Calibri" w:cs="Tahoma"/>
          <w:b/>
          <w:sz w:val="22"/>
          <w:szCs w:val="22"/>
        </w:rPr>
        <w:t xml:space="preserve"> 5000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14:paraId="4D12B5A7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6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51"/>
      </w:tblGrid>
      <w:tr w:rsidR="00C709DE" w:rsidRPr="00CA123E" w14:paraId="777EF25C" w14:textId="77777777" w:rsidTr="00FB193E">
        <w:trPr>
          <w:jc w:val="center"/>
        </w:trPr>
        <w:tc>
          <w:tcPr>
            <w:tcW w:w="7651" w:type="dxa"/>
            <w:shd w:val="clear" w:color="auto" w:fill="F3F3F3"/>
            <w:vAlign w:val="center"/>
          </w:tcPr>
          <w:p w14:paraId="61CFAF24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35D65FB4" w14:textId="77777777" w:rsidTr="00FB193E">
        <w:trPr>
          <w:jc w:val="center"/>
        </w:trPr>
        <w:tc>
          <w:tcPr>
            <w:tcW w:w="7651" w:type="dxa"/>
          </w:tcPr>
          <w:p w14:paraId="5C249E0B" w14:textId="77777777"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03CFF81F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14:paraId="5C6E74DB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14:paraId="1485ED39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14:paraId="70EA5A41" w14:textId="77777777"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69955271" w14:textId="77777777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2088A95F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B193E" w:rsidRPr="00CA123E" w14:paraId="01B76427" w14:textId="77777777" w:rsidTr="00FB193E">
        <w:trPr>
          <w:jc w:val="center"/>
        </w:trPr>
        <w:tc>
          <w:tcPr>
            <w:tcW w:w="7651" w:type="dxa"/>
          </w:tcPr>
          <w:p w14:paraId="37ACF81E" w14:textId="58DC84EA" w:rsidR="00FB193E" w:rsidRDefault="00FB193E" w:rsidP="00FB193E">
            <w:pPr>
              <w:spacing w:before="120" w:after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Oferujemy następujący okres gwarancji:…………………………………….. (12/24/36)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</w:tc>
      </w:tr>
    </w:tbl>
    <w:p w14:paraId="7C224D16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AF436E2" w14:textId="77777777" w:rsidR="00CE57E9" w:rsidRPr="00FB193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</w:t>
      </w:r>
      <w:r w:rsidR="00110C43" w:rsidRPr="00FB193E">
        <w:rPr>
          <w:rFonts w:ascii="Calibri" w:hAnsi="Calibri" w:cs="Calibri"/>
          <w:sz w:val="22"/>
          <w:szCs w:val="22"/>
        </w:rPr>
        <w:t>wnosimy do żadnych zastrzeżeń do treści Specyfikacji Warunków Zamówienia.</w:t>
      </w:r>
    </w:p>
    <w:p w14:paraId="15EA598A" w14:textId="77777777" w:rsidR="00CE57E9" w:rsidRPr="00FB193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B193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B193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B193E">
        <w:rPr>
          <w:rFonts w:ascii="Calibri" w:hAnsi="Calibri" w:cs="Tahoma"/>
          <w:b/>
          <w:sz w:val="22"/>
          <w:szCs w:val="22"/>
        </w:rPr>
        <w:t xml:space="preserve"> </w:t>
      </w:r>
      <w:r w:rsidR="00FB6365" w:rsidRPr="00FB193E">
        <w:rPr>
          <w:rFonts w:ascii="Calibri" w:hAnsi="Calibri" w:cs="Tahoma"/>
          <w:b/>
          <w:sz w:val="22"/>
          <w:szCs w:val="22"/>
        </w:rPr>
        <w:t>data zakończenia: 2022-09-30</w:t>
      </w:r>
      <w:r w:rsidRPr="00FB193E">
        <w:rPr>
          <w:rFonts w:ascii="Calibri" w:hAnsi="Calibri" w:cs="Tahoma"/>
          <w:b/>
          <w:sz w:val="22"/>
          <w:szCs w:val="22"/>
        </w:rPr>
        <w:t>.</w:t>
      </w:r>
    </w:p>
    <w:p w14:paraId="0D47CEDA" w14:textId="77777777" w:rsidR="00CE57E9" w:rsidRPr="00FB193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B193E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B193E">
        <w:rPr>
          <w:rFonts w:ascii="Calibri" w:hAnsi="Calibri" w:cs="Tahoma"/>
          <w:b/>
          <w:sz w:val="22"/>
          <w:szCs w:val="22"/>
        </w:rPr>
        <w:t>30</w:t>
      </w:r>
      <w:r w:rsidRPr="00FB193E">
        <w:rPr>
          <w:rFonts w:ascii="Calibri" w:hAnsi="Calibri" w:cs="Tahoma"/>
          <w:b/>
          <w:sz w:val="22"/>
          <w:szCs w:val="22"/>
        </w:rPr>
        <w:t xml:space="preserve"> dni</w:t>
      </w:r>
      <w:r w:rsidRPr="00FB193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16D73B0B" w14:textId="77777777"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5A00D12A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6C650CA0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7BA24431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63E20B37" w14:textId="77777777" w:rsidTr="009E1AE4">
        <w:tc>
          <w:tcPr>
            <w:tcW w:w="236" w:type="dxa"/>
            <w:shd w:val="clear" w:color="auto" w:fill="auto"/>
          </w:tcPr>
          <w:p w14:paraId="1B1F0590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10251F3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7B2C03EE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629FB81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2465790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400CD059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71D523DB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18CD7176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1C867ABC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6E1F40FB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0942FB75" w14:textId="77777777" w:rsidTr="009E1AE4">
        <w:tc>
          <w:tcPr>
            <w:tcW w:w="236" w:type="dxa"/>
            <w:shd w:val="clear" w:color="auto" w:fill="auto"/>
            <w:vAlign w:val="center"/>
          </w:tcPr>
          <w:p w14:paraId="46A1C737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47645D8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7063CD2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FC1CF85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1F98E4AA" w14:textId="77777777" w:rsidTr="009E1AE4">
        <w:tc>
          <w:tcPr>
            <w:tcW w:w="236" w:type="dxa"/>
            <w:shd w:val="clear" w:color="auto" w:fill="auto"/>
            <w:vAlign w:val="center"/>
          </w:tcPr>
          <w:p w14:paraId="69B57EAF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72C9EED7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47DCA43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7693CFD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1F5538E1" w14:textId="77777777" w:rsidTr="009E1AE4">
        <w:tc>
          <w:tcPr>
            <w:tcW w:w="236" w:type="dxa"/>
            <w:shd w:val="clear" w:color="auto" w:fill="auto"/>
            <w:vAlign w:val="center"/>
          </w:tcPr>
          <w:p w14:paraId="47890FE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703493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2BFCE38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FB28997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373CD1B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2C905595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383007A0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25A15E71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3AB0DC4F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2E009293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6703DD01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1A4253C5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7D946F53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48DB3E8F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630F2DA7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574964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27A7667C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761FEA0E" w14:textId="77777777">
        <w:tc>
          <w:tcPr>
            <w:tcW w:w="425" w:type="dxa"/>
          </w:tcPr>
          <w:p w14:paraId="5C135EC3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6E27562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2E1B8088" w14:textId="77777777">
        <w:tc>
          <w:tcPr>
            <w:tcW w:w="425" w:type="dxa"/>
          </w:tcPr>
          <w:p w14:paraId="4163129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10CD46A2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CBD16BC" w14:textId="77777777">
        <w:tc>
          <w:tcPr>
            <w:tcW w:w="425" w:type="dxa"/>
          </w:tcPr>
          <w:p w14:paraId="701EA66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62E31582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6016EA56" w14:textId="77777777">
        <w:tc>
          <w:tcPr>
            <w:tcW w:w="425" w:type="dxa"/>
          </w:tcPr>
          <w:p w14:paraId="3D1E037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4377A58D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6A28D675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3BB831F4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24612340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3D921E46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29A03CF8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034FD242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2841F17D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04DA1525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D69D08F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1F72C68F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E12BB2" w14:textId="77777777" w:rsidR="00227C0B" w:rsidRDefault="00227C0B">
      <w:r>
        <w:separator/>
      </w:r>
    </w:p>
  </w:endnote>
  <w:endnote w:type="continuationSeparator" w:id="0">
    <w:p w14:paraId="4E77A1C5" w14:textId="77777777" w:rsidR="00227C0B" w:rsidRDefault="00227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6646DE" w14:textId="77777777" w:rsidR="00D31D28" w:rsidRDefault="00D31D28" w:rsidP="00D31D28">
    <w:pPr>
      <w:pStyle w:val="Stopka"/>
      <w:tabs>
        <w:tab w:val="clear" w:pos="4536"/>
      </w:tabs>
      <w:jc w:val="center"/>
    </w:pPr>
  </w:p>
  <w:p w14:paraId="51B988C7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C74B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1A74F7" w14:textId="77777777" w:rsidR="00227C0B" w:rsidRDefault="00227C0B">
      <w:r>
        <w:separator/>
      </w:r>
    </w:p>
  </w:footnote>
  <w:footnote w:type="continuationSeparator" w:id="0">
    <w:p w14:paraId="13609347" w14:textId="77777777" w:rsidR="00227C0B" w:rsidRDefault="00227C0B">
      <w:r>
        <w:continuationSeparator/>
      </w:r>
    </w:p>
  </w:footnote>
  <w:footnote w:id="1">
    <w:p w14:paraId="4939EB5B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4E06ECD5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7AB87AFF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2537DC1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280C04FF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702860BB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FEABB" w14:textId="77777777" w:rsidR="003F027E" w:rsidRDefault="00EC74BE">
    <w:pPr>
      <w:pStyle w:val="Nagwek"/>
    </w:pPr>
    <w:r>
      <w:rPr>
        <w:noProof/>
      </w:rPr>
      <w:pict w14:anchorId="013A40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B6521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7F33A92E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7BEE5633" w14:textId="6FC335BB" w:rsidR="00AE009B" w:rsidRDefault="00FB636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Aktualizacja oprogramowania dla symula</w:t>
    </w:r>
    <w:r w:rsidR="00EC74BE">
      <w:rPr>
        <w:rFonts w:ascii="Tahoma" w:hAnsi="Tahoma" w:cs="Tahoma"/>
        <w:i/>
        <w:sz w:val="16"/>
        <w:szCs w:val="16"/>
      </w:rPr>
      <w:t xml:space="preserve">tora </w:t>
    </w:r>
    <w:proofErr w:type="spellStart"/>
    <w:r w:rsidR="00EC74BE">
      <w:rPr>
        <w:rFonts w:ascii="Tahoma" w:hAnsi="Tahoma" w:cs="Tahoma"/>
        <w:i/>
        <w:sz w:val="16"/>
        <w:szCs w:val="16"/>
      </w:rPr>
      <w:t>Wartsila</w:t>
    </w:r>
    <w:proofErr w:type="spellEnd"/>
    <w:r w:rsidR="00EC74BE">
      <w:rPr>
        <w:rFonts w:ascii="Tahoma" w:hAnsi="Tahoma" w:cs="Tahoma"/>
        <w:i/>
        <w:sz w:val="16"/>
        <w:szCs w:val="16"/>
      </w:rPr>
      <w:t xml:space="preserve"> </w:t>
    </w:r>
    <w:proofErr w:type="spellStart"/>
    <w:r w:rsidR="00EC74BE">
      <w:rPr>
        <w:rFonts w:ascii="Tahoma" w:hAnsi="Tahoma" w:cs="Tahoma"/>
        <w:i/>
        <w:sz w:val="16"/>
        <w:szCs w:val="16"/>
      </w:rPr>
      <w:t>Voyage</w:t>
    </w:r>
    <w:proofErr w:type="spellEnd"/>
    <w:r w:rsidR="00EC74BE">
      <w:rPr>
        <w:rFonts w:ascii="Tahoma" w:hAnsi="Tahoma" w:cs="Tahoma"/>
        <w:i/>
        <w:sz w:val="16"/>
        <w:szCs w:val="16"/>
      </w:rPr>
      <w:t xml:space="preserve"> </w:t>
    </w:r>
    <w:proofErr w:type="spellStart"/>
    <w:r w:rsidR="00EC74BE">
      <w:rPr>
        <w:rFonts w:ascii="Tahoma" w:hAnsi="Tahoma" w:cs="Tahoma"/>
        <w:i/>
        <w:sz w:val="16"/>
        <w:szCs w:val="16"/>
      </w:rPr>
      <w:t>NTPro</w:t>
    </w:r>
    <w:proofErr w:type="spellEnd"/>
    <w:r w:rsidR="00EC74BE">
      <w:rPr>
        <w:rFonts w:ascii="Tahoma" w:hAnsi="Tahoma" w:cs="Tahoma"/>
        <w:i/>
        <w:sz w:val="16"/>
        <w:szCs w:val="16"/>
      </w:rPr>
      <w:t xml:space="preserve"> 5000</w:t>
    </w:r>
  </w:p>
  <w:p w14:paraId="016DD28D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330D9D" w14:textId="77777777" w:rsidR="00AE009B" w:rsidRDefault="00EC74BE">
    <w:pPr>
      <w:pStyle w:val="Nagwek"/>
    </w:pPr>
    <w:r>
      <w:rPr>
        <w:noProof/>
      </w:rPr>
      <w:pict w14:anchorId="32CF1A0C">
        <v:line id="_x0000_s1028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E03A7E" w14:textId="77777777" w:rsidR="003F027E" w:rsidRDefault="00EC74BE">
    <w:pPr>
      <w:pStyle w:val="Nagwek"/>
    </w:pPr>
    <w:r>
      <w:rPr>
        <w:noProof/>
      </w:rPr>
      <w:pict w14:anchorId="4E2700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15D"/>
    <w:rsid w:val="00045A23"/>
    <w:rsid w:val="00077FB9"/>
    <w:rsid w:val="00110C43"/>
    <w:rsid w:val="0017115D"/>
    <w:rsid w:val="001E7CD0"/>
    <w:rsid w:val="00227C0B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C74BE"/>
    <w:rsid w:val="00EF3194"/>
    <w:rsid w:val="00F86D84"/>
    <w:rsid w:val="00FB193E"/>
    <w:rsid w:val="00FB6365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691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474CE-299A-4EDB-99A4-6A1770E03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580</Words>
  <Characters>4762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user</cp:lastModifiedBy>
  <cp:revision>2</cp:revision>
  <cp:lastPrinted>2022-06-20T07:17:00Z</cp:lastPrinted>
  <dcterms:created xsi:type="dcterms:W3CDTF">2022-06-20T07:17:00Z</dcterms:created>
  <dcterms:modified xsi:type="dcterms:W3CDTF">2022-06-20T07:17:00Z</dcterms:modified>
</cp:coreProperties>
</file>