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B179D8" w:rsidRDefault="00B179D8" w:rsidP="00B179D8">
      <w:pPr>
        <w:spacing w:after="240" w:line="360" w:lineRule="auto"/>
        <w:jc w:val="right"/>
        <w:rPr>
          <w:rFonts w:ascii="Arial" w:hAnsi="Arial" w:cs="Arial"/>
          <w:sz w:val="24"/>
          <w:szCs w:val="24"/>
        </w:rPr>
      </w:pPr>
    </w:p>
    <w:p w:rsidR="00EB1359" w:rsidRPr="00B179D8" w:rsidRDefault="00ED7966" w:rsidP="00B179D8">
      <w:pPr>
        <w:spacing w:after="240" w:line="360" w:lineRule="auto"/>
        <w:jc w:val="right"/>
        <w:rPr>
          <w:rFonts w:ascii="Arial" w:hAnsi="Arial" w:cs="Arial"/>
          <w:sz w:val="24"/>
          <w:szCs w:val="24"/>
        </w:rPr>
      </w:pPr>
      <w:r w:rsidRPr="00B179D8">
        <w:rPr>
          <w:rFonts w:ascii="Arial" w:hAnsi="Arial" w:cs="Arial"/>
          <w:sz w:val="24"/>
          <w:szCs w:val="24"/>
        </w:rPr>
        <w:t>Częstochowa</w:t>
      </w:r>
      <w:r w:rsidR="00EB1359" w:rsidRPr="00B179D8">
        <w:rPr>
          <w:rFonts w:ascii="Arial" w:hAnsi="Arial" w:cs="Arial"/>
          <w:sz w:val="24"/>
          <w:szCs w:val="24"/>
        </w:rPr>
        <w:t xml:space="preserve"> dnia: </w:t>
      </w:r>
      <w:r w:rsidR="002565F3">
        <w:rPr>
          <w:rFonts w:ascii="Arial" w:hAnsi="Arial" w:cs="Arial"/>
          <w:sz w:val="24"/>
          <w:szCs w:val="24"/>
        </w:rPr>
        <w:t>2022-</w:t>
      </w:r>
      <w:r w:rsidR="00C12DB1">
        <w:rPr>
          <w:rFonts w:ascii="Arial" w:hAnsi="Arial" w:cs="Arial"/>
          <w:sz w:val="24"/>
          <w:szCs w:val="24"/>
        </w:rPr>
        <w:t>06-01</w:t>
      </w:r>
    </w:p>
    <w:p w:rsidR="00EB1359" w:rsidRPr="00B179D8" w:rsidRDefault="00ED7966" w:rsidP="00B179D8">
      <w:pPr>
        <w:spacing w:after="40" w:line="360" w:lineRule="auto"/>
        <w:rPr>
          <w:rFonts w:ascii="Arial" w:hAnsi="Arial" w:cs="Arial"/>
          <w:b/>
          <w:bCs/>
          <w:sz w:val="24"/>
          <w:szCs w:val="24"/>
        </w:rPr>
      </w:pPr>
      <w:r w:rsidRPr="00B179D8">
        <w:rPr>
          <w:rFonts w:ascii="Arial" w:hAnsi="Arial" w:cs="Arial"/>
          <w:b/>
          <w:bCs/>
          <w:sz w:val="24"/>
          <w:szCs w:val="24"/>
        </w:rPr>
        <w:t>Politechnika Częstochowska</w:t>
      </w:r>
    </w:p>
    <w:p w:rsidR="00EB1359" w:rsidRPr="00B179D8" w:rsidRDefault="00ED7966" w:rsidP="00B179D8">
      <w:pPr>
        <w:spacing w:line="360" w:lineRule="auto"/>
        <w:rPr>
          <w:rFonts w:ascii="Arial" w:hAnsi="Arial" w:cs="Arial"/>
          <w:sz w:val="24"/>
          <w:szCs w:val="24"/>
        </w:rPr>
      </w:pPr>
      <w:r w:rsidRPr="00B179D8">
        <w:rPr>
          <w:rFonts w:ascii="Arial" w:hAnsi="Arial" w:cs="Arial"/>
          <w:sz w:val="24"/>
          <w:szCs w:val="24"/>
        </w:rPr>
        <w:t>Dąbrowskiego</w:t>
      </w:r>
      <w:r w:rsidR="00EB1359" w:rsidRPr="00B179D8">
        <w:rPr>
          <w:rFonts w:ascii="Arial" w:hAnsi="Arial" w:cs="Arial"/>
          <w:sz w:val="24"/>
          <w:szCs w:val="24"/>
        </w:rPr>
        <w:t xml:space="preserve"> </w:t>
      </w:r>
      <w:r w:rsidRPr="00B179D8">
        <w:rPr>
          <w:rFonts w:ascii="Arial" w:hAnsi="Arial" w:cs="Arial"/>
          <w:sz w:val="24"/>
          <w:szCs w:val="24"/>
        </w:rPr>
        <w:t>69</w:t>
      </w:r>
    </w:p>
    <w:p w:rsidR="00EB1359" w:rsidRPr="00B179D8" w:rsidRDefault="00ED7966" w:rsidP="00B179D8">
      <w:pPr>
        <w:spacing w:line="360" w:lineRule="auto"/>
        <w:rPr>
          <w:rFonts w:ascii="Arial" w:hAnsi="Arial" w:cs="Arial"/>
          <w:sz w:val="24"/>
          <w:szCs w:val="24"/>
        </w:rPr>
      </w:pPr>
      <w:r w:rsidRPr="00B179D8">
        <w:rPr>
          <w:rFonts w:ascii="Arial" w:hAnsi="Arial" w:cs="Arial"/>
          <w:sz w:val="24"/>
          <w:szCs w:val="24"/>
        </w:rPr>
        <w:t>42-201</w:t>
      </w:r>
      <w:r w:rsidR="00EB1359" w:rsidRPr="00B179D8">
        <w:rPr>
          <w:rFonts w:ascii="Arial" w:hAnsi="Arial" w:cs="Arial"/>
          <w:sz w:val="24"/>
          <w:szCs w:val="24"/>
        </w:rPr>
        <w:t xml:space="preserve"> </w:t>
      </w:r>
      <w:r w:rsidRPr="00B179D8">
        <w:rPr>
          <w:rFonts w:ascii="Arial" w:hAnsi="Arial" w:cs="Arial"/>
          <w:sz w:val="24"/>
          <w:szCs w:val="24"/>
        </w:rPr>
        <w:t>Częstochowa</w:t>
      </w:r>
    </w:p>
    <w:p w:rsidR="00EB1359" w:rsidRPr="00B179D8" w:rsidRDefault="00EB1359" w:rsidP="00B179D8">
      <w:pPr>
        <w:spacing w:line="360" w:lineRule="auto"/>
        <w:jc w:val="both"/>
        <w:rPr>
          <w:rFonts w:ascii="Arial" w:hAnsi="Arial" w:cs="Arial"/>
          <w:bCs/>
          <w:sz w:val="24"/>
          <w:szCs w:val="24"/>
        </w:rPr>
      </w:pPr>
      <w:r w:rsidRPr="00B179D8">
        <w:rPr>
          <w:rFonts w:ascii="Arial" w:hAnsi="Arial" w:cs="Arial"/>
          <w:bCs/>
          <w:sz w:val="24"/>
          <w:szCs w:val="24"/>
        </w:rPr>
        <w:t>……………………………………………….</w:t>
      </w:r>
    </w:p>
    <w:p w:rsidR="00EB1359" w:rsidRDefault="00EB1359" w:rsidP="00B179D8">
      <w:pPr>
        <w:spacing w:after="480" w:line="360" w:lineRule="auto"/>
        <w:jc w:val="both"/>
        <w:rPr>
          <w:rFonts w:ascii="Arial" w:hAnsi="Arial" w:cs="Arial"/>
          <w:bCs/>
          <w:sz w:val="24"/>
          <w:szCs w:val="24"/>
        </w:rPr>
      </w:pPr>
      <w:r w:rsidRPr="00B179D8">
        <w:rPr>
          <w:rFonts w:ascii="Arial" w:hAnsi="Arial" w:cs="Arial"/>
          <w:bCs/>
          <w:sz w:val="24"/>
          <w:szCs w:val="24"/>
        </w:rPr>
        <w:t>[nazwa zamawiającego, adres]</w:t>
      </w:r>
    </w:p>
    <w:p w:rsidR="00521A67" w:rsidRPr="00B179D8" w:rsidRDefault="00521A67" w:rsidP="00B179D8">
      <w:pPr>
        <w:spacing w:after="480" w:line="360" w:lineRule="auto"/>
        <w:jc w:val="both"/>
        <w:rPr>
          <w:rFonts w:ascii="Arial" w:hAnsi="Arial" w:cs="Arial"/>
          <w:bCs/>
          <w:sz w:val="24"/>
          <w:szCs w:val="24"/>
        </w:rPr>
      </w:pPr>
      <w:r>
        <w:rPr>
          <w:rFonts w:ascii="Arial" w:hAnsi="Arial" w:cs="Arial"/>
          <w:bCs/>
          <w:sz w:val="24"/>
          <w:szCs w:val="24"/>
        </w:rPr>
        <w:t>RK-371/22</w:t>
      </w:r>
    </w:p>
    <w:p w:rsidR="00EB1359" w:rsidRPr="00B179D8" w:rsidRDefault="00EB1359" w:rsidP="00B179D8">
      <w:pPr>
        <w:tabs>
          <w:tab w:val="left" w:pos="708"/>
          <w:tab w:val="center" w:pos="4536"/>
          <w:tab w:val="right" w:pos="9072"/>
        </w:tabs>
        <w:spacing w:after="20" w:line="360" w:lineRule="auto"/>
        <w:ind w:left="5812"/>
        <w:rPr>
          <w:rFonts w:ascii="Arial" w:hAnsi="Arial" w:cs="Arial"/>
          <w:b/>
          <w:sz w:val="24"/>
          <w:szCs w:val="24"/>
        </w:rPr>
      </w:pPr>
      <w:r w:rsidRPr="00B179D8">
        <w:rPr>
          <w:rFonts w:ascii="Arial" w:hAnsi="Arial" w:cs="Arial"/>
          <w:b/>
          <w:sz w:val="24"/>
          <w:szCs w:val="24"/>
        </w:rPr>
        <w:t>WYKONAWCY</w:t>
      </w:r>
    </w:p>
    <w:p w:rsidR="00EB1359" w:rsidRPr="00B179D8" w:rsidRDefault="00EB1359" w:rsidP="00B179D8">
      <w:pPr>
        <w:tabs>
          <w:tab w:val="left" w:pos="708"/>
          <w:tab w:val="center" w:pos="4536"/>
          <w:tab w:val="right" w:pos="9072"/>
        </w:tabs>
        <w:spacing w:after="20" w:line="360" w:lineRule="auto"/>
        <w:ind w:left="5812"/>
        <w:rPr>
          <w:rFonts w:ascii="Arial" w:hAnsi="Arial" w:cs="Arial"/>
          <w:sz w:val="24"/>
          <w:szCs w:val="24"/>
        </w:rPr>
      </w:pPr>
      <w:r w:rsidRPr="00B179D8">
        <w:rPr>
          <w:rFonts w:ascii="Arial" w:hAnsi="Arial" w:cs="Arial"/>
          <w:sz w:val="24"/>
          <w:szCs w:val="24"/>
        </w:rPr>
        <w:t>ubiegający się o zamówienie</w:t>
      </w:r>
    </w:p>
    <w:p w:rsidR="00EB1359" w:rsidRPr="00B179D8" w:rsidRDefault="00EB1359" w:rsidP="00B179D8">
      <w:pPr>
        <w:keepNext/>
        <w:spacing w:before="600" w:after="60" w:line="360" w:lineRule="auto"/>
        <w:jc w:val="center"/>
        <w:outlineLvl w:val="0"/>
        <w:rPr>
          <w:rFonts w:ascii="Arial" w:hAnsi="Arial" w:cs="Arial"/>
          <w:b/>
          <w:kern w:val="28"/>
          <w:sz w:val="24"/>
          <w:szCs w:val="24"/>
        </w:rPr>
      </w:pPr>
      <w:r w:rsidRPr="00B179D8">
        <w:rPr>
          <w:rFonts w:ascii="Arial" w:hAnsi="Arial" w:cs="Arial"/>
          <w:b/>
          <w:kern w:val="28"/>
          <w:sz w:val="24"/>
          <w:szCs w:val="24"/>
        </w:rPr>
        <w:t>ZAWIADOMIENIE</w:t>
      </w:r>
    </w:p>
    <w:p w:rsidR="00EB1359" w:rsidRPr="00B179D8" w:rsidRDefault="00EB1359" w:rsidP="00B179D8">
      <w:pPr>
        <w:spacing w:after="480" w:line="360" w:lineRule="auto"/>
        <w:jc w:val="center"/>
        <w:rPr>
          <w:rFonts w:ascii="Arial" w:hAnsi="Arial" w:cs="Arial"/>
          <w:b/>
          <w:sz w:val="24"/>
          <w:szCs w:val="24"/>
        </w:rPr>
      </w:pPr>
      <w:r w:rsidRPr="00B179D8">
        <w:rPr>
          <w:rFonts w:ascii="Arial" w:hAnsi="Arial" w:cs="Arial"/>
          <w:b/>
          <w:sz w:val="24"/>
          <w:szCs w:val="24"/>
        </w:rPr>
        <w:t xml:space="preserve">o </w:t>
      </w:r>
      <w:r w:rsidR="00F12571" w:rsidRPr="00B179D8">
        <w:rPr>
          <w:rFonts w:ascii="Arial" w:hAnsi="Arial" w:cs="Arial"/>
          <w:b/>
          <w:sz w:val="24"/>
          <w:szCs w:val="24"/>
        </w:rPr>
        <w:t>unieważnieniu Zadania nr 2</w:t>
      </w:r>
    </w:p>
    <w:tbl>
      <w:tblPr>
        <w:tblW w:w="0" w:type="auto"/>
        <w:tblBorders>
          <w:insideH w:val="single" w:sz="4" w:space="0" w:color="auto"/>
        </w:tblBorders>
        <w:tblLook w:val="04A0" w:firstRow="1" w:lastRow="0" w:firstColumn="1" w:lastColumn="0" w:noHBand="0" w:noVBand="1"/>
      </w:tblPr>
      <w:tblGrid>
        <w:gridCol w:w="1137"/>
        <w:gridCol w:w="8151"/>
      </w:tblGrid>
      <w:tr w:rsidR="00ED7966" w:rsidRPr="00B179D8" w:rsidTr="00911265">
        <w:trPr>
          <w:trHeight w:val="638"/>
        </w:trPr>
        <w:tc>
          <w:tcPr>
            <w:tcW w:w="959" w:type="dxa"/>
            <w:shd w:val="clear" w:color="auto" w:fill="auto"/>
          </w:tcPr>
          <w:p w:rsidR="00ED7966" w:rsidRPr="00B179D8" w:rsidRDefault="00ED7966" w:rsidP="00B179D8">
            <w:pPr>
              <w:spacing w:after="60" w:line="360" w:lineRule="auto"/>
              <w:jc w:val="both"/>
              <w:rPr>
                <w:rFonts w:ascii="Arial" w:hAnsi="Arial" w:cs="Arial"/>
                <w:sz w:val="24"/>
                <w:szCs w:val="24"/>
              </w:rPr>
            </w:pPr>
            <w:r w:rsidRPr="00B179D8">
              <w:rPr>
                <w:rFonts w:ascii="Arial" w:hAnsi="Arial" w:cs="Arial"/>
                <w:sz w:val="24"/>
                <w:szCs w:val="24"/>
              </w:rPr>
              <w:t>Dotyczy:</w:t>
            </w:r>
          </w:p>
        </w:tc>
        <w:tc>
          <w:tcPr>
            <w:tcW w:w="9261" w:type="dxa"/>
            <w:shd w:val="clear" w:color="auto" w:fill="auto"/>
          </w:tcPr>
          <w:p w:rsidR="00ED7966" w:rsidRPr="00B179D8" w:rsidRDefault="00ED7966" w:rsidP="00B179D8">
            <w:pPr>
              <w:spacing w:after="60" w:line="360" w:lineRule="auto"/>
              <w:jc w:val="both"/>
              <w:rPr>
                <w:rFonts w:ascii="Arial" w:hAnsi="Arial" w:cs="Arial"/>
                <w:sz w:val="24"/>
                <w:szCs w:val="24"/>
              </w:rPr>
            </w:pPr>
            <w:r w:rsidRPr="00B179D8">
              <w:rPr>
                <w:rFonts w:ascii="Arial" w:hAnsi="Arial" w:cs="Arial"/>
                <w:sz w:val="24"/>
                <w:szCs w:val="24"/>
              </w:rPr>
              <w:t xml:space="preserve">postępowania o udzielenie zamówienia publicznego, prowadzonego w trybie Tryb podstawowy bez negocjacji - art. 275 pkt. 1 ustawy </w:t>
            </w:r>
            <w:proofErr w:type="spellStart"/>
            <w:r w:rsidRPr="00B179D8">
              <w:rPr>
                <w:rFonts w:ascii="Arial" w:hAnsi="Arial" w:cs="Arial"/>
                <w:sz w:val="24"/>
                <w:szCs w:val="24"/>
              </w:rPr>
              <w:t>Pzp</w:t>
            </w:r>
            <w:proofErr w:type="spellEnd"/>
            <w:r w:rsidRPr="00B179D8">
              <w:rPr>
                <w:rFonts w:ascii="Arial" w:hAnsi="Arial" w:cs="Arial"/>
                <w:b/>
                <w:sz w:val="24"/>
                <w:szCs w:val="24"/>
              </w:rPr>
              <w:t xml:space="preserve"> </w:t>
            </w:r>
            <w:r w:rsidRPr="00B179D8">
              <w:rPr>
                <w:rFonts w:ascii="Arial" w:hAnsi="Arial" w:cs="Arial"/>
                <w:bCs/>
                <w:sz w:val="24"/>
                <w:szCs w:val="24"/>
              </w:rPr>
              <w:t>na</w:t>
            </w:r>
            <w:r w:rsidRPr="00B179D8">
              <w:rPr>
                <w:rFonts w:ascii="Arial" w:hAnsi="Arial" w:cs="Arial"/>
                <w:b/>
                <w:sz w:val="24"/>
                <w:szCs w:val="24"/>
              </w:rPr>
              <w:t xml:space="preserve"> </w:t>
            </w:r>
            <w:r w:rsidRPr="00B179D8">
              <w:rPr>
                <w:rFonts w:ascii="Arial" w:hAnsi="Arial" w:cs="Arial"/>
                <w:bCs/>
                <w:sz w:val="24"/>
                <w:szCs w:val="24"/>
              </w:rPr>
              <w:t>”</w:t>
            </w:r>
            <w:r w:rsidRPr="00B179D8">
              <w:rPr>
                <w:rFonts w:ascii="Arial" w:hAnsi="Arial" w:cs="Arial"/>
                <w:b/>
                <w:bCs/>
                <w:sz w:val="24"/>
                <w:szCs w:val="24"/>
              </w:rPr>
              <w:t>Dostawa projektorów i ekranów projekcyjnych ręcznych dla jednostek organizacyjnych Politechniki Częstochowskiej</w:t>
            </w:r>
            <w:r w:rsidRPr="00B179D8">
              <w:rPr>
                <w:rFonts w:ascii="Arial" w:hAnsi="Arial" w:cs="Arial"/>
                <w:bCs/>
                <w:sz w:val="24"/>
                <w:szCs w:val="24"/>
              </w:rPr>
              <w:t>”</w:t>
            </w:r>
            <w:r w:rsidRPr="00B179D8">
              <w:rPr>
                <w:rFonts w:ascii="Arial" w:hAnsi="Arial" w:cs="Arial"/>
                <w:b/>
                <w:sz w:val="24"/>
                <w:szCs w:val="24"/>
              </w:rPr>
              <w:t xml:space="preserve"> </w:t>
            </w:r>
            <w:r w:rsidRPr="00B179D8">
              <w:rPr>
                <w:rFonts w:ascii="Arial" w:hAnsi="Arial" w:cs="Arial"/>
                <w:bCs/>
                <w:sz w:val="24"/>
                <w:szCs w:val="24"/>
              </w:rPr>
              <w:t>– znak sprawy</w:t>
            </w:r>
            <w:r w:rsidRPr="00B179D8">
              <w:rPr>
                <w:rFonts w:ascii="Arial" w:hAnsi="Arial" w:cs="Arial"/>
                <w:b/>
                <w:sz w:val="24"/>
                <w:szCs w:val="24"/>
              </w:rPr>
              <w:t xml:space="preserve"> RK-NZ.261.19.2022.AR</w:t>
            </w:r>
            <w:r w:rsidRPr="00B179D8">
              <w:rPr>
                <w:rFonts w:ascii="Arial" w:hAnsi="Arial" w:cs="Arial"/>
                <w:bCs/>
                <w:sz w:val="24"/>
                <w:szCs w:val="24"/>
              </w:rPr>
              <w:t>.</w:t>
            </w:r>
          </w:p>
        </w:tc>
      </w:tr>
    </w:tbl>
    <w:p w:rsidR="00010B31" w:rsidRPr="00B179D8" w:rsidRDefault="00010B31" w:rsidP="00B179D8">
      <w:pPr>
        <w:pStyle w:val="Nagwek"/>
        <w:tabs>
          <w:tab w:val="left" w:pos="708"/>
        </w:tabs>
        <w:spacing w:line="360" w:lineRule="auto"/>
        <w:jc w:val="center"/>
        <w:rPr>
          <w:rFonts w:ascii="Arial" w:hAnsi="Arial" w:cs="Arial"/>
          <w:b/>
          <w:sz w:val="24"/>
          <w:szCs w:val="24"/>
        </w:rPr>
      </w:pPr>
    </w:p>
    <w:p w:rsidR="00010B31" w:rsidRPr="00B179D8" w:rsidRDefault="00010B31" w:rsidP="00B179D8">
      <w:pPr>
        <w:pStyle w:val="Nagwek"/>
        <w:tabs>
          <w:tab w:val="left" w:pos="708"/>
        </w:tabs>
        <w:spacing w:line="360" w:lineRule="auto"/>
        <w:rPr>
          <w:rFonts w:ascii="Arial" w:hAnsi="Arial" w:cs="Arial"/>
          <w:sz w:val="24"/>
          <w:szCs w:val="24"/>
        </w:rPr>
      </w:pPr>
    </w:p>
    <w:p w:rsidR="00010B31" w:rsidRDefault="00EB1359" w:rsidP="00B179D8">
      <w:pPr>
        <w:spacing w:line="360" w:lineRule="auto"/>
        <w:jc w:val="both"/>
        <w:rPr>
          <w:rFonts w:ascii="Arial" w:hAnsi="Arial" w:cs="Arial"/>
          <w:sz w:val="24"/>
          <w:szCs w:val="24"/>
        </w:rPr>
      </w:pPr>
      <w:r w:rsidRPr="00B179D8">
        <w:rPr>
          <w:rFonts w:ascii="Arial" w:hAnsi="Arial" w:cs="Arial"/>
          <w:sz w:val="24"/>
          <w:szCs w:val="24"/>
        </w:rPr>
        <w:t xml:space="preserve">Zamawiający, </w:t>
      </w:r>
      <w:r w:rsidR="00ED7966" w:rsidRPr="00B179D8">
        <w:rPr>
          <w:rFonts w:ascii="Arial" w:hAnsi="Arial" w:cs="Arial"/>
          <w:b/>
          <w:sz w:val="24"/>
          <w:szCs w:val="24"/>
        </w:rPr>
        <w:t>Politechnika Częstochowska</w:t>
      </w:r>
      <w:r w:rsidRPr="00B179D8">
        <w:rPr>
          <w:rFonts w:ascii="Arial" w:hAnsi="Arial" w:cs="Arial"/>
          <w:sz w:val="24"/>
          <w:szCs w:val="24"/>
        </w:rPr>
        <w:t xml:space="preserve">, działając na podstawie art. 260 ustawy z dnia 11 września 2019r. Prawo zamówień publicznych </w:t>
      </w:r>
      <w:r w:rsidR="00ED7966" w:rsidRPr="00B179D8">
        <w:rPr>
          <w:rFonts w:ascii="Arial" w:hAnsi="Arial" w:cs="Arial"/>
          <w:sz w:val="24"/>
          <w:szCs w:val="24"/>
        </w:rPr>
        <w:t>(</w:t>
      </w:r>
      <w:proofErr w:type="spellStart"/>
      <w:r w:rsidR="00ED7966" w:rsidRPr="00B179D8">
        <w:rPr>
          <w:rFonts w:ascii="Arial" w:hAnsi="Arial" w:cs="Arial"/>
          <w:sz w:val="24"/>
          <w:szCs w:val="24"/>
        </w:rPr>
        <w:t>t.j</w:t>
      </w:r>
      <w:proofErr w:type="spellEnd"/>
      <w:r w:rsidR="00ED7966" w:rsidRPr="00B179D8">
        <w:rPr>
          <w:rFonts w:ascii="Arial" w:hAnsi="Arial" w:cs="Arial"/>
          <w:sz w:val="24"/>
          <w:szCs w:val="24"/>
        </w:rPr>
        <w:t>. Dz.U. z 2021r. poz. 1129)</w:t>
      </w:r>
      <w:r w:rsidRPr="00B179D8">
        <w:rPr>
          <w:rFonts w:ascii="Arial" w:hAnsi="Arial" w:cs="Arial"/>
          <w:sz w:val="24"/>
          <w:szCs w:val="24"/>
        </w:rPr>
        <w:t xml:space="preserve">, zwanej dalej „ustawą Pzp”, zawiadamia, że unieważnia postępowanie o udzielenie zamówienia publicznego </w:t>
      </w:r>
      <w:r w:rsidR="00010B31" w:rsidRPr="00B179D8">
        <w:rPr>
          <w:rFonts w:ascii="Arial" w:hAnsi="Arial" w:cs="Arial"/>
          <w:sz w:val="24"/>
          <w:szCs w:val="24"/>
        </w:rPr>
        <w:t>na</w:t>
      </w:r>
      <w:r w:rsidRPr="00B179D8">
        <w:rPr>
          <w:rFonts w:ascii="Arial" w:hAnsi="Arial" w:cs="Arial"/>
          <w:sz w:val="24"/>
          <w:szCs w:val="24"/>
        </w:rPr>
        <w:t xml:space="preserve"> </w:t>
      </w:r>
      <w:r w:rsidR="00010B31" w:rsidRPr="00B179D8">
        <w:rPr>
          <w:rFonts w:ascii="Arial" w:hAnsi="Arial" w:cs="Arial"/>
          <w:sz w:val="24"/>
          <w:szCs w:val="24"/>
        </w:rPr>
        <w:t>stępujące części:</w:t>
      </w:r>
    </w:p>
    <w:p w:rsidR="00B179D8" w:rsidRDefault="00B179D8" w:rsidP="00B179D8">
      <w:pPr>
        <w:spacing w:line="360" w:lineRule="auto"/>
        <w:jc w:val="both"/>
        <w:rPr>
          <w:rFonts w:ascii="Arial" w:hAnsi="Arial" w:cs="Arial"/>
          <w:sz w:val="24"/>
          <w:szCs w:val="24"/>
        </w:rPr>
      </w:pPr>
    </w:p>
    <w:p w:rsidR="00B179D8" w:rsidRDefault="00B179D8" w:rsidP="00B179D8">
      <w:pPr>
        <w:spacing w:line="360" w:lineRule="auto"/>
        <w:jc w:val="both"/>
        <w:rPr>
          <w:rFonts w:ascii="Arial" w:hAnsi="Arial" w:cs="Arial"/>
          <w:sz w:val="24"/>
          <w:szCs w:val="24"/>
        </w:rPr>
      </w:pPr>
    </w:p>
    <w:p w:rsidR="00B179D8" w:rsidRPr="00B179D8" w:rsidRDefault="00B179D8" w:rsidP="00B179D8">
      <w:pPr>
        <w:spacing w:line="360" w:lineRule="auto"/>
        <w:jc w:val="both"/>
        <w:rPr>
          <w:rFonts w:ascii="Arial" w:hAnsi="Arial" w:cs="Arial"/>
          <w:sz w:val="24"/>
          <w:szCs w:val="24"/>
        </w:rPr>
      </w:pPr>
      <w:bookmarkStart w:id="0" w:name="_GoBack"/>
      <w:bookmarkEnd w:id="0"/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1242"/>
        <w:gridCol w:w="8046"/>
      </w:tblGrid>
      <w:tr w:rsidR="00D44D12" w:rsidRPr="00B179D8" w:rsidTr="00B179D8">
        <w:trPr>
          <w:trHeight w:val="1275"/>
        </w:trPr>
        <w:tc>
          <w:tcPr>
            <w:tcW w:w="12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44D12" w:rsidRPr="00B179D8" w:rsidRDefault="00D44D12" w:rsidP="00B179D8">
            <w:pPr>
              <w:spacing w:line="360" w:lineRule="auto"/>
              <w:jc w:val="both"/>
              <w:rPr>
                <w:rFonts w:ascii="Arial" w:hAnsi="Arial" w:cs="Arial"/>
                <w:sz w:val="24"/>
                <w:szCs w:val="24"/>
              </w:rPr>
            </w:pPr>
            <w:r w:rsidRPr="00B179D8">
              <w:rPr>
                <w:rFonts w:ascii="Arial" w:hAnsi="Arial" w:cs="Arial"/>
                <w:sz w:val="24"/>
                <w:szCs w:val="24"/>
              </w:rPr>
              <w:t>Część nr</w:t>
            </w:r>
          </w:p>
        </w:tc>
        <w:tc>
          <w:tcPr>
            <w:tcW w:w="80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44D12" w:rsidRPr="00B179D8" w:rsidRDefault="00D44D12" w:rsidP="00B179D8">
            <w:pPr>
              <w:spacing w:before="60" w:line="360" w:lineRule="auto"/>
              <w:jc w:val="both"/>
              <w:rPr>
                <w:rFonts w:ascii="Arial" w:hAnsi="Arial" w:cs="Arial"/>
                <w:b/>
                <w:sz w:val="24"/>
                <w:szCs w:val="24"/>
              </w:rPr>
            </w:pPr>
            <w:r w:rsidRPr="00B179D8">
              <w:rPr>
                <w:rFonts w:ascii="Arial" w:hAnsi="Arial" w:cs="Arial"/>
                <w:b/>
                <w:sz w:val="24"/>
                <w:szCs w:val="24"/>
              </w:rPr>
              <w:t>Temat</w:t>
            </w:r>
          </w:p>
          <w:p w:rsidR="00D44D12" w:rsidRDefault="00D44D12" w:rsidP="00B179D8">
            <w:pPr>
              <w:spacing w:after="60" w:line="360" w:lineRule="auto"/>
              <w:jc w:val="both"/>
              <w:rPr>
                <w:rFonts w:ascii="Arial" w:hAnsi="Arial" w:cs="Arial"/>
                <w:sz w:val="24"/>
                <w:szCs w:val="24"/>
              </w:rPr>
            </w:pPr>
            <w:r w:rsidRPr="00B179D8">
              <w:rPr>
                <w:rFonts w:ascii="Arial" w:hAnsi="Arial" w:cs="Arial"/>
                <w:sz w:val="24"/>
                <w:szCs w:val="24"/>
              </w:rPr>
              <w:t>Uzasadnienie prawne i faktyczne</w:t>
            </w:r>
          </w:p>
          <w:p w:rsidR="00B179D8" w:rsidRDefault="00B179D8" w:rsidP="00B179D8">
            <w:pPr>
              <w:spacing w:after="60" w:line="360" w:lineRule="auto"/>
              <w:jc w:val="both"/>
              <w:rPr>
                <w:rFonts w:ascii="Arial" w:hAnsi="Arial" w:cs="Arial"/>
                <w:sz w:val="24"/>
                <w:szCs w:val="24"/>
              </w:rPr>
            </w:pPr>
          </w:p>
          <w:p w:rsidR="00B179D8" w:rsidRPr="00B179D8" w:rsidRDefault="00B179D8" w:rsidP="00B179D8">
            <w:pPr>
              <w:spacing w:after="60" w:line="360" w:lineRule="auto"/>
              <w:jc w:val="both"/>
              <w:rPr>
                <w:rFonts w:ascii="Arial" w:hAnsi="Arial" w:cs="Arial"/>
                <w:sz w:val="24"/>
                <w:szCs w:val="24"/>
              </w:rPr>
            </w:pPr>
          </w:p>
        </w:tc>
      </w:tr>
      <w:tr w:rsidR="00ED7966" w:rsidRPr="00B179D8" w:rsidTr="00B179D8">
        <w:tc>
          <w:tcPr>
            <w:tcW w:w="12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D7966" w:rsidRPr="00B179D8" w:rsidRDefault="00ED7966" w:rsidP="00B179D8">
            <w:pPr>
              <w:spacing w:before="60" w:line="360" w:lineRule="auto"/>
              <w:rPr>
                <w:rFonts w:ascii="Arial" w:hAnsi="Arial" w:cs="Arial"/>
                <w:b/>
                <w:bCs/>
                <w:sz w:val="24"/>
                <w:szCs w:val="24"/>
              </w:rPr>
            </w:pPr>
            <w:r w:rsidRPr="00B179D8">
              <w:rPr>
                <w:rFonts w:ascii="Arial" w:hAnsi="Arial" w:cs="Arial"/>
                <w:b/>
                <w:bCs/>
                <w:sz w:val="24"/>
                <w:szCs w:val="24"/>
              </w:rPr>
              <w:t>2</w:t>
            </w:r>
          </w:p>
        </w:tc>
        <w:tc>
          <w:tcPr>
            <w:tcW w:w="80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D7966" w:rsidRPr="00B179D8" w:rsidRDefault="00ED7966" w:rsidP="00B179D8">
            <w:pPr>
              <w:spacing w:before="60" w:after="40" w:line="360" w:lineRule="auto"/>
              <w:jc w:val="both"/>
              <w:rPr>
                <w:rFonts w:ascii="Arial" w:hAnsi="Arial" w:cs="Arial"/>
                <w:b/>
                <w:sz w:val="24"/>
                <w:szCs w:val="24"/>
              </w:rPr>
            </w:pPr>
            <w:r w:rsidRPr="00B179D8">
              <w:rPr>
                <w:rFonts w:ascii="Arial" w:hAnsi="Arial" w:cs="Arial"/>
                <w:b/>
                <w:sz w:val="24"/>
                <w:szCs w:val="24"/>
              </w:rPr>
              <w:t>Dostawa projektora wraz z uchwytem sufitowym dla Wydziału  Budownictwa</w:t>
            </w:r>
          </w:p>
          <w:p w:rsidR="00ED7966" w:rsidRPr="00B179D8" w:rsidRDefault="00ED7966" w:rsidP="00B179D8">
            <w:pPr>
              <w:spacing w:line="360" w:lineRule="auto"/>
              <w:jc w:val="both"/>
              <w:rPr>
                <w:rFonts w:ascii="Arial" w:hAnsi="Arial" w:cs="Arial"/>
                <w:sz w:val="24"/>
                <w:szCs w:val="24"/>
              </w:rPr>
            </w:pPr>
            <w:r w:rsidRPr="00B179D8">
              <w:rPr>
                <w:rFonts w:ascii="Arial" w:hAnsi="Arial" w:cs="Arial"/>
                <w:sz w:val="24"/>
                <w:szCs w:val="24"/>
              </w:rPr>
              <w:t>Uzasadnienie prawne:</w:t>
            </w:r>
          </w:p>
          <w:p w:rsidR="00ED7966" w:rsidRPr="00B179D8" w:rsidRDefault="00B179D8" w:rsidP="00B179D8">
            <w:pPr>
              <w:spacing w:after="40" w:line="360" w:lineRule="auto"/>
              <w:jc w:val="both"/>
              <w:rPr>
                <w:rFonts w:ascii="Arial" w:hAnsi="Arial" w:cs="Arial"/>
                <w:sz w:val="24"/>
                <w:szCs w:val="24"/>
              </w:rPr>
            </w:pPr>
            <w:r w:rsidRPr="00B179D8">
              <w:rPr>
                <w:rFonts w:ascii="Arial" w:hAnsi="Arial" w:cs="Arial"/>
                <w:b/>
                <w:sz w:val="24"/>
                <w:szCs w:val="24"/>
              </w:rPr>
              <w:t xml:space="preserve">Art. 255 ust. 1 </w:t>
            </w:r>
            <w:proofErr w:type="spellStart"/>
            <w:r w:rsidRPr="00B179D8">
              <w:rPr>
                <w:rFonts w:ascii="Arial" w:hAnsi="Arial" w:cs="Arial"/>
                <w:b/>
                <w:sz w:val="24"/>
                <w:szCs w:val="24"/>
              </w:rPr>
              <w:t>upzp</w:t>
            </w:r>
            <w:proofErr w:type="spellEnd"/>
            <w:r w:rsidRPr="00B179D8">
              <w:rPr>
                <w:rFonts w:ascii="Arial" w:hAnsi="Arial" w:cs="Arial"/>
                <w:sz w:val="24"/>
                <w:szCs w:val="24"/>
              </w:rPr>
              <w:t xml:space="preserve"> </w:t>
            </w:r>
            <w:r w:rsidR="00ED7966" w:rsidRPr="00B179D8">
              <w:rPr>
                <w:rFonts w:ascii="Arial" w:hAnsi="Arial" w:cs="Arial"/>
                <w:sz w:val="24"/>
                <w:szCs w:val="24"/>
              </w:rPr>
              <w:t>nie złożono żadnego wniosku o dopuszczenie do udziału w postępowaniu albo żadnej oferty</w:t>
            </w:r>
          </w:p>
          <w:p w:rsidR="00ED7966" w:rsidRPr="00B179D8" w:rsidRDefault="00ED7966" w:rsidP="00B179D8">
            <w:pPr>
              <w:spacing w:line="360" w:lineRule="auto"/>
              <w:jc w:val="both"/>
              <w:rPr>
                <w:rFonts w:ascii="Arial" w:hAnsi="Arial" w:cs="Arial"/>
                <w:sz w:val="24"/>
                <w:szCs w:val="24"/>
              </w:rPr>
            </w:pPr>
            <w:r w:rsidRPr="00B179D8">
              <w:rPr>
                <w:rFonts w:ascii="Arial" w:hAnsi="Arial" w:cs="Arial"/>
                <w:sz w:val="24"/>
                <w:szCs w:val="24"/>
              </w:rPr>
              <w:t>Uzasadnienie faktyczne:</w:t>
            </w:r>
          </w:p>
          <w:p w:rsidR="00ED7966" w:rsidRPr="00B179D8" w:rsidRDefault="007852F1" w:rsidP="00B179D8">
            <w:pPr>
              <w:spacing w:after="40" w:line="360" w:lineRule="auto"/>
              <w:jc w:val="both"/>
              <w:rPr>
                <w:rFonts w:ascii="Arial" w:hAnsi="Arial" w:cs="Arial"/>
                <w:sz w:val="24"/>
                <w:szCs w:val="24"/>
              </w:rPr>
            </w:pPr>
            <w:r w:rsidRPr="00B179D8">
              <w:rPr>
                <w:rFonts w:ascii="Arial" w:hAnsi="Arial" w:cs="Arial"/>
                <w:sz w:val="24"/>
                <w:szCs w:val="24"/>
              </w:rPr>
              <w:t xml:space="preserve">Zamawiający unieważnił przedmiotowe postępowanie na podstawie art. </w:t>
            </w:r>
            <w:r w:rsidR="00B179D8" w:rsidRPr="00B179D8">
              <w:rPr>
                <w:rFonts w:ascii="Arial" w:hAnsi="Arial" w:cs="Arial"/>
                <w:sz w:val="24"/>
                <w:szCs w:val="24"/>
              </w:rPr>
              <w:t xml:space="preserve">255 </w:t>
            </w:r>
            <w:r w:rsidRPr="00B179D8">
              <w:rPr>
                <w:rFonts w:ascii="Arial" w:hAnsi="Arial" w:cs="Arial"/>
                <w:sz w:val="24"/>
                <w:szCs w:val="24"/>
              </w:rPr>
              <w:t xml:space="preserve">ust. 1 </w:t>
            </w:r>
            <w:proofErr w:type="spellStart"/>
            <w:r w:rsidRPr="00B179D8">
              <w:rPr>
                <w:rFonts w:ascii="Arial" w:hAnsi="Arial" w:cs="Arial"/>
                <w:sz w:val="24"/>
                <w:szCs w:val="24"/>
              </w:rPr>
              <w:t>upzp</w:t>
            </w:r>
            <w:proofErr w:type="spellEnd"/>
            <w:r w:rsidRPr="00B179D8">
              <w:rPr>
                <w:rFonts w:ascii="Arial" w:hAnsi="Arial" w:cs="Arial"/>
                <w:sz w:val="24"/>
                <w:szCs w:val="24"/>
              </w:rPr>
              <w:t>, gdyż nie złożono żadnej oferty w przedmiotowym postępowaniu</w:t>
            </w:r>
          </w:p>
        </w:tc>
      </w:tr>
    </w:tbl>
    <w:p w:rsidR="007852F1" w:rsidRPr="00B179D8" w:rsidRDefault="007852F1" w:rsidP="00B179D8">
      <w:pPr>
        <w:spacing w:after="40" w:line="360" w:lineRule="auto"/>
        <w:ind w:left="4248" w:firstLine="708"/>
        <w:jc w:val="both"/>
        <w:rPr>
          <w:rFonts w:ascii="Arial" w:hAnsi="Arial" w:cs="Arial"/>
          <w:sz w:val="24"/>
          <w:szCs w:val="24"/>
        </w:rPr>
      </w:pPr>
    </w:p>
    <w:p w:rsidR="00B179D8" w:rsidRDefault="00B179D8" w:rsidP="00B179D8">
      <w:pPr>
        <w:spacing w:after="40" w:line="360" w:lineRule="auto"/>
        <w:ind w:left="4956" w:firstLine="708"/>
        <w:jc w:val="both"/>
        <w:rPr>
          <w:rFonts w:ascii="Arial" w:hAnsi="Arial" w:cs="Arial"/>
          <w:sz w:val="24"/>
          <w:szCs w:val="24"/>
        </w:rPr>
      </w:pPr>
    </w:p>
    <w:p w:rsidR="007852F1" w:rsidRPr="00B179D8" w:rsidRDefault="007852F1" w:rsidP="00B179D8">
      <w:pPr>
        <w:spacing w:after="40" w:line="360" w:lineRule="auto"/>
        <w:ind w:left="4956" w:firstLine="708"/>
        <w:jc w:val="both"/>
        <w:rPr>
          <w:rFonts w:ascii="Arial" w:hAnsi="Arial" w:cs="Arial"/>
          <w:sz w:val="24"/>
          <w:szCs w:val="24"/>
        </w:rPr>
      </w:pPr>
      <w:r w:rsidRPr="00B179D8">
        <w:rPr>
          <w:rFonts w:ascii="Arial" w:hAnsi="Arial" w:cs="Arial"/>
          <w:sz w:val="24"/>
          <w:szCs w:val="24"/>
        </w:rPr>
        <w:t>Kanclerz</w:t>
      </w:r>
    </w:p>
    <w:p w:rsidR="007852F1" w:rsidRPr="00B179D8" w:rsidRDefault="007852F1" w:rsidP="00B179D8">
      <w:pPr>
        <w:spacing w:after="40" w:line="360" w:lineRule="auto"/>
        <w:jc w:val="both"/>
        <w:rPr>
          <w:rFonts w:ascii="Arial" w:hAnsi="Arial" w:cs="Arial"/>
          <w:sz w:val="24"/>
          <w:szCs w:val="24"/>
        </w:rPr>
      </w:pPr>
      <w:r w:rsidRPr="00B179D8">
        <w:rPr>
          <w:rFonts w:ascii="Arial" w:hAnsi="Arial" w:cs="Arial"/>
          <w:sz w:val="24"/>
          <w:szCs w:val="24"/>
        </w:rPr>
        <w:t xml:space="preserve">                                                                        Politechniki Częstochowskiej</w:t>
      </w:r>
    </w:p>
    <w:p w:rsidR="007852F1" w:rsidRPr="00B179D8" w:rsidRDefault="007852F1" w:rsidP="00B179D8">
      <w:pPr>
        <w:spacing w:after="40" w:line="360" w:lineRule="auto"/>
        <w:jc w:val="both"/>
        <w:rPr>
          <w:rFonts w:ascii="Arial" w:hAnsi="Arial" w:cs="Arial"/>
          <w:sz w:val="24"/>
          <w:szCs w:val="24"/>
        </w:rPr>
      </w:pPr>
      <w:r w:rsidRPr="00B179D8">
        <w:rPr>
          <w:rFonts w:ascii="Arial" w:hAnsi="Arial" w:cs="Arial"/>
          <w:sz w:val="24"/>
          <w:szCs w:val="24"/>
        </w:rPr>
        <w:t xml:space="preserve">                                                                         Arkadiusz Kociszewski</w:t>
      </w:r>
    </w:p>
    <w:p w:rsidR="00010B31" w:rsidRPr="00B179D8" w:rsidRDefault="00010B31" w:rsidP="00B179D8">
      <w:pPr>
        <w:pStyle w:val="Tekstpodstawowy"/>
        <w:spacing w:before="480"/>
        <w:ind w:left="3119" w:firstLine="425"/>
        <w:jc w:val="right"/>
        <w:rPr>
          <w:rFonts w:ascii="Arial" w:hAnsi="Arial" w:cs="Arial"/>
          <w:szCs w:val="24"/>
        </w:rPr>
      </w:pPr>
    </w:p>
    <w:sectPr w:rsidR="00010B31" w:rsidRPr="00B179D8">
      <w:headerReference w:type="default" r:id="rId6"/>
      <w:footerReference w:type="default" r:id="rId7"/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ED7966" w:rsidRDefault="00ED7966" w:rsidP="00ED7966">
      <w:r>
        <w:separator/>
      </w:r>
    </w:p>
  </w:endnote>
  <w:endnote w:type="continuationSeparator" w:id="0">
    <w:p w:rsidR="00ED7966" w:rsidRDefault="00ED7966" w:rsidP="00ED7966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Roboto">
    <w:altName w:val="Times New Roman"/>
    <w:charset w:val="EE"/>
    <w:family w:val="auto"/>
    <w:pitch w:val="variable"/>
    <w:sig w:usb0="00000001" w:usb1="5000205B" w:usb2="00000020" w:usb3="00000000" w:csb0="0000019F" w:csb1="00000000"/>
  </w:font>
  <w:font w:name="Roboto Bk">
    <w:altName w:val="Times New Roman"/>
    <w:charset w:val="EE"/>
    <w:family w:val="auto"/>
    <w:pitch w:val="variable"/>
    <w:sig w:usb0="00000001" w:usb1="5000205B" w:usb2="00000020" w:usb3="00000000" w:csb0="0000019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B179D8" w:rsidRPr="00B179D8" w:rsidRDefault="00521A67" w:rsidP="00B179D8">
    <w:pPr>
      <w:spacing w:line="276" w:lineRule="auto"/>
      <w:rPr>
        <w:rFonts w:ascii="Roboto" w:hAnsi="Roboto"/>
        <w:b/>
        <w:bCs/>
        <w:sz w:val="22"/>
        <w:szCs w:val="18"/>
      </w:rPr>
    </w:pPr>
    <w:r>
      <w:rPr>
        <w:rFonts w:ascii="Roboto" w:hAnsi="Roboto"/>
        <w:noProof/>
        <w:sz w:val="24"/>
        <w:szCs w:val="24"/>
      </w:rP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_x0000_s2053" type="#_x0000_t75" style="position:absolute;margin-left:30pt;margin-top:11.05pt;width:7.8pt;height:31.85pt;z-index:251664384">
          <v:imagedata r:id="rId1" o:title="PCz_logo_pol_poziom_mono" croptop="20613f" cropbottom="17221f" cropleft="25891f" cropright="37015f"/>
        </v:shape>
      </w:pict>
    </w:r>
    <w:r>
      <w:rPr>
        <w:rFonts w:ascii="Roboto" w:hAnsi="Roboto"/>
        <w:b/>
        <w:bCs/>
        <w:noProof/>
        <w:sz w:val="24"/>
        <w:szCs w:val="18"/>
      </w:rPr>
      <w:pict>
        <v:shape id="_x0000_s2054" type="#_x0000_t75" style="position:absolute;margin-left:-9.05pt;margin-top:10.15pt;width:15.6pt;height:28.8pt;z-index:251665408">
          <v:imagedata r:id="rId1" o:title="PCz_logo_pol_poziom_mono" croptop="20091f" cropbottom="20396f" cropleft="1416f" cropright="58861f"/>
        </v:shape>
      </w:pict>
    </w:r>
    <w:r>
      <w:rPr>
        <w:rFonts w:ascii="Arial" w:hAnsi="Arial"/>
        <w:noProof/>
        <w:sz w:val="22"/>
        <w:szCs w:val="22"/>
      </w:rPr>
      <w:pict>
        <v:shapetype id="_x0000_t32" coordsize="21600,21600" o:spt="32" o:oned="t" path="m,l21600,21600e" filled="f">
          <v:path arrowok="t" fillok="f" o:connecttype="none"/>
          <o:lock v:ext="edit" shapetype="t"/>
        </v:shapetype>
        <v:shape id="Łącznik prosty ze strzałką 3" o:spid="_x0000_s2051" type="#_x0000_t32" style="position:absolute;margin-left:-.15pt;margin-top:6.55pt;width:425.25pt;height:.05pt;z-index:251662336;visibility:visible" strokeweight="1.5pt"/>
      </w:pict>
    </w:r>
  </w:p>
  <w:tbl>
    <w:tblPr>
      <w:tblW w:w="0" w:type="auto"/>
      <w:tblInd w:w="-28" w:type="dxa"/>
      <w:tblCellMar>
        <w:top w:w="28" w:type="dxa"/>
        <w:left w:w="28" w:type="dxa"/>
        <w:bottom w:w="28" w:type="dxa"/>
        <w:right w:w="28" w:type="dxa"/>
      </w:tblCellMar>
      <w:tblLook w:val="04A0" w:firstRow="1" w:lastRow="0" w:firstColumn="1" w:lastColumn="0" w:noHBand="0" w:noVBand="1"/>
    </w:tblPr>
    <w:tblGrid>
      <w:gridCol w:w="62"/>
      <w:gridCol w:w="585"/>
      <w:gridCol w:w="62"/>
      <w:gridCol w:w="62"/>
    </w:tblGrid>
    <w:tr w:rsidR="00B179D8" w:rsidRPr="00B179D8" w:rsidTr="00911265">
      <w:tc>
        <w:tcPr>
          <w:tcW w:w="0" w:type="auto"/>
          <w:shd w:val="clear" w:color="auto" w:fill="auto"/>
          <w:vAlign w:val="center"/>
        </w:tcPr>
        <w:p w:rsidR="00B179D8" w:rsidRPr="00B179D8" w:rsidRDefault="00B179D8" w:rsidP="00B179D8">
          <w:pPr>
            <w:jc w:val="center"/>
            <w:rPr>
              <w:rFonts w:ascii="Roboto Bk" w:hAnsi="Roboto Bk"/>
              <w:b/>
              <w:bCs/>
              <w:color w:val="00B6ED"/>
              <w:sz w:val="18"/>
              <w:szCs w:val="18"/>
            </w:rPr>
          </w:pPr>
        </w:p>
      </w:tc>
      <w:tc>
        <w:tcPr>
          <w:tcW w:w="0" w:type="auto"/>
          <w:shd w:val="clear" w:color="auto" w:fill="auto"/>
          <w:vAlign w:val="center"/>
        </w:tcPr>
        <w:p w:rsidR="00B179D8" w:rsidRPr="00B179D8" w:rsidRDefault="00B179D8" w:rsidP="00B179D8">
          <w:pPr>
            <w:jc w:val="center"/>
            <w:rPr>
              <w:rFonts w:ascii="Roboto Bk" w:hAnsi="Roboto Bk"/>
              <w:b/>
              <w:bCs/>
              <w:sz w:val="18"/>
              <w:szCs w:val="18"/>
            </w:rPr>
          </w:pPr>
          <w:r w:rsidRPr="00B179D8">
            <w:rPr>
              <w:rFonts w:ascii="Roboto Bk" w:hAnsi="Roboto Bk"/>
              <w:noProof/>
              <w:sz w:val="28"/>
              <w:szCs w:val="28"/>
            </w:rPr>
            <w:t xml:space="preserve">  RK</w:t>
          </w:r>
        </w:p>
      </w:tc>
      <w:tc>
        <w:tcPr>
          <w:tcW w:w="0" w:type="auto"/>
          <w:shd w:val="clear" w:color="auto" w:fill="auto"/>
          <w:vAlign w:val="center"/>
        </w:tcPr>
        <w:p w:rsidR="00B179D8" w:rsidRPr="00B179D8" w:rsidRDefault="00B179D8" w:rsidP="00B179D8">
          <w:pPr>
            <w:jc w:val="center"/>
            <w:rPr>
              <w:rFonts w:ascii="Roboto Bk" w:hAnsi="Roboto Bk"/>
              <w:b/>
              <w:bCs/>
              <w:color w:val="2F5496"/>
              <w:sz w:val="18"/>
              <w:szCs w:val="18"/>
            </w:rPr>
          </w:pPr>
        </w:p>
      </w:tc>
      <w:tc>
        <w:tcPr>
          <w:tcW w:w="0" w:type="auto"/>
        </w:tcPr>
        <w:p w:rsidR="00B179D8" w:rsidRPr="00B179D8" w:rsidRDefault="00B179D8" w:rsidP="00B179D8">
          <w:pPr>
            <w:jc w:val="center"/>
            <w:rPr>
              <w:rFonts w:ascii="Arial" w:hAnsi="Arial"/>
              <w:noProof/>
              <w:sz w:val="22"/>
              <w:szCs w:val="22"/>
            </w:rPr>
          </w:pPr>
        </w:p>
      </w:tc>
    </w:tr>
  </w:tbl>
  <w:p w:rsidR="00B179D8" w:rsidRPr="00B179D8" w:rsidRDefault="00B179D8" w:rsidP="00B179D8">
    <w:pPr>
      <w:spacing w:line="276" w:lineRule="auto"/>
      <w:rPr>
        <w:rFonts w:ascii="Roboto" w:hAnsi="Roboto"/>
        <w:b/>
        <w:bCs/>
        <w:sz w:val="24"/>
        <w:szCs w:val="24"/>
      </w:rPr>
    </w:pPr>
    <w:r w:rsidRPr="00B179D8">
      <w:rPr>
        <w:rFonts w:ascii="Roboto" w:hAnsi="Roboto"/>
        <w:b/>
        <w:bCs/>
        <w:sz w:val="24"/>
        <w:szCs w:val="18"/>
      </w:rPr>
      <w:t>Kanclerz Politechniki Częstochowskiej</w:t>
    </w:r>
  </w:p>
  <w:p w:rsidR="00B179D8" w:rsidRPr="00B179D8" w:rsidRDefault="00521A67" w:rsidP="00B179D8">
    <w:pPr>
      <w:spacing w:line="276" w:lineRule="auto"/>
      <w:rPr>
        <w:rFonts w:ascii="Roboto" w:hAnsi="Roboto"/>
        <w:sz w:val="24"/>
        <w:szCs w:val="24"/>
      </w:rPr>
    </w:pPr>
    <w:r>
      <w:rPr>
        <w:rFonts w:ascii="Roboto" w:hAnsi="Roboto"/>
        <w:noProof/>
        <w:sz w:val="24"/>
        <w:szCs w:val="24"/>
      </w:rPr>
      <w:pict>
        <v:shape id="_x0000_s2052" type="#_x0000_t75" style="position:absolute;margin-left:425.1pt;margin-top:13.65pt;width:7.8pt;height:31.85pt;z-index:251663360">
          <v:imagedata r:id="rId1" o:title="PCz_logo_pol_poziom_mono" croptop="20613f" cropbottom="17221f" cropleft="25891f" cropright="37015f"/>
        </v:shape>
      </w:pict>
    </w:r>
    <w:r w:rsidR="00B179D8" w:rsidRPr="00B179D8">
      <w:rPr>
        <w:rFonts w:ascii="Roboto" w:hAnsi="Roboto"/>
        <w:sz w:val="24"/>
        <w:szCs w:val="24"/>
      </w:rPr>
      <w:t>ul. Gen. J.H. Dąbrowskiego 69, 42-201 Częstochowa</w:t>
    </w:r>
  </w:p>
  <w:p w:rsidR="00B179D8" w:rsidRPr="00B179D8" w:rsidRDefault="00B179D8" w:rsidP="00B179D8">
    <w:pPr>
      <w:spacing w:line="276" w:lineRule="auto"/>
      <w:rPr>
        <w:rFonts w:ascii="Arial" w:hAnsi="Arial"/>
        <w:noProof/>
        <w:sz w:val="24"/>
        <w:szCs w:val="24"/>
      </w:rPr>
    </w:pPr>
    <w:r w:rsidRPr="00B179D8">
      <w:rPr>
        <w:rFonts w:ascii="Roboto" w:hAnsi="Roboto"/>
        <w:sz w:val="24"/>
        <w:szCs w:val="24"/>
      </w:rPr>
      <w:t>tel. +48 34 325 02 56, e-mail: kanclerz@pcz.pl</w:t>
    </w:r>
  </w:p>
  <w:p w:rsidR="00B179D8" w:rsidRPr="00B179D8" w:rsidRDefault="00B179D8" w:rsidP="00B179D8">
    <w:pPr>
      <w:rPr>
        <w:rFonts w:ascii="Roboto" w:hAnsi="Roboto"/>
        <w:b/>
        <w:sz w:val="24"/>
        <w:szCs w:val="24"/>
      </w:rPr>
    </w:pPr>
    <w:r w:rsidRPr="00B179D8">
      <w:rPr>
        <w:rFonts w:ascii="Roboto" w:hAnsi="Roboto"/>
        <w:b/>
        <w:sz w:val="24"/>
        <w:szCs w:val="24"/>
      </w:rPr>
      <w:t>www.pcz.pl</w:t>
    </w:r>
  </w:p>
  <w:p w:rsidR="00B179D8" w:rsidRDefault="00B179D8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ED7966" w:rsidRDefault="00ED7966" w:rsidP="00ED7966">
      <w:r>
        <w:separator/>
      </w:r>
    </w:p>
  </w:footnote>
  <w:footnote w:type="continuationSeparator" w:id="0">
    <w:p w:rsidR="00ED7966" w:rsidRDefault="00ED7966" w:rsidP="00ED7966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B179D8" w:rsidRPr="00B179D8" w:rsidRDefault="00521A67" w:rsidP="00B179D8">
    <w:pPr>
      <w:tabs>
        <w:tab w:val="center" w:pos="4536"/>
        <w:tab w:val="right" w:pos="9072"/>
      </w:tabs>
      <w:spacing w:after="160" w:line="259" w:lineRule="auto"/>
      <w:rPr>
        <w:rFonts w:ascii="Arial" w:hAnsi="Arial"/>
        <w:sz w:val="22"/>
        <w:szCs w:val="22"/>
      </w:rPr>
    </w:pPr>
    <w:r>
      <w:rPr>
        <w:rFonts w:ascii="Arial" w:hAnsi="Arial"/>
        <w:noProof/>
        <w:sz w:val="22"/>
        <w:szCs w:val="22"/>
      </w:rP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_x0000_s2050" type="#_x0000_t75" style="position:absolute;margin-left:-14.85pt;margin-top:-12.85pt;width:194.4pt;height:75.35pt;z-index:251660288">
          <v:imagedata r:id="rId1" o:title="PCz_logo_pol_poziom_mono"/>
        </v:shape>
      </w:pict>
    </w:r>
    <w:r>
      <w:rPr>
        <w:rFonts w:ascii="Arial" w:hAnsi="Arial"/>
        <w:noProof/>
        <w:sz w:val="22"/>
        <w:szCs w:val="22"/>
      </w:rPr>
      <w:pict>
        <v:shapetype id="_x0000_t32" coordsize="21600,21600" o:spt="32" o:oned="t" path="m,l21600,21600e" filled="f">
          <v:path arrowok="t" fillok="f" o:connecttype="none"/>
          <o:lock v:ext="edit" shapetype="t"/>
        </v:shapetype>
        <v:shape id="Łącznik prosty ze strzałką 2" o:spid="_x0000_s2049" type="#_x0000_t32" style="position:absolute;margin-left:-.15pt;margin-top:57.65pt;width:425.25pt;height:.05pt;z-index:251659264;visibility:visible" strokeweight="1.5pt"/>
      </w:pict>
    </w:r>
  </w:p>
  <w:p w:rsidR="00ED7966" w:rsidRDefault="00ED7966">
    <w:pPr>
      <w:pStyle w:val="Nagwek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08"/>
  <w:hyphenationZone w:val="425"/>
  <w:characterSpacingControl w:val="doNotCompress"/>
  <w:hdrShapeDefaults>
    <o:shapedefaults v:ext="edit" spidmax="2055"/>
    <o:shapelayout v:ext="edit">
      <o:idmap v:ext="edit" data="2"/>
      <o:rules v:ext="edit">
        <o:r id="V:Rule3" type="connector" idref="#Łącznik prosty ze strzałką 2"/>
        <o:r id="V:Rule4" type="connector" idref="#Łącznik prosty ze strzałką 3"/>
      </o:rules>
    </o:shapelayout>
  </w:hdrShapeDefaults>
  <w:footnotePr>
    <w:footnote w:id="-1"/>
    <w:footnote w:id="0"/>
  </w:footnotePr>
  <w:endnotePr>
    <w:endnote w:id="-1"/>
    <w:endnote w:id="0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</w:compat>
  <w:rsids>
    <w:rsidRoot w:val="00B314EE"/>
    <w:rsid w:val="00010B31"/>
    <w:rsid w:val="00104963"/>
    <w:rsid w:val="00150F65"/>
    <w:rsid w:val="002565F3"/>
    <w:rsid w:val="004F5BBE"/>
    <w:rsid w:val="00521A67"/>
    <w:rsid w:val="007852F1"/>
    <w:rsid w:val="00823326"/>
    <w:rsid w:val="00856A3E"/>
    <w:rsid w:val="00894412"/>
    <w:rsid w:val="009462DF"/>
    <w:rsid w:val="009500EB"/>
    <w:rsid w:val="00993EFC"/>
    <w:rsid w:val="00AB3E72"/>
    <w:rsid w:val="00AC1A4B"/>
    <w:rsid w:val="00B179D8"/>
    <w:rsid w:val="00B314EE"/>
    <w:rsid w:val="00C12DB1"/>
    <w:rsid w:val="00D41670"/>
    <w:rsid w:val="00D44D12"/>
    <w:rsid w:val="00E403D2"/>
    <w:rsid w:val="00E742E3"/>
    <w:rsid w:val="00EB1359"/>
    <w:rsid w:val="00ED7966"/>
    <w:rsid w:val="00F1257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5"/>
    <o:shapelayout v:ext="edit">
      <o:idmap v:ext="edit" data="1"/>
    </o:shapelayout>
  </w:shapeDefaults>
  <w:decimalSymbol w:val=","/>
  <w:listSeparator w:val=";"/>
  <w14:docId w14:val="21716B7B"/>
  <w15:chartTrackingRefBased/>
  <w15:docId w15:val="{CFA75830-7FB9-4AE2-A23F-C00E3E6437B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  <w:rsid w:val="00010B31"/>
  </w:style>
  <w:style w:type="paragraph" w:styleId="Nagwek6">
    <w:name w:val="heading 6"/>
    <w:basedOn w:val="Normalny"/>
    <w:next w:val="Normalny"/>
    <w:qFormat/>
    <w:rsid w:val="00010B31"/>
    <w:pPr>
      <w:keepNext/>
      <w:spacing w:line="360" w:lineRule="auto"/>
      <w:jc w:val="both"/>
      <w:outlineLvl w:val="5"/>
    </w:pPr>
    <w:rPr>
      <w:rFonts w:ascii="Arial" w:hAnsi="Arial"/>
      <w:b/>
      <w:sz w:val="22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rsid w:val="00010B31"/>
    <w:pPr>
      <w:tabs>
        <w:tab w:val="center" w:pos="4536"/>
        <w:tab w:val="right" w:pos="9072"/>
      </w:tabs>
    </w:pPr>
  </w:style>
  <w:style w:type="paragraph" w:styleId="Tekstpodstawowy">
    <w:name w:val="Body Text"/>
    <w:basedOn w:val="Normalny"/>
    <w:rsid w:val="00010B31"/>
    <w:pPr>
      <w:spacing w:line="360" w:lineRule="auto"/>
      <w:jc w:val="both"/>
    </w:pPr>
    <w:rPr>
      <w:sz w:val="24"/>
    </w:rPr>
  </w:style>
  <w:style w:type="paragraph" w:styleId="Tekstpodstawowywcity">
    <w:name w:val="Body Text Indent"/>
    <w:basedOn w:val="Normalny"/>
    <w:rsid w:val="00010B31"/>
    <w:pPr>
      <w:ind w:firstLine="426"/>
      <w:jc w:val="both"/>
    </w:pPr>
    <w:rPr>
      <w:sz w:val="24"/>
    </w:rPr>
  </w:style>
  <w:style w:type="paragraph" w:styleId="Zwykytekst">
    <w:name w:val="Plain Text"/>
    <w:basedOn w:val="Normalny"/>
    <w:rsid w:val="00010B31"/>
    <w:rPr>
      <w:rFonts w:ascii="Courier New" w:hAnsi="Courier New" w:cs="Courier New"/>
    </w:rPr>
  </w:style>
  <w:style w:type="table" w:styleId="Tabela-Siatka">
    <w:name w:val="Table Grid"/>
    <w:basedOn w:val="Standardowy"/>
    <w:rsid w:val="00010B31"/>
    <w:tblPr>
      <w:tblInd w:w="0" w:type="nil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Stopka">
    <w:name w:val="footer"/>
    <w:basedOn w:val="Normalny"/>
    <w:link w:val="StopkaZnak"/>
    <w:rsid w:val="00ED7966"/>
    <w:pPr>
      <w:tabs>
        <w:tab w:val="center" w:pos="4536"/>
        <w:tab w:val="right" w:pos="9072"/>
      </w:tabs>
    </w:pPr>
  </w:style>
  <w:style w:type="character" w:customStyle="1" w:styleId="StopkaZnak">
    <w:name w:val="Stopka Znak"/>
    <w:basedOn w:val="Domylnaczcionkaakapitu"/>
    <w:link w:val="Stopka"/>
    <w:rsid w:val="00ED7966"/>
  </w:style>
  <w:style w:type="paragraph" w:styleId="Tekstdymka">
    <w:name w:val="Balloon Text"/>
    <w:basedOn w:val="Normalny"/>
    <w:link w:val="TekstdymkaZnak"/>
    <w:rsid w:val="00B179D8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basedOn w:val="Domylnaczcionkaakapitu"/>
    <w:link w:val="Tekstdymka"/>
    <w:rsid w:val="00B179D8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7768280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webSettings" Target="webSettings.xml"/><Relationship Id="rId7" Type="http://schemas.openxmlformats.org/officeDocument/2006/relationships/footer" Target="footer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5" Type="http://schemas.openxmlformats.org/officeDocument/2006/relationships/endnotes" Target="endnotes.xml"/><Relationship Id="rId4" Type="http://schemas.openxmlformats.org/officeDocument/2006/relationships/footnotes" Target="footnotes.xml"/><Relationship Id="rId9" Type="http://schemas.openxmlformats.org/officeDocument/2006/relationships/theme" Target="theme/theme1.xml"/></Relationships>
</file>

<file path=word/_rels/foot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AGNIES~1.RAK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1</TotalTime>
  <Pages>2</Pages>
  <Words>161</Words>
  <Characters>1290</Characters>
  <Application>Microsoft Office Word</Application>
  <DocSecurity>0</DocSecurity>
  <Lines>10</Lines>
  <Paragraphs>2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@v_przet#zamaw_nazwa</vt:lpstr>
    </vt:vector>
  </TitlesOfParts>
  <Company>Datacomp Sp. z o.o.</Company>
  <LinksUpToDate>false</LinksUpToDate>
  <CharactersWithSpaces>1449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@v_przet#zamaw_nazwa</dc:title>
  <dc:subject/>
  <dc:creator>Agnieszka Bera-Rakoczy</dc:creator>
  <cp:keywords/>
  <dc:description/>
  <cp:lastModifiedBy>Agnieszka Bera-Rakoczy</cp:lastModifiedBy>
  <cp:revision>2</cp:revision>
  <cp:lastPrinted>2022-06-01T11:07:00Z</cp:lastPrinted>
  <dcterms:created xsi:type="dcterms:W3CDTF">2022-06-02T06:50:00Z</dcterms:created>
  <dcterms:modified xsi:type="dcterms:W3CDTF">2022-06-02T06:50:00Z</dcterms:modified>
</cp:coreProperties>
</file>