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7B" w:rsidRPr="007D06E1" w:rsidRDefault="00A95C7B" w:rsidP="007D06E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06E1">
        <w:rPr>
          <w:rFonts w:ascii="Arial" w:eastAsia="Calibri" w:hAnsi="Arial" w:cs="Arial"/>
          <w:b/>
          <w:sz w:val="24"/>
          <w:szCs w:val="24"/>
        </w:rPr>
        <w:t xml:space="preserve">Zadanie 1: </w:t>
      </w:r>
      <w:bookmarkStart w:id="0" w:name="_Hlk99702528"/>
      <w:r w:rsidRPr="007D06E1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7D06E1">
        <w:rPr>
          <w:rFonts w:ascii="Arial" w:hAnsi="Arial" w:cs="Arial"/>
          <w:b/>
          <w:bCs/>
          <w:sz w:val="24"/>
          <w:szCs w:val="24"/>
        </w:rPr>
        <w:t xml:space="preserve">„Projektować uniwersalnie, czyli jak? Projektowanie uniwersalne jako metoda i proces włączania osób </w:t>
      </w:r>
      <w:r w:rsidRPr="007D06E1">
        <w:rPr>
          <w:rFonts w:ascii="Arial" w:hAnsi="Arial" w:cs="Arial"/>
          <w:b/>
          <w:bCs/>
          <w:sz w:val="24"/>
          <w:szCs w:val="24"/>
        </w:rPr>
        <w:t xml:space="preserve"> </w:t>
      </w:r>
      <w:r w:rsidR="006C0560" w:rsidRPr="007D06E1">
        <w:rPr>
          <w:rFonts w:ascii="Arial" w:hAnsi="Arial" w:cs="Arial"/>
          <w:b/>
          <w:bCs/>
          <w:sz w:val="24"/>
          <w:szCs w:val="24"/>
        </w:rPr>
        <w:t xml:space="preserve">z niepełnosprawnością </w:t>
      </w:r>
      <w:r w:rsidR="006C0560" w:rsidRPr="007D06E1">
        <w:rPr>
          <w:rFonts w:ascii="Arial" w:hAnsi="Arial" w:cs="Arial"/>
          <w:b/>
          <w:bCs/>
          <w:sz w:val="24"/>
          <w:szCs w:val="24"/>
        </w:rPr>
        <w:br/>
        <w:t>w pełnię życia”</w:t>
      </w:r>
    </w:p>
    <w:bookmarkEnd w:id="0"/>
    <w:p w:rsidR="00A95C7B" w:rsidRPr="007D06E1" w:rsidRDefault="00A95C7B" w:rsidP="007D06E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7D06E1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D06E1" w:rsidRDefault="00A95C7B" w:rsidP="007D06E1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06E1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D06E1" w:rsidRDefault="00A95C7B" w:rsidP="007D06E1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7D06E1">
        <w:rPr>
          <w:rFonts w:ascii="Arial" w:eastAsia="Calibri" w:hAnsi="Arial" w:cs="Arial"/>
          <w:sz w:val="24"/>
          <w:szCs w:val="24"/>
        </w:rPr>
        <w:t>kadry dydaktycznej</w:t>
      </w:r>
      <w:r w:rsidRPr="007D06E1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:rsidR="00A95C7B" w:rsidRPr="007D06E1" w:rsidRDefault="00A95C7B" w:rsidP="007D06E1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C0560" w:rsidRPr="007D06E1" w:rsidRDefault="006C0560" w:rsidP="007D06E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06E1">
        <w:rPr>
          <w:rFonts w:ascii="Arial" w:hAnsi="Arial" w:cs="Arial"/>
          <w:b/>
          <w:bCs/>
          <w:sz w:val="24"/>
          <w:szCs w:val="24"/>
        </w:rPr>
        <w:t xml:space="preserve">Szkolenie „Projektować uniwersalnie, czyli jak? Projektowanie uniwersalne jako metoda i proces włączania osób  z niepełnosprawnością </w:t>
      </w:r>
      <w:r w:rsidRPr="007D06E1">
        <w:rPr>
          <w:rFonts w:ascii="Arial" w:hAnsi="Arial" w:cs="Arial"/>
          <w:b/>
          <w:bCs/>
          <w:sz w:val="24"/>
          <w:szCs w:val="24"/>
        </w:rPr>
        <w:br/>
        <w:t>w pełnię życia”</w:t>
      </w:r>
    </w:p>
    <w:p w:rsidR="00A95C7B" w:rsidRPr="007D06E1" w:rsidRDefault="00A95C7B" w:rsidP="007D06E1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7D06E1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7D06E1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:rsidR="00A95C7B" w:rsidRPr="007D06E1" w:rsidRDefault="00A95C7B" w:rsidP="007D06E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7D06E1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D06E1" w:rsidRDefault="00A95C7B" w:rsidP="007D06E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06E1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:rsidR="00A95C7B" w:rsidRPr="007D06E1" w:rsidRDefault="00A95C7B" w:rsidP="007D06E1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:rsidR="00A95C7B" w:rsidRPr="007D06E1" w:rsidRDefault="00A95C7B" w:rsidP="007D06E1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7D06E1">
        <w:rPr>
          <w:rStyle w:val="markedcontent"/>
          <w:rFonts w:ascii="Arial" w:hAnsi="Arial" w:cs="Arial"/>
          <w:sz w:val="24"/>
          <w:szCs w:val="24"/>
        </w:rPr>
        <w:t>Szkolenie ma na celu</w:t>
      </w:r>
      <w:r w:rsidR="006C0560" w:rsidRPr="007D06E1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6C0560" w:rsidRPr="007D06E1">
        <w:rPr>
          <w:rFonts w:ascii="Arial" w:hAnsi="Arial" w:cs="Arial"/>
          <w:sz w:val="24"/>
          <w:szCs w:val="24"/>
        </w:rPr>
        <w:t xml:space="preserve">wyposażenie uczestników w wiedzę </w:t>
      </w:r>
      <w:r w:rsidR="004F1268" w:rsidRPr="007D06E1">
        <w:rPr>
          <w:rFonts w:ascii="Arial" w:hAnsi="Arial" w:cs="Arial"/>
          <w:sz w:val="24"/>
          <w:szCs w:val="24"/>
        </w:rPr>
        <w:t>oraz kompetencje dydaktyczne i merytoryczne</w:t>
      </w:r>
      <w:r w:rsidR="006C0560" w:rsidRPr="007D06E1">
        <w:rPr>
          <w:rFonts w:ascii="Arial" w:hAnsi="Arial" w:cs="Arial"/>
          <w:sz w:val="24"/>
          <w:szCs w:val="24"/>
        </w:rPr>
        <w:t xml:space="preserve"> w zakresie</w:t>
      </w:r>
      <w:r w:rsidR="004F1268" w:rsidRPr="007D06E1">
        <w:rPr>
          <w:rFonts w:ascii="Arial" w:hAnsi="Arial" w:cs="Arial"/>
          <w:sz w:val="24"/>
          <w:szCs w:val="24"/>
        </w:rPr>
        <w:t xml:space="preserve"> uniwersalnego projektowania działań,</w:t>
      </w:r>
      <w:r w:rsidR="006C0560" w:rsidRPr="007D06E1">
        <w:rPr>
          <w:rFonts w:ascii="Arial" w:hAnsi="Arial" w:cs="Arial"/>
          <w:sz w:val="24"/>
          <w:szCs w:val="24"/>
        </w:rPr>
        <w:t xml:space="preserve"> materiałów dydaktycznych</w:t>
      </w:r>
      <w:r w:rsidR="004F1268" w:rsidRPr="007D06E1">
        <w:rPr>
          <w:rFonts w:ascii="Arial" w:hAnsi="Arial" w:cs="Arial"/>
          <w:sz w:val="24"/>
          <w:szCs w:val="24"/>
        </w:rPr>
        <w:t xml:space="preserve"> oraz przestrzeni</w:t>
      </w:r>
      <w:r w:rsidR="006C0560" w:rsidRPr="007D06E1">
        <w:rPr>
          <w:rFonts w:ascii="Arial" w:hAnsi="Arial" w:cs="Arial"/>
          <w:sz w:val="24"/>
          <w:szCs w:val="24"/>
        </w:rPr>
        <w:t xml:space="preserve">, aby były one dostępne dla </w:t>
      </w:r>
      <w:r w:rsidR="004F1268" w:rsidRPr="007D06E1">
        <w:rPr>
          <w:rFonts w:ascii="Arial" w:hAnsi="Arial" w:cs="Arial"/>
          <w:sz w:val="24"/>
          <w:szCs w:val="24"/>
        </w:rPr>
        <w:t>różnych grup</w:t>
      </w:r>
      <w:r w:rsidR="006C0560" w:rsidRPr="007D06E1">
        <w:rPr>
          <w:rFonts w:ascii="Arial" w:hAnsi="Arial" w:cs="Arial"/>
          <w:sz w:val="24"/>
          <w:szCs w:val="24"/>
        </w:rPr>
        <w:t xml:space="preserve"> odbiorców</w:t>
      </w:r>
      <w:r w:rsidR="004F1268" w:rsidRPr="007D06E1">
        <w:rPr>
          <w:rFonts w:ascii="Arial" w:hAnsi="Arial" w:cs="Arial"/>
          <w:sz w:val="24"/>
          <w:szCs w:val="24"/>
        </w:rPr>
        <w:t xml:space="preserve"> </w:t>
      </w:r>
      <w:r w:rsidR="006F7289" w:rsidRPr="007D06E1">
        <w:rPr>
          <w:rFonts w:ascii="Arial" w:hAnsi="Arial" w:cs="Arial"/>
          <w:sz w:val="24"/>
          <w:szCs w:val="24"/>
        </w:rPr>
        <w:br/>
      </w:r>
      <w:r w:rsidR="004F1268" w:rsidRPr="007D06E1">
        <w:rPr>
          <w:rFonts w:ascii="Arial" w:hAnsi="Arial" w:cs="Arial"/>
          <w:sz w:val="24"/>
          <w:szCs w:val="24"/>
        </w:rPr>
        <w:t>w tym osób ze specjalnymi potrzebami</w:t>
      </w:r>
      <w:r w:rsidR="006C0560" w:rsidRPr="007D06E1">
        <w:rPr>
          <w:rFonts w:ascii="Arial" w:hAnsi="Arial" w:cs="Arial"/>
          <w:sz w:val="24"/>
          <w:szCs w:val="24"/>
        </w:rPr>
        <w:t>.</w:t>
      </w:r>
    </w:p>
    <w:p w:rsidR="00DE700C" w:rsidRPr="007D06E1" w:rsidRDefault="00DE700C" w:rsidP="007D06E1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</w:p>
    <w:p w:rsidR="00A95C7B" w:rsidRPr="007D06E1" w:rsidRDefault="00A95C7B" w:rsidP="007D06E1">
      <w:pPr>
        <w:spacing w:after="120" w:line="360" w:lineRule="auto"/>
        <w:rPr>
          <w:rStyle w:val="markedcontent"/>
          <w:rFonts w:ascii="Arial" w:hAnsi="Arial" w:cs="Arial"/>
          <w:sz w:val="24"/>
          <w:szCs w:val="24"/>
        </w:rPr>
      </w:pPr>
      <w:r w:rsidRPr="007D06E1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Projektowanie uniwersalne – wprowadzenie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Prawne uwarunkowania projektowania przestrzeni przyjaznej d</w:t>
      </w:r>
      <w:r w:rsidR="000341C0" w:rsidRPr="007D06E1">
        <w:rPr>
          <w:rFonts w:ascii="Arial" w:eastAsia="Times New Roman" w:hAnsi="Arial" w:cs="Arial"/>
          <w:sz w:val="24"/>
          <w:szCs w:val="24"/>
        </w:rPr>
        <w:t xml:space="preserve">la osób ze </w:t>
      </w:r>
      <w:r w:rsidRPr="007D06E1">
        <w:rPr>
          <w:rFonts w:ascii="Arial" w:eastAsia="Times New Roman" w:hAnsi="Arial" w:cs="Arial"/>
          <w:sz w:val="24"/>
          <w:szCs w:val="24"/>
        </w:rPr>
        <w:t>szczególnymi potrzebami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lastRenderedPageBreak/>
        <w:t>Przegląd wybranych aktów prawnych, programów</w:t>
      </w:r>
      <w:r w:rsidR="00BF2568" w:rsidRPr="007D06E1">
        <w:rPr>
          <w:rFonts w:ascii="Arial" w:eastAsia="Times New Roman" w:hAnsi="Arial" w:cs="Arial"/>
          <w:sz w:val="24"/>
          <w:szCs w:val="24"/>
        </w:rPr>
        <w:t>, standard WCAG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Konwencja ONZ o prawach osób niepełnosprawnych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Ogólne zagadnienia dotyczące niepełnosprawności</w:t>
      </w:r>
    </w:p>
    <w:p w:rsidR="000341C0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Zasady savoir-vivre wobec osób niepełnosprawnych</w:t>
      </w:r>
    </w:p>
    <w:p w:rsidR="006F7289" w:rsidRPr="007D06E1" w:rsidRDefault="006F7289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Dostępność środowiskowa i cyfrowa z uwzględnieniem osób z ograniczeniami mobilności i percepcji</w:t>
      </w:r>
    </w:p>
    <w:p w:rsidR="00A95C7B" w:rsidRPr="007D06E1" w:rsidRDefault="00DE700C" w:rsidP="007D06E1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7D06E1">
        <w:rPr>
          <w:rFonts w:ascii="Arial" w:eastAsia="Times New Roman" w:hAnsi="Arial" w:cs="Arial"/>
          <w:sz w:val="24"/>
          <w:szCs w:val="24"/>
        </w:rPr>
        <w:t>Projektowanie rozwiązań dostępnych dla wszystkich użytkowników</w:t>
      </w: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95C7B" w:rsidRPr="007D06E1" w:rsidRDefault="00A95C7B" w:rsidP="007D06E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Za edycję </w:t>
      </w:r>
      <w:r w:rsidRPr="007D06E1">
        <w:rPr>
          <w:rFonts w:ascii="Arial" w:eastAsia="Calibri" w:hAnsi="Arial" w:cs="Arial"/>
          <w:b/>
          <w:sz w:val="24"/>
          <w:szCs w:val="24"/>
        </w:rPr>
        <w:t>s</w:t>
      </w:r>
      <w:r w:rsidRPr="007D06E1">
        <w:rPr>
          <w:rFonts w:ascii="Arial" w:hAnsi="Arial" w:cs="Arial"/>
          <w:b/>
          <w:bCs/>
          <w:sz w:val="24"/>
          <w:szCs w:val="24"/>
        </w:rPr>
        <w:t xml:space="preserve">zkolenia </w:t>
      </w:r>
      <w:r w:rsidR="00DE700C" w:rsidRPr="007D06E1">
        <w:rPr>
          <w:rFonts w:ascii="Arial" w:hAnsi="Arial" w:cs="Arial"/>
          <w:b/>
          <w:bCs/>
          <w:sz w:val="24"/>
          <w:szCs w:val="24"/>
        </w:rPr>
        <w:t xml:space="preserve">„Projektować uniwersalnie, czyli jak? Projektowanie uniwersalne jako metoda i proces włączania osób  z niepełnosprawnością w pełnię życia” </w:t>
      </w:r>
      <w:r w:rsidRPr="007D06E1">
        <w:rPr>
          <w:rFonts w:ascii="Arial" w:eastAsia="Calibri" w:hAnsi="Arial" w:cs="Arial"/>
          <w:sz w:val="24"/>
          <w:szCs w:val="24"/>
        </w:rPr>
        <w:t>uznaje się</w:t>
      </w:r>
      <w:r w:rsidRPr="007D06E1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7D06E1" w:rsidRDefault="00A95C7B" w:rsidP="007D06E1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DE700C" w:rsidRPr="007D06E1">
        <w:rPr>
          <w:rFonts w:ascii="Arial" w:eastAsia="Calibri" w:hAnsi="Arial" w:cs="Arial"/>
          <w:sz w:val="24"/>
          <w:szCs w:val="24"/>
        </w:rPr>
        <w:t>pięć</w:t>
      </w:r>
      <w:r w:rsidRPr="007D06E1">
        <w:rPr>
          <w:rFonts w:ascii="Arial" w:eastAsia="Calibri" w:hAnsi="Arial" w:cs="Arial"/>
          <w:sz w:val="24"/>
          <w:szCs w:val="24"/>
        </w:rPr>
        <w:t xml:space="preserve"> dni szkoleniow</w:t>
      </w:r>
      <w:r w:rsidR="00DE700C" w:rsidRPr="007D06E1">
        <w:rPr>
          <w:rFonts w:ascii="Arial" w:eastAsia="Calibri" w:hAnsi="Arial" w:cs="Arial"/>
          <w:sz w:val="24"/>
          <w:szCs w:val="24"/>
        </w:rPr>
        <w:t>ych</w:t>
      </w:r>
      <w:r w:rsidRPr="007D06E1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7D06E1">
        <w:rPr>
          <w:rFonts w:ascii="Arial" w:eastAsia="Calibri" w:hAnsi="Arial" w:cs="Arial"/>
          <w:sz w:val="24"/>
          <w:szCs w:val="24"/>
        </w:rPr>
        <w:br/>
        <w:t>6</w:t>
      </w:r>
      <w:r w:rsidRPr="007D06E1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:rsidR="00A95C7B" w:rsidRPr="007D06E1" w:rsidRDefault="00A95C7B" w:rsidP="007D06E1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7D06E1">
        <w:rPr>
          <w:rFonts w:ascii="Arial" w:eastAsia="Calibri" w:hAnsi="Arial" w:cs="Arial"/>
          <w:sz w:val="24"/>
          <w:szCs w:val="24"/>
        </w:rPr>
        <w:t>1</w:t>
      </w:r>
      <w:r w:rsidRPr="007D06E1">
        <w:rPr>
          <w:rFonts w:ascii="Arial" w:eastAsia="Calibri" w:hAnsi="Arial" w:cs="Arial"/>
          <w:sz w:val="24"/>
          <w:szCs w:val="24"/>
        </w:rPr>
        <w:t>/202</w:t>
      </w:r>
      <w:r w:rsidR="00DE700C" w:rsidRPr="007D06E1">
        <w:rPr>
          <w:rFonts w:ascii="Arial" w:eastAsia="Calibri" w:hAnsi="Arial" w:cs="Arial"/>
          <w:sz w:val="24"/>
          <w:szCs w:val="24"/>
        </w:rPr>
        <w:t>2</w:t>
      </w:r>
      <w:r w:rsidRPr="007D06E1">
        <w:rPr>
          <w:rFonts w:ascii="Arial" w:eastAsia="Calibri" w:hAnsi="Arial" w:cs="Arial"/>
          <w:sz w:val="24"/>
          <w:szCs w:val="24"/>
        </w:rPr>
        <w:t xml:space="preserve"> dla 4 grup szkoleniowych </w:t>
      </w:r>
      <w:r w:rsidR="00DE700C" w:rsidRPr="007D06E1">
        <w:rPr>
          <w:rFonts w:ascii="Arial" w:eastAsia="Calibri" w:hAnsi="Arial" w:cs="Arial"/>
          <w:sz w:val="24"/>
          <w:szCs w:val="24"/>
        </w:rPr>
        <w:t>10</w:t>
      </w:r>
      <w:r w:rsidRPr="007D06E1">
        <w:rPr>
          <w:rFonts w:ascii="Arial" w:eastAsia="Calibri" w:hAnsi="Arial" w:cs="Arial"/>
          <w:sz w:val="24"/>
          <w:szCs w:val="24"/>
        </w:rPr>
        <w:t xml:space="preserve">-osobowych </w:t>
      </w:r>
      <w:r w:rsidR="00DE700C" w:rsidRPr="007D06E1">
        <w:rPr>
          <w:rFonts w:ascii="Arial" w:eastAsia="Calibri" w:hAnsi="Arial" w:cs="Arial"/>
          <w:sz w:val="24"/>
          <w:szCs w:val="24"/>
        </w:rPr>
        <w:t xml:space="preserve">oraz w roku akademickim 2022/2023 dla 3 grup szkoleniowych 10-osobowych, </w:t>
      </w:r>
      <w:r w:rsidRPr="007D06E1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:rsidR="00A95C7B" w:rsidRPr="007D06E1" w:rsidRDefault="00A95C7B" w:rsidP="007D06E1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D06E1" w:rsidRDefault="00A95C7B" w:rsidP="007D06E1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7D06E1">
        <w:rPr>
          <w:rFonts w:ascii="Arial" w:eastAsia="Calibri" w:hAnsi="Arial" w:cs="Arial"/>
          <w:sz w:val="24"/>
          <w:szCs w:val="24"/>
        </w:rPr>
        <w:t xml:space="preserve"> z</w:t>
      </w:r>
      <w:r w:rsidRPr="007D06E1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7D06E1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D06E1" w:rsidRDefault="00A95C7B" w:rsidP="007D06E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06E1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7D06E1">
        <w:rPr>
          <w:rFonts w:ascii="Arial" w:eastAsia="Calibri" w:hAnsi="Arial" w:cs="Arial"/>
          <w:b/>
          <w:sz w:val="24"/>
          <w:szCs w:val="24"/>
        </w:rPr>
        <w:t>Planowane terminy realizacji szkol</w:t>
      </w:r>
      <w:r w:rsidR="004969D1" w:rsidRPr="007D06E1">
        <w:rPr>
          <w:rFonts w:ascii="Arial" w:eastAsia="Calibri" w:hAnsi="Arial" w:cs="Arial"/>
          <w:b/>
          <w:sz w:val="24"/>
          <w:szCs w:val="24"/>
        </w:rPr>
        <w:t>enia</w:t>
      </w:r>
      <w:r w:rsidRPr="007D06E1">
        <w:rPr>
          <w:rFonts w:ascii="Arial" w:eastAsia="Calibri" w:hAnsi="Arial" w:cs="Arial"/>
          <w:b/>
          <w:sz w:val="24"/>
          <w:szCs w:val="24"/>
        </w:rPr>
        <w:t xml:space="preserve"> </w:t>
      </w:r>
      <w:r w:rsidR="004969D1" w:rsidRPr="007D06E1">
        <w:rPr>
          <w:rFonts w:ascii="Arial" w:hAnsi="Arial" w:cs="Arial"/>
          <w:b/>
          <w:bCs/>
          <w:sz w:val="24"/>
          <w:szCs w:val="24"/>
        </w:rPr>
        <w:t xml:space="preserve">„Projektować uniwersalnie, czyli jak? Projektowanie uniwersalne jako metoda i proces włączania osób  </w:t>
      </w:r>
      <w:r w:rsidR="00216816" w:rsidRPr="007D06E1">
        <w:rPr>
          <w:rFonts w:ascii="Arial" w:hAnsi="Arial" w:cs="Arial"/>
          <w:b/>
          <w:bCs/>
          <w:sz w:val="24"/>
          <w:szCs w:val="24"/>
        </w:rPr>
        <w:br/>
      </w:r>
      <w:r w:rsidR="004969D1" w:rsidRPr="007D06E1">
        <w:rPr>
          <w:rFonts w:ascii="Arial" w:hAnsi="Arial" w:cs="Arial"/>
          <w:b/>
          <w:bCs/>
          <w:sz w:val="24"/>
          <w:szCs w:val="24"/>
        </w:rPr>
        <w:t>z niepełnosprawnością w pełnię życia”</w:t>
      </w:r>
      <w:r w:rsidR="004969D1" w:rsidRPr="007D06E1">
        <w:rPr>
          <w:rFonts w:ascii="Arial" w:eastAsia="Calibri" w:hAnsi="Arial" w:cs="Arial"/>
          <w:b/>
          <w:sz w:val="24"/>
          <w:szCs w:val="24"/>
        </w:rPr>
        <w:t xml:space="preserve">– </w:t>
      </w:r>
      <w:r w:rsidRPr="007D06E1">
        <w:rPr>
          <w:rFonts w:ascii="Arial" w:eastAsia="Calibri" w:hAnsi="Arial" w:cs="Arial"/>
          <w:b/>
          <w:sz w:val="24"/>
          <w:szCs w:val="24"/>
        </w:rPr>
        <w:t>dla poszczególnych grup</w:t>
      </w:r>
      <w:r w:rsidR="00A066B8" w:rsidRPr="007D06E1">
        <w:rPr>
          <w:rFonts w:ascii="Arial" w:eastAsia="Calibri" w:hAnsi="Arial" w:cs="Arial"/>
          <w:b/>
          <w:sz w:val="24"/>
          <w:szCs w:val="24"/>
        </w:rPr>
        <w:t xml:space="preserve"> (7 edycji)</w:t>
      </w:r>
      <w:r w:rsidRPr="007D06E1">
        <w:rPr>
          <w:rFonts w:ascii="Arial" w:eastAsia="Calibri" w:hAnsi="Arial" w:cs="Arial"/>
          <w:b/>
          <w:sz w:val="24"/>
          <w:szCs w:val="24"/>
        </w:rPr>
        <w:t xml:space="preserve">: </w:t>
      </w:r>
    </w:p>
    <w:p w:rsidR="00A95C7B" w:rsidRPr="007D06E1" w:rsidRDefault="00A95C7B" w:rsidP="007D06E1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2022 r. – </w:t>
      </w:r>
      <w:r w:rsidR="00C07783" w:rsidRPr="007D06E1">
        <w:rPr>
          <w:rFonts w:ascii="Arial" w:eastAsia="Calibri" w:hAnsi="Arial" w:cs="Arial"/>
          <w:sz w:val="24"/>
          <w:szCs w:val="24"/>
        </w:rPr>
        <w:t>4</w:t>
      </w:r>
      <w:r w:rsidRPr="007D06E1">
        <w:rPr>
          <w:rFonts w:ascii="Arial" w:eastAsia="Calibri" w:hAnsi="Arial" w:cs="Arial"/>
          <w:sz w:val="24"/>
          <w:szCs w:val="24"/>
        </w:rPr>
        <w:t xml:space="preserve"> grupy szkoleniowe, z których każda liczy </w:t>
      </w:r>
      <w:r w:rsidR="00C07783" w:rsidRPr="007D06E1">
        <w:rPr>
          <w:rFonts w:ascii="Arial" w:eastAsia="Calibri" w:hAnsi="Arial" w:cs="Arial"/>
          <w:sz w:val="24"/>
          <w:szCs w:val="24"/>
        </w:rPr>
        <w:t>10</w:t>
      </w:r>
      <w:r w:rsidRPr="007D06E1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7D06E1" w:rsidRDefault="00A95C7B" w:rsidP="007D06E1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2023 r. – </w:t>
      </w:r>
      <w:r w:rsidR="00C07783" w:rsidRPr="007D06E1">
        <w:rPr>
          <w:rFonts w:ascii="Arial" w:eastAsia="Calibri" w:hAnsi="Arial" w:cs="Arial"/>
          <w:sz w:val="24"/>
          <w:szCs w:val="24"/>
        </w:rPr>
        <w:t>3</w:t>
      </w:r>
      <w:r w:rsidRPr="007D06E1">
        <w:rPr>
          <w:rFonts w:ascii="Arial" w:eastAsia="Calibri" w:hAnsi="Arial" w:cs="Arial"/>
          <w:sz w:val="24"/>
          <w:szCs w:val="24"/>
        </w:rPr>
        <w:t xml:space="preserve"> grupy szkoleniowe, z których każda liczy </w:t>
      </w:r>
      <w:r w:rsidR="00C07783" w:rsidRPr="007D06E1">
        <w:rPr>
          <w:rFonts w:ascii="Arial" w:eastAsia="Calibri" w:hAnsi="Arial" w:cs="Arial"/>
          <w:sz w:val="24"/>
          <w:szCs w:val="24"/>
        </w:rPr>
        <w:t>10</w:t>
      </w:r>
      <w:r w:rsidRPr="007D06E1">
        <w:rPr>
          <w:rFonts w:ascii="Arial" w:eastAsia="Calibri" w:hAnsi="Arial" w:cs="Arial"/>
          <w:sz w:val="24"/>
          <w:szCs w:val="24"/>
        </w:rPr>
        <w:t xml:space="preserve"> osób</w:t>
      </w:r>
    </w:p>
    <w:p w:rsidR="00A95C7B" w:rsidRPr="007D06E1" w:rsidRDefault="00A95C7B" w:rsidP="007D06E1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lastRenderedPageBreak/>
        <w:t>Zamawiający opracuje harmonogram szczegółowy szkoleń i prześle go Wykonawcy najpóźniej na 10 dni roboczych przed rozpoczęciem pierwszego szkolenia.</w:t>
      </w:r>
    </w:p>
    <w:p w:rsidR="00A95C7B" w:rsidRPr="007D06E1" w:rsidRDefault="00A95C7B" w:rsidP="007D06E1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Szkolenie może być realizowane we wskazanym dniu tygodnia - od poniedziałku do piątku w godzinach 8.00-16.30.</w:t>
      </w:r>
    </w:p>
    <w:p w:rsidR="00A95C7B" w:rsidRPr="007D06E1" w:rsidRDefault="00A95C7B" w:rsidP="007D06E1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:rsidR="00A95C7B" w:rsidRPr="007D06E1" w:rsidRDefault="00A95C7B" w:rsidP="007D06E1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7D06E1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:rsidR="00A95C7B" w:rsidRPr="007D06E1" w:rsidRDefault="00A95C7B" w:rsidP="007D06E1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7D06E1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D06E1" w:rsidRDefault="00A95C7B" w:rsidP="007D06E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06E1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:rsidR="00A95C7B" w:rsidRPr="007D06E1" w:rsidRDefault="00A95C7B" w:rsidP="007D06E1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D06E1" w:rsidRDefault="00A95C7B" w:rsidP="007D06E1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7D06E1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7D06E1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7D06E1">
        <w:rPr>
          <w:rFonts w:ascii="Arial" w:eastAsia="Calibri" w:hAnsi="Arial" w:cs="Arial"/>
          <w:color w:val="000000"/>
          <w:sz w:val="24"/>
          <w:szCs w:val="24"/>
        </w:rPr>
        <w:t>).</w:t>
      </w:r>
    </w:p>
    <w:p w:rsidR="00A95C7B" w:rsidRPr="007D06E1" w:rsidRDefault="00A95C7B" w:rsidP="007D06E1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:rsidR="00A95C7B" w:rsidRPr="007D06E1" w:rsidRDefault="00A95C7B" w:rsidP="007D06E1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7D06E1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D06E1">
        <w:rPr>
          <w:rFonts w:ascii="Arial" w:eastAsia="Calibri" w:hAnsi="Arial" w:cs="Arial"/>
          <w:sz w:val="24"/>
          <w:szCs w:val="24"/>
        </w:rPr>
        <w:t>- i post-testów dot. szkolenia.</w:t>
      </w:r>
    </w:p>
    <w:p w:rsidR="00A95C7B" w:rsidRPr="007D06E1" w:rsidRDefault="00A95C7B" w:rsidP="007D06E1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7D06E1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:rsidR="00A95C7B" w:rsidRPr="007D06E1" w:rsidRDefault="00A95C7B" w:rsidP="007D06E1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7D06E1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:rsidR="00A95C7B" w:rsidRPr="007D06E1" w:rsidRDefault="00A95C7B" w:rsidP="007D06E1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lastRenderedPageBreak/>
        <w:t xml:space="preserve">W przypadku realizacji szkolenia w formie zdalnej </w:t>
      </w:r>
      <w:r w:rsidRPr="007D06E1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7D06E1">
        <w:rPr>
          <w:rFonts w:ascii="Arial" w:hAnsi="Arial" w:cs="Arial"/>
          <w:sz w:val="24"/>
          <w:szCs w:val="24"/>
        </w:rPr>
        <w:t>.</w:t>
      </w:r>
    </w:p>
    <w:p w:rsidR="00A95C7B" w:rsidRPr="007D06E1" w:rsidRDefault="00A95C7B" w:rsidP="007D06E1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7D06E1">
        <w:rPr>
          <w:rFonts w:ascii="Arial" w:hAnsi="Arial" w:cs="Arial"/>
          <w:sz w:val="24"/>
          <w:szCs w:val="24"/>
        </w:rPr>
        <w:t>Mb</w:t>
      </w:r>
      <w:proofErr w:type="spellEnd"/>
      <w:r w:rsidRPr="007D06E1">
        <w:rPr>
          <w:rFonts w:ascii="Arial" w:hAnsi="Arial" w:cs="Arial"/>
          <w:sz w:val="24"/>
          <w:szCs w:val="24"/>
        </w:rPr>
        <w:t>/s.</w:t>
      </w:r>
    </w:p>
    <w:p w:rsidR="00A95C7B" w:rsidRPr="007D06E1" w:rsidRDefault="00A95C7B" w:rsidP="007D06E1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7D06E1">
        <w:rPr>
          <w:rFonts w:ascii="Arial" w:hAnsi="Arial" w:cs="Arial"/>
          <w:sz w:val="24"/>
          <w:szCs w:val="24"/>
        </w:rPr>
        <w:t>mikroporty</w:t>
      </w:r>
      <w:proofErr w:type="spellEnd"/>
      <w:r w:rsidRPr="007D06E1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7D06E1">
        <w:rPr>
          <w:rFonts w:ascii="Arial" w:hAnsi="Arial" w:cs="Arial"/>
          <w:sz w:val="24"/>
          <w:szCs w:val="24"/>
        </w:rPr>
        <w:t>r</w:t>
      </w:r>
      <w:r w:rsidRPr="007D06E1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:rsidR="00A95C7B" w:rsidRPr="007D06E1" w:rsidRDefault="00A95C7B" w:rsidP="007D06E1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7D06E1">
        <w:rPr>
          <w:rFonts w:ascii="Arial" w:hAnsi="Arial" w:cs="Arial"/>
          <w:sz w:val="24"/>
          <w:szCs w:val="24"/>
        </w:rPr>
        <w:br/>
      </w:r>
      <w:r w:rsidRPr="007D06E1">
        <w:rPr>
          <w:rFonts w:ascii="Arial" w:hAnsi="Arial" w:cs="Arial"/>
          <w:sz w:val="24"/>
          <w:szCs w:val="24"/>
        </w:rPr>
        <w:t>o rozdzielczości minimum Full HD.</w:t>
      </w:r>
    </w:p>
    <w:p w:rsidR="00A95C7B" w:rsidRPr="007D06E1" w:rsidRDefault="00A95C7B" w:rsidP="007D06E1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7D06E1">
        <w:rPr>
          <w:rFonts w:ascii="Arial" w:hAnsi="Arial" w:cs="Arial"/>
          <w:sz w:val="24"/>
          <w:szCs w:val="24"/>
        </w:rPr>
        <w:t>webinarów</w:t>
      </w:r>
      <w:proofErr w:type="spellEnd"/>
      <w:r w:rsidRPr="007D06E1">
        <w:rPr>
          <w:rFonts w:ascii="Arial" w:hAnsi="Arial" w:cs="Arial"/>
          <w:sz w:val="24"/>
          <w:szCs w:val="24"/>
        </w:rPr>
        <w:t>, który umożliwi:</w:t>
      </w:r>
    </w:p>
    <w:p w:rsidR="00A95C7B" w:rsidRPr="007D06E1" w:rsidRDefault="00A95C7B" w:rsidP="007D06E1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– Nagrywanie szkoleń.</w:t>
      </w:r>
    </w:p>
    <w:p w:rsidR="00A95C7B" w:rsidRPr="007D06E1" w:rsidRDefault="00A95C7B" w:rsidP="007D06E1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– Podział uczestników na podgrupy (pokoje).</w:t>
      </w:r>
    </w:p>
    <w:p w:rsidR="00A95C7B" w:rsidRPr="007D06E1" w:rsidRDefault="00A95C7B" w:rsidP="007D06E1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:rsidR="00A95C7B" w:rsidRPr="007D06E1" w:rsidRDefault="00A95C7B" w:rsidP="007D06E1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– Monitorowanie czasu trwania.</w:t>
      </w:r>
    </w:p>
    <w:p w:rsidR="00A95C7B" w:rsidRPr="007D06E1" w:rsidRDefault="00A95C7B" w:rsidP="007D06E1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7D06E1">
        <w:rPr>
          <w:rFonts w:ascii="Arial" w:hAnsi="Arial" w:cs="Arial"/>
          <w:sz w:val="24"/>
          <w:szCs w:val="24"/>
        </w:rPr>
        <w:br/>
      </w:r>
      <w:r w:rsidRPr="007D06E1">
        <w:rPr>
          <w:rFonts w:ascii="Arial" w:hAnsi="Arial" w:cs="Arial"/>
          <w:sz w:val="24"/>
          <w:szCs w:val="24"/>
        </w:rPr>
        <w:t>w trakcie trwania wydarzenia.</w:t>
      </w:r>
    </w:p>
    <w:p w:rsidR="00C929A1" w:rsidRPr="007D06E1" w:rsidRDefault="00C929A1" w:rsidP="007D06E1">
      <w:p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7D06E1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:rsidR="00A95C7B" w:rsidRPr="007D06E1" w:rsidRDefault="00A95C7B" w:rsidP="007D06E1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7D06E1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:rsidR="00A95C7B" w:rsidRPr="007D06E1" w:rsidRDefault="00A95C7B" w:rsidP="007D06E1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:rsidR="00A95C7B" w:rsidRPr="007D06E1" w:rsidRDefault="00A95C7B" w:rsidP="007D06E1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hAnsi="Arial" w:cs="Arial"/>
          <w:sz w:val="24"/>
          <w:szCs w:val="24"/>
        </w:rPr>
        <w:t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:rsidR="00A95C7B" w:rsidRPr="007D06E1" w:rsidRDefault="00A95C7B" w:rsidP="007D06E1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:rsidR="00A95C7B" w:rsidRPr="007D06E1" w:rsidRDefault="00A95C7B" w:rsidP="007D06E1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lastRenderedPageBreak/>
        <w:t>program zajęć, ze zdefiniowanymi efektami uczenia, które osiągną uczestnicy,</w:t>
      </w:r>
    </w:p>
    <w:p w:rsidR="00A95C7B" w:rsidRPr="007D06E1" w:rsidRDefault="00A95C7B" w:rsidP="007D06E1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wzór materiałów szkoleniowych,</w:t>
      </w:r>
    </w:p>
    <w:p w:rsidR="00A95C7B" w:rsidRPr="007D06E1" w:rsidRDefault="00A95C7B" w:rsidP="007D06E1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:rsidR="00A95C7B" w:rsidRPr="007D06E1" w:rsidRDefault="00A95C7B" w:rsidP="007D06E1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7D06E1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D06E1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:rsidR="00A95C7B" w:rsidRPr="007D06E1" w:rsidRDefault="00A95C7B" w:rsidP="007D06E1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:rsidR="00A95C7B" w:rsidRPr="007D06E1" w:rsidRDefault="00A95C7B" w:rsidP="007D06E1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:rsidR="00A95C7B" w:rsidRPr="007D06E1" w:rsidRDefault="00A95C7B" w:rsidP="007D06E1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listę obecności,</w:t>
      </w:r>
    </w:p>
    <w:p w:rsidR="00A95C7B" w:rsidRPr="007D06E1" w:rsidRDefault="00A95C7B" w:rsidP="007D06E1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program zajęć,</w:t>
      </w:r>
    </w:p>
    <w:p w:rsidR="00A95C7B" w:rsidRPr="007D06E1" w:rsidRDefault="00A95C7B" w:rsidP="007D06E1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:rsidR="00A95C7B" w:rsidRPr="007D06E1" w:rsidRDefault="00A95C7B" w:rsidP="007D06E1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7D06E1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D06E1">
        <w:rPr>
          <w:rFonts w:ascii="Arial" w:eastAsia="Calibri" w:hAnsi="Arial" w:cs="Arial"/>
          <w:sz w:val="24"/>
          <w:szCs w:val="24"/>
        </w:rPr>
        <w:t xml:space="preserve"> i post-testów,</w:t>
      </w:r>
    </w:p>
    <w:p w:rsidR="00A95C7B" w:rsidRPr="007D06E1" w:rsidRDefault="00A95C7B" w:rsidP="007D06E1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:rsidR="00A95C7B" w:rsidRPr="007D06E1" w:rsidRDefault="00A95C7B" w:rsidP="007D06E1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:rsidR="00A95C7B" w:rsidRPr="007D06E1" w:rsidRDefault="00A95C7B" w:rsidP="007D06E1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:rsidR="00A95C7B" w:rsidRPr="007D06E1" w:rsidRDefault="00A95C7B" w:rsidP="007D06E1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FD6B48" w:rsidRPr="007D06E1">
        <w:rPr>
          <w:rFonts w:ascii="Arial" w:eastAsia="Calibri" w:hAnsi="Arial" w:cs="Arial"/>
          <w:color w:val="000000"/>
          <w:sz w:val="24"/>
          <w:szCs w:val="24"/>
        </w:rPr>
        <w:t xml:space="preserve">„Projektuj uniwersalnie z 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>Politechnik</w:t>
      </w:r>
      <w:r w:rsidR="00FD6B48" w:rsidRPr="007D06E1">
        <w:rPr>
          <w:rFonts w:ascii="Arial" w:eastAsia="Calibri" w:hAnsi="Arial" w:cs="Arial"/>
          <w:color w:val="000000"/>
          <w:sz w:val="24"/>
          <w:szCs w:val="24"/>
        </w:rPr>
        <w:t>ą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 xml:space="preserve"> Częstochowsk</w:t>
      </w:r>
      <w:r w:rsidR="00FD6B48" w:rsidRPr="007D06E1">
        <w:rPr>
          <w:rFonts w:ascii="Arial" w:eastAsia="Calibri" w:hAnsi="Arial" w:cs="Arial"/>
          <w:color w:val="000000"/>
          <w:sz w:val="24"/>
          <w:szCs w:val="24"/>
        </w:rPr>
        <w:t>ą”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</w:t>
      </w:r>
      <w:r w:rsidRPr="007D06E1">
        <w:rPr>
          <w:rFonts w:ascii="Arial" w:eastAsia="Calibri" w:hAnsi="Arial" w:cs="Arial"/>
          <w:sz w:val="24"/>
          <w:szCs w:val="24"/>
        </w:rPr>
        <w:t xml:space="preserve"> </w:t>
      </w:r>
      <w:r w:rsidRPr="007D06E1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:rsidR="00A95C7B" w:rsidRPr="007D06E1" w:rsidRDefault="00A95C7B" w:rsidP="007D06E1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:rsidR="00A95C7B" w:rsidRPr="007D06E1" w:rsidRDefault="00A95C7B" w:rsidP="007D06E1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7D06E1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7D06E1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D06E1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7D06E1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7D06E1">
        <w:rPr>
          <w:rFonts w:ascii="Arial" w:eastAsia="Calibri" w:hAnsi="Arial" w:cs="Arial"/>
          <w:sz w:val="24"/>
          <w:szCs w:val="24"/>
        </w:rPr>
        <w:t xml:space="preserve"> i post-testy.</w:t>
      </w:r>
      <w:bookmarkStart w:id="1" w:name="_GoBack"/>
      <w:bookmarkEnd w:id="1"/>
    </w:p>
    <w:sectPr w:rsidR="00A95C7B" w:rsidRPr="007D06E1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0D1" w:rsidRDefault="007850D1" w:rsidP="00476652">
      <w:pPr>
        <w:spacing w:after="0" w:line="240" w:lineRule="auto"/>
      </w:pPr>
      <w:r>
        <w:separator/>
      </w:r>
    </w:p>
  </w:endnote>
  <w:endnote w:type="continuationSeparator" w:id="0">
    <w:p w:rsidR="007850D1" w:rsidRDefault="007850D1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56463A" w:rsidRPr="0056463A" w:rsidRDefault="007850D1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0D1" w:rsidRDefault="007850D1" w:rsidP="00476652">
      <w:pPr>
        <w:spacing w:after="0" w:line="240" w:lineRule="auto"/>
      </w:pPr>
      <w:r>
        <w:separator/>
      </w:r>
    </w:p>
  </w:footnote>
  <w:footnote w:type="continuationSeparator" w:id="0">
    <w:p w:rsidR="007850D1" w:rsidRDefault="007850D1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51E629AD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75278104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6B669B"/>
    <w:multiLevelType w:val="hybridMultilevel"/>
    <w:tmpl w:val="371A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6"/>
  </w:num>
  <w:num w:numId="4">
    <w:abstractNumId w:val="1"/>
  </w:num>
  <w:num w:numId="5">
    <w:abstractNumId w:val="18"/>
  </w:num>
  <w:num w:numId="6">
    <w:abstractNumId w:val="11"/>
  </w:num>
  <w:num w:numId="7">
    <w:abstractNumId w:val="2"/>
  </w:num>
  <w:num w:numId="8">
    <w:abstractNumId w:val="12"/>
  </w:num>
  <w:num w:numId="9">
    <w:abstractNumId w:val="0"/>
  </w:num>
  <w:num w:numId="10">
    <w:abstractNumId w:val="4"/>
  </w:num>
  <w:num w:numId="11">
    <w:abstractNumId w:val="7"/>
  </w:num>
  <w:num w:numId="12">
    <w:abstractNumId w:val="10"/>
  </w:num>
  <w:num w:numId="13">
    <w:abstractNumId w:val="8"/>
  </w:num>
  <w:num w:numId="14">
    <w:abstractNumId w:val="14"/>
  </w:num>
  <w:num w:numId="15">
    <w:abstractNumId w:val="9"/>
  </w:num>
  <w:num w:numId="16">
    <w:abstractNumId w:val="13"/>
  </w:num>
  <w:num w:numId="17">
    <w:abstractNumId w:val="3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41C0"/>
    <w:rsid w:val="0015521C"/>
    <w:rsid w:val="002029C1"/>
    <w:rsid w:val="00202EEB"/>
    <w:rsid w:val="00203617"/>
    <w:rsid w:val="00216816"/>
    <w:rsid w:val="00254EA9"/>
    <w:rsid w:val="00286C97"/>
    <w:rsid w:val="003204DA"/>
    <w:rsid w:val="00346545"/>
    <w:rsid w:val="003E7EBF"/>
    <w:rsid w:val="00420E71"/>
    <w:rsid w:val="00447FB6"/>
    <w:rsid w:val="00474031"/>
    <w:rsid w:val="00476652"/>
    <w:rsid w:val="00487754"/>
    <w:rsid w:val="004969D1"/>
    <w:rsid w:val="004C5BA2"/>
    <w:rsid w:val="004F1268"/>
    <w:rsid w:val="00560510"/>
    <w:rsid w:val="0056463A"/>
    <w:rsid w:val="0057107D"/>
    <w:rsid w:val="005B230F"/>
    <w:rsid w:val="00630C89"/>
    <w:rsid w:val="006C0560"/>
    <w:rsid w:val="006D7969"/>
    <w:rsid w:val="006F7289"/>
    <w:rsid w:val="007850D1"/>
    <w:rsid w:val="007D06E1"/>
    <w:rsid w:val="008851CB"/>
    <w:rsid w:val="008A64FA"/>
    <w:rsid w:val="00924668"/>
    <w:rsid w:val="009372B4"/>
    <w:rsid w:val="009C4D24"/>
    <w:rsid w:val="009C5CFF"/>
    <w:rsid w:val="00A066B8"/>
    <w:rsid w:val="00A95C7B"/>
    <w:rsid w:val="00AE1CE1"/>
    <w:rsid w:val="00BA2ABC"/>
    <w:rsid w:val="00BC10E2"/>
    <w:rsid w:val="00BE50FE"/>
    <w:rsid w:val="00BF2568"/>
    <w:rsid w:val="00C07783"/>
    <w:rsid w:val="00C6493F"/>
    <w:rsid w:val="00C929A1"/>
    <w:rsid w:val="00CC66F5"/>
    <w:rsid w:val="00CD3E78"/>
    <w:rsid w:val="00D1209D"/>
    <w:rsid w:val="00D40965"/>
    <w:rsid w:val="00D70E84"/>
    <w:rsid w:val="00DE700C"/>
    <w:rsid w:val="00E17088"/>
    <w:rsid w:val="00E20AD3"/>
    <w:rsid w:val="00E63371"/>
    <w:rsid w:val="00F638FE"/>
    <w:rsid w:val="00F81913"/>
    <w:rsid w:val="00FA36AE"/>
    <w:rsid w:val="00FD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4F1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26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1040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4</cp:revision>
  <cp:lastPrinted>2022-04-13T13:25:00Z</cp:lastPrinted>
  <dcterms:created xsi:type="dcterms:W3CDTF">2022-05-31T07:47:00Z</dcterms:created>
  <dcterms:modified xsi:type="dcterms:W3CDTF">2022-05-31T12:04:00Z</dcterms:modified>
</cp:coreProperties>
</file>