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98C" w:rsidRPr="0099098C" w:rsidRDefault="0099098C" w:rsidP="0099098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99098C" w:rsidRDefault="00200D12" w:rsidP="0099098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9098C">
        <w:rPr>
          <w:rFonts w:ascii="Arial" w:hAnsi="Arial" w:cs="Arial"/>
          <w:sz w:val="24"/>
          <w:szCs w:val="24"/>
        </w:rPr>
        <w:t>Częstochowa</w:t>
      </w:r>
      <w:r w:rsidR="00D665F5" w:rsidRPr="0099098C">
        <w:rPr>
          <w:rFonts w:ascii="Arial" w:hAnsi="Arial" w:cs="Arial"/>
          <w:sz w:val="24"/>
          <w:szCs w:val="24"/>
        </w:rPr>
        <w:t xml:space="preserve"> dnia: </w:t>
      </w:r>
      <w:r w:rsidRPr="0099098C">
        <w:rPr>
          <w:rFonts w:ascii="Arial" w:hAnsi="Arial" w:cs="Arial"/>
          <w:sz w:val="24"/>
          <w:szCs w:val="24"/>
        </w:rPr>
        <w:t>2022-05-27</w:t>
      </w:r>
    </w:p>
    <w:p w:rsidR="00D665F5" w:rsidRPr="0099098C" w:rsidRDefault="00200D12" w:rsidP="0099098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9098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9098C" w:rsidRDefault="00200D12" w:rsidP="009909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9098C">
        <w:rPr>
          <w:rFonts w:ascii="Arial" w:hAnsi="Arial" w:cs="Arial"/>
          <w:b/>
          <w:sz w:val="24"/>
          <w:szCs w:val="24"/>
        </w:rPr>
        <w:t>Dąbrowskiego</w:t>
      </w:r>
      <w:r w:rsidR="00D665F5" w:rsidRPr="0099098C">
        <w:rPr>
          <w:rFonts w:ascii="Arial" w:hAnsi="Arial" w:cs="Arial"/>
          <w:b/>
          <w:sz w:val="24"/>
          <w:szCs w:val="24"/>
        </w:rPr>
        <w:t xml:space="preserve"> </w:t>
      </w:r>
      <w:r w:rsidRPr="0099098C">
        <w:rPr>
          <w:rFonts w:ascii="Arial" w:hAnsi="Arial" w:cs="Arial"/>
          <w:b/>
          <w:sz w:val="24"/>
          <w:szCs w:val="24"/>
        </w:rPr>
        <w:t>69</w:t>
      </w:r>
    </w:p>
    <w:p w:rsidR="00D665F5" w:rsidRPr="0099098C" w:rsidRDefault="00200D12" w:rsidP="0099098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9098C">
        <w:rPr>
          <w:rFonts w:ascii="Arial" w:hAnsi="Arial" w:cs="Arial"/>
          <w:b/>
          <w:sz w:val="24"/>
          <w:szCs w:val="24"/>
        </w:rPr>
        <w:t>42-201</w:t>
      </w:r>
      <w:r w:rsidR="00D665F5" w:rsidRPr="0099098C">
        <w:rPr>
          <w:rFonts w:ascii="Arial" w:hAnsi="Arial" w:cs="Arial"/>
          <w:b/>
          <w:sz w:val="24"/>
          <w:szCs w:val="24"/>
        </w:rPr>
        <w:t xml:space="preserve"> </w:t>
      </w:r>
      <w:r w:rsidRPr="0099098C">
        <w:rPr>
          <w:rFonts w:ascii="Arial" w:hAnsi="Arial" w:cs="Arial"/>
          <w:b/>
          <w:sz w:val="24"/>
          <w:szCs w:val="24"/>
        </w:rPr>
        <w:t>Częstochowa</w:t>
      </w:r>
    </w:p>
    <w:p w:rsidR="00D665F5" w:rsidRPr="0099098C" w:rsidRDefault="00D665F5" w:rsidP="0099098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9098C" w:rsidRDefault="00D665F5" w:rsidP="0099098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9098C">
        <w:rPr>
          <w:rFonts w:ascii="Arial" w:hAnsi="Arial" w:cs="Arial"/>
          <w:sz w:val="24"/>
          <w:szCs w:val="24"/>
        </w:rPr>
        <w:t>Znak sprawy:</w:t>
      </w:r>
      <w:r w:rsidRPr="0099098C">
        <w:rPr>
          <w:rFonts w:ascii="Arial" w:hAnsi="Arial" w:cs="Arial"/>
          <w:b/>
          <w:sz w:val="24"/>
          <w:szCs w:val="24"/>
        </w:rPr>
        <w:t xml:space="preserve"> </w:t>
      </w:r>
      <w:r w:rsidR="00200D12" w:rsidRPr="0099098C">
        <w:rPr>
          <w:rFonts w:ascii="Arial" w:hAnsi="Arial" w:cs="Arial"/>
          <w:b/>
          <w:sz w:val="24"/>
          <w:szCs w:val="24"/>
        </w:rPr>
        <w:t>RK-NZ.261.26.2022.MM</w:t>
      </w:r>
      <w:r w:rsidR="00A80738" w:rsidRPr="0099098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9098C" w:rsidRDefault="00A80738" w:rsidP="0099098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9098C" w:rsidRDefault="00A80738" w:rsidP="0099098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9098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99098C" w:rsidRDefault="00A80738" w:rsidP="0099098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99098C" w:rsidRDefault="00C659E2" w:rsidP="0099098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9098C">
        <w:rPr>
          <w:rFonts w:ascii="Arial" w:hAnsi="Arial" w:cs="Arial"/>
          <w:bCs/>
          <w:sz w:val="24"/>
          <w:szCs w:val="24"/>
        </w:rPr>
        <w:t xml:space="preserve">Dotyczy </w:t>
      </w:r>
      <w:r w:rsidRPr="0099098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0D12" w:rsidRPr="0099098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00D12" w:rsidRPr="0099098C">
        <w:rPr>
          <w:rFonts w:ascii="Arial" w:hAnsi="Arial" w:cs="Arial"/>
          <w:sz w:val="24"/>
          <w:szCs w:val="24"/>
        </w:rPr>
        <w:t>Pzp</w:t>
      </w:r>
      <w:proofErr w:type="spellEnd"/>
      <w:r w:rsidRPr="0099098C">
        <w:rPr>
          <w:rFonts w:ascii="Arial" w:hAnsi="Arial" w:cs="Arial"/>
          <w:sz w:val="24"/>
          <w:szCs w:val="24"/>
        </w:rPr>
        <w:t xml:space="preserve"> na: </w:t>
      </w:r>
    </w:p>
    <w:p w:rsidR="00A80738" w:rsidRPr="0099098C" w:rsidRDefault="00200D12" w:rsidP="0099098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9098C">
        <w:rPr>
          <w:rFonts w:ascii="Arial" w:hAnsi="Arial" w:cs="Arial"/>
          <w:b/>
          <w:szCs w:val="24"/>
        </w:rPr>
        <w:t>Dostawa skaningowego mikroskopu elektronowego z wyposażeniem w zestawie z napylarką oraz suszarką dla Wydziału Infrastruktury i Środowiska</w:t>
      </w:r>
    </w:p>
    <w:p w:rsidR="00D665F5" w:rsidRPr="0099098C" w:rsidRDefault="00D665F5" w:rsidP="0099098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9098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9098C">
        <w:rPr>
          <w:rFonts w:ascii="Arial" w:hAnsi="Arial" w:cs="Arial"/>
          <w:sz w:val="24"/>
          <w:szCs w:val="24"/>
        </w:rPr>
        <w:t>2</w:t>
      </w:r>
      <w:r w:rsidRPr="0099098C">
        <w:rPr>
          <w:rFonts w:ascii="Arial" w:hAnsi="Arial" w:cs="Arial"/>
          <w:sz w:val="24"/>
          <w:szCs w:val="24"/>
        </w:rPr>
        <w:t xml:space="preserve"> ust. 5 </w:t>
      </w:r>
      <w:r w:rsidRPr="0099098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9098C">
        <w:rPr>
          <w:rFonts w:ascii="Arial" w:hAnsi="Arial" w:cs="Arial"/>
          <w:sz w:val="24"/>
          <w:szCs w:val="24"/>
        </w:rPr>
        <w:t xml:space="preserve"> </w:t>
      </w:r>
      <w:r w:rsidR="00200D12" w:rsidRPr="0099098C">
        <w:rPr>
          <w:rFonts w:ascii="Arial" w:hAnsi="Arial" w:cs="Arial"/>
          <w:sz w:val="24"/>
          <w:szCs w:val="24"/>
        </w:rPr>
        <w:t>(</w:t>
      </w:r>
      <w:proofErr w:type="spellStart"/>
      <w:r w:rsidR="00200D12" w:rsidRPr="0099098C">
        <w:rPr>
          <w:rFonts w:ascii="Arial" w:hAnsi="Arial" w:cs="Arial"/>
          <w:sz w:val="24"/>
          <w:szCs w:val="24"/>
        </w:rPr>
        <w:t>t.j</w:t>
      </w:r>
      <w:proofErr w:type="spellEnd"/>
      <w:r w:rsidR="00200D12" w:rsidRPr="0099098C">
        <w:rPr>
          <w:rFonts w:ascii="Arial" w:hAnsi="Arial" w:cs="Arial"/>
          <w:sz w:val="24"/>
          <w:szCs w:val="24"/>
        </w:rPr>
        <w:t>. Dz.U. z 2021r. poz. 1129)</w:t>
      </w:r>
      <w:r w:rsidR="00490DC0" w:rsidRPr="0099098C">
        <w:rPr>
          <w:rFonts w:ascii="Arial" w:hAnsi="Arial" w:cs="Arial"/>
          <w:sz w:val="24"/>
          <w:szCs w:val="24"/>
        </w:rPr>
        <w:t xml:space="preserve"> </w:t>
      </w:r>
      <w:r w:rsidRPr="0099098C">
        <w:rPr>
          <w:rFonts w:ascii="Arial" w:hAnsi="Arial" w:cs="Arial"/>
          <w:sz w:val="24"/>
          <w:szCs w:val="24"/>
        </w:rPr>
        <w:t>udostępnia</w:t>
      </w:r>
      <w:r w:rsidR="00F95C33" w:rsidRPr="0099098C">
        <w:rPr>
          <w:rFonts w:ascii="Arial" w:hAnsi="Arial" w:cs="Arial"/>
          <w:sz w:val="24"/>
          <w:szCs w:val="24"/>
        </w:rPr>
        <w:t xml:space="preserve"> </w:t>
      </w:r>
      <w:r w:rsidR="004C7E9B" w:rsidRPr="0099098C">
        <w:rPr>
          <w:rFonts w:ascii="Arial" w:hAnsi="Arial" w:cs="Arial"/>
          <w:sz w:val="24"/>
          <w:szCs w:val="24"/>
        </w:rPr>
        <w:t>informacj</w:t>
      </w:r>
      <w:r w:rsidR="00577BC6" w:rsidRPr="0099098C">
        <w:rPr>
          <w:rFonts w:ascii="Arial" w:hAnsi="Arial" w:cs="Arial"/>
          <w:sz w:val="24"/>
          <w:szCs w:val="24"/>
        </w:rPr>
        <w:t>ę</w:t>
      </w:r>
      <w:r w:rsidR="00035488" w:rsidRPr="0099098C">
        <w:rPr>
          <w:rFonts w:ascii="Arial" w:hAnsi="Arial" w:cs="Arial"/>
          <w:sz w:val="24"/>
          <w:szCs w:val="24"/>
        </w:rPr>
        <w:t xml:space="preserve"> z otwarcia ofert</w:t>
      </w:r>
      <w:r w:rsidR="00577BC6" w:rsidRPr="0099098C">
        <w:rPr>
          <w:rFonts w:ascii="Arial" w:hAnsi="Arial" w:cs="Arial"/>
          <w:sz w:val="24"/>
          <w:szCs w:val="24"/>
        </w:rPr>
        <w:t>.</w:t>
      </w:r>
    </w:p>
    <w:p w:rsidR="00A80738" w:rsidRPr="0099098C" w:rsidRDefault="00D665F5" w:rsidP="0099098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9098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9098C">
        <w:rPr>
          <w:rFonts w:ascii="Arial" w:hAnsi="Arial" w:cs="Arial"/>
          <w:sz w:val="24"/>
          <w:szCs w:val="24"/>
        </w:rPr>
        <w:t xml:space="preserve"> w dniu </w:t>
      </w:r>
      <w:r w:rsidR="00200D12" w:rsidRPr="0099098C">
        <w:rPr>
          <w:rFonts w:ascii="Arial" w:hAnsi="Arial" w:cs="Arial"/>
          <w:sz w:val="24"/>
          <w:szCs w:val="24"/>
        </w:rPr>
        <w:t>27/05/2022</w:t>
      </w:r>
      <w:r w:rsidR="00FF4AB1" w:rsidRPr="0099098C">
        <w:rPr>
          <w:rFonts w:ascii="Arial" w:hAnsi="Arial" w:cs="Arial"/>
          <w:sz w:val="24"/>
          <w:szCs w:val="24"/>
        </w:rPr>
        <w:t xml:space="preserve"> o godz. </w:t>
      </w:r>
      <w:r w:rsidR="00200D12" w:rsidRPr="0099098C">
        <w:rPr>
          <w:rFonts w:ascii="Arial" w:hAnsi="Arial" w:cs="Arial"/>
          <w:sz w:val="24"/>
          <w:szCs w:val="24"/>
        </w:rPr>
        <w:t>11:20</w:t>
      </w:r>
      <w:r w:rsidRPr="0099098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9098C" w:rsidTr="003F57CD">
        <w:tc>
          <w:tcPr>
            <w:tcW w:w="993" w:type="dxa"/>
            <w:shd w:val="clear" w:color="auto" w:fill="auto"/>
            <w:vAlign w:val="center"/>
          </w:tcPr>
          <w:p w:rsidR="00D665F5" w:rsidRPr="0099098C" w:rsidRDefault="00D665F5" w:rsidP="0099098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9098C" w:rsidRDefault="00D665F5" w:rsidP="0099098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909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098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9098C" w:rsidRDefault="00D665F5" w:rsidP="0099098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00D12" w:rsidRPr="0099098C" w:rsidTr="000E100B">
        <w:tc>
          <w:tcPr>
            <w:tcW w:w="993" w:type="dxa"/>
            <w:shd w:val="clear" w:color="auto" w:fill="auto"/>
            <w:vAlign w:val="center"/>
          </w:tcPr>
          <w:p w:rsidR="00200D12" w:rsidRPr="0099098C" w:rsidRDefault="00200D12" w:rsidP="0099098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00D12" w:rsidRPr="0099098C" w:rsidRDefault="00200D12" w:rsidP="0099098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PIK Instruments Spółka z ograniczoną odpowiedzialnością</w:t>
            </w:r>
          </w:p>
          <w:p w:rsidR="00200D12" w:rsidRPr="0099098C" w:rsidRDefault="00200D12" w:rsidP="0099098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ul. Okulickiego</w:t>
            </w:r>
            <w:r w:rsidRPr="009909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098C">
              <w:rPr>
                <w:rFonts w:ascii="Arial" w:hAnsi="Arial" w:cs="Arial"/>
                <w:sz w:val="24"/>
                <w:szCs w:val="24"/>
              </w:rPr>
              <w:t>5F</w:t>
            </w:r>
            <w:r w:rsidRPr="0099098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0D12" w:rsidRPr="0099098C" w:rsidRDefault="00200D12" w:rsidP="0099098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05-500</w:t>
            </w:r>
            <w:r w:rsidRPr="0099098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098C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00D12" w:rsidRPr="0099098C" w:rsidRDefault="00200D12" w:rsidP="0099098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098C">
              <w:rPr>
                <w:rFonts w:ascii="Arial" w:hAnsi="Arial" w:cs="Arial"/>
                <w:sz w:val="24"/>
                <w:szCs w:val="24"/>
              </w:rPr>
              <w:t>859 770.00 zł</w:t>
            </w:r>
          </w:p>
        </w:tc>
      </w:tr>
    </w:tbl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E70" w:rsidRDefault="00265E70">
      <w:r>
        <w:separator/>
      </w:r>
    </w:p>
  </w:endnote>
  <w:endnote w:type="continuationSeparator" w:id="0">
    <w:p w:rsidR="00265E70" w:rsidRDefault="00265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8C" w:rsidRDefault="0099098C" w:rsidP="0099098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99098C" w:rsidTr="000E100B">
      <w:tc>
        <w:tcPr>
          <w:tcW w:w="76" w:type="dxa"/>
          <w:shd w:val="clear" w:color="auto" w:fill="auto"/>
          <w:vAlign w:val="center"/>
        </w:tcPr>
        <w:p w:rsidR="0099098C" w:rsidRPr="00B44D15" w:rsidRDefault="0099098C" w:rsidP="0099098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99098C" w:rsidRPr="00B7388A" w:rsidRDefault="0099098C" w:rsidP="0099098C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99098C" w:rsidRPr="00AB1BF2" w:rsidRDefault="0099098C" w:rsidP="0099098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99098C" w:rsidRPr="0099535B" w:rsidRDefault="0099098C" w:rsidP="0099098C">
          <w:pPr>
            <w:pStyle w:val="Bezodstpw"/>
            <w:jc w:val="center"/>
            <w:rPr>
              <w:noProof/>
            </w:rPr>
          </w:pPr>
        </w:p>
      </w:tc>
    </w:tr>
  </w:tbl>
  <w:p w:rsidR="0099098C" w:rsidRPr="008F758E" w:rsidRDefault="0099098C" w:rsidP="0099098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99098C" w:rsidRPr="008F758E" w:rsidRDefault="0099098C" w:rsidP="0099098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9098C" w:rsidRPr="00D57C24" w:rsidRDefault="0099098C" w:rsidP="0099098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99098C" w:rsidRPr="00B7388A" w:rsidRDefault="0099098C" w:rsidP="0099098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098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E70" w:rsidRDefault="00265E70">
      <w:r>
        <w:separator/>
      </w:r>
    </w:p>
  </w:footnote>
  <w:footnote w:type="continuationSeparator" w:id="0">
    <w:p w:rsidR="00265E70" w:rsidRDefault="00265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D12" w:rsidRDefault="00200D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098C" w:rsidRPr="0062295F" w:rsidRDefault="0099098C" w:rsidP="009909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00D12" w:rsidRDefault="00200D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D12" w:rsidRDefault="00200D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E70"/>
    <w:rsid w:val="00007727"/>
    <w:rsid w:val="00017720"/>
    <w:rsid w:val="00035488"/>
    <w:rsid w:val="000D7F25"/>
    <w:rsid w:val="000E00E5"/>
    <w:rsid w:val="001146A4"/>
    <w:rsid w:val="00173B20"/>
    <w:rsid w:val="001C69FF"/>
    <w:rsid w:val="00200D12"/>
    <w:rsid w:val="0023318D"/>
    <w:rsid w:val="00265E7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9098C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71D46B4"/>
  <w15:chartTrackingRefBased/>
  <w15:docId w15:val="{DED4482C-B7A9-4AD9-B39C-2ECF9307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9098C"/>
  </w:style>
  <w:style w:type="paragraph" w:styleId="Bezodstpw">
    <w:name w:val="No Spacing"/>
    <w:uiPriority w:val="1"/>
    <w:qFormat/>
    <w:rsid w:val="0099098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2022-05-27T09:49:00Z</cp:lastPrinted>
  <dcterms:created xsi:type="dcterms:W3CDTF">2022-05-27T09:49:00Z</dcterms:created>
  <dcterms:modified xsi:type="dcterms:W3CDTF">2022-05-27T09:49:00Z</dcterms:modified>
</cp:coreProperties>
</file>