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775209" w:rsidRDefault="001B67E6" w:rsidP="0077520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Częstochowa</w:t>
      </w:r>
      <w:r w:rsidR="006A5DF1" w:rsidRPr="00775209">
        <w:rPr>
          <w:rFonts w:ascii="Arial" w:hAnsi="Arial" w:cs="Arial"/>
          <w:sz w:val="24"/>
          <w:szCs w:val="24"/>
        </w:rPr>
        <w:t xml:space="preserve"> dnia: </w:t>
      </w:r>
      <w:r w:rsidR="00CB0DD1">
        <w:rPr>
          <w:rFonts w:ascii="Arial" w:hAnsi="Arial" w:cs="Arial"/>
          <w:sz w:val="24"/>
          <w:szCs w:val="24"/>
        </w:rPr>
        <w:t>2022-05-19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7520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Dąbrowskiego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69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42-201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Częstochowa</w:t>
      </w:r>
    </w:p>
    <w:p w:rsidR="006A5DF1" w:rsidRPr="00775209" w:rsidRDefault="006A5DF1" w:rsidP="0077520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775209" w:rsidRDefault="006A5DF1" w:rsidP="0077520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Pismo: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 xml:space="preserve"> RK - </w:t>
      </w:r>
      <w:r w:rsidR="00CB0DD1">
        <w:rPr>
          <w:rFonts w:ascii="Arial" w:hAnsi="Arial" w:cs="Arial"/>
          <w:b/>
          <w:bCs/>
          <w:sz w:val="24"/>
          <w:szCs w:val="24"/>
        </w:rPr>
        <w:t xml:space="preserve"> </w:t>
      </w:r>
      <w:r w:rsidR="00C66509">
        <w:rPr>
          <w:rFonts w:ascii="Arial" w:hAnsi="Arial" w:cs="Arial"/>
          <w:b/>
          <w:bCs/>
          <w:sz w:val="24"/>
          <w:szCs w:val="24"/>
        </w:rPr>
        <w:t>321</w:t>
      </w:r>
      <w:bookmarkStart w:id="0" w:name="_GoBack"/>
      <w:bookmarkEnd w:id="0"/>
      <w:r w:rsidR="00CB0DD1">
        <w:rPr>
          <w:rFonts w:ascii="Arial" w:hAnsi="Arial" w:cs="Arial"/>
          <w:b/>
          <w:bCs/>
          <w:sz w:val="24"/>
          <w:szCs w:val="24"/>
        </w:rPr>
        <w:t xml:space="preserve"> 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>/2</w:t>
      </w:r>
      <w:r w:rsidR="00266419">
        <w:rPr>
          <w:rFonts w:ascii="Arial" w:hAnsi="Arial" w:cs="Arial"/>
          <w:b/>
          <w:bCs/>
          <w:sz w:val="24"/>
          <w:szCs w:val="24"/>
        </w:rPr>
        <w:t>2</w:t>
      </w:r>
      <w:r w:rsidRPr="00775209">
        <w:rPr>
          <w:rFonts w:ascii="Arial" w:hAnsi="Arial" w:cs="Arial"/>
          <w:sz w:val="24"/>
          <w:szCs w:val="24"/>
        </w:rPr>
        <w:tab/>
        <w:t xml:space="preserve"> </w:t>
      </w:r>
    </w:p>
    <w:p w:rsidR="00BB6023" w:rsidRDefault="00BB6023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</w:p>
    <w:p w:rsidR="006A5DF1" w:rsidRPr="00775209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WYKONAWCY</w:t>
      </w:r>
    </w:p>
    <w:p w:rsidR="00645994" w:rsidRPr="00775209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ubiegający się o zamówienie publiczne</w:t>
      </w:r>
    </w:p>
    <w:p w:rsidR="00632C3C" w:rsidRPr="00775209" w:rsidRDefault="00E21B49" w:rsidP="00775209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775209">
        <w:rPr>
          <w:rFonts w:cs="Arial"/>
          <w:sz w:val="24"/>
          <w:szCs w:val="24"/>
        </w:rPr>
        <w:t>WYJAŚNIENI</w:t>
      </w:r>
      <w:r w:rsidR="00520165" w:rsidRPr="00775209">
        <w:rPr>
          <w:rFonts w:cs="Arial"/>
          <w:sz w:val="24"/>
          <w:szCs w:val="24"/>
        </w:rPr>
        <w:t>A</w:t>
      </w:r>
      <w:r w:rsidR="00632C3C" w:rsidRPr="00775209">
        <w:rPr>
          <w:rFonts w:cs="Arial"/>
          <w:sz w:val="24"/>
          <w:szCs w:val="24"/>
        </w:rPr>
        <w:t xml:space="preserve"> TREŚCI</w:t>
      </w:r>
      <w:r w:rsidR="0029606A" w:rsidRPr="00775209">
        <w:rPr>
          <w:rFonts w:cs="Arial"/>
          <w:sz w:val="24"/>
          <w:szCs w:val="24"/>
        </w:rPr>
        <w:t xml:space="preserve"> SWZ</w:t>
      </w:r>
      <w:r w:rsidR="00650F71" w:rsidRPr="00775209">
        <w:rPr>
          <w:rFonts w:cs="Arial"/>
          <w:sz w:val="24"/>
          <w:szCs w:val="24"/>
        </w:rPr>
        <w:t xml:space="preserve">, POWIADOMIENIE O ZMIANACH W SWZ </w:t>
      </w:r>
      <w:r w:rsidR="009F7C92" w:rsidRPr="00775209">
        <w:rPr>
          <w:rFonts w:cs="Arial"/>
          <w:sz w:val="24"/>
          <w:szCs w:val="24"/>
        </w:rPr>
        <w:t>ORAZ POWIADOMIENIE O PRZEDŁUŻENIU TERMINU SKŁADANIA OFERT</w:t>
      </w:r>
      <w:r w:rsidR="007E5960">
        <w:rPr>
          <w:rFonts w:cs="Arial"/>
          <w:sz w:val="24"/>
          <w:szCs w:val="24"/>
        </w:rPr>
        <w:t xml:space="preserve"> 2</w:t>
      </w:r>
    </w:p>
    <w:p w:rsidR="006D4AB3" w:rsidRPr="00775209" w:rsidRDefault="00632C3C" w:rsidP="00775209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 xml:space="preserve">Dotyczy: </w:t>
      </w:r>
      <w:r w:rsidR="006A5DF1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>ostępowani</w:t>
      </w:r>
      <w:r w:rsidR="006A5DF1" w:rsidRPr="00775209">
        <w:rPr>
          <w:rFonts w:ascii="Arial" w:hAnsi="Arial" w:cs="Arial"/>
          <w:sz w:val="24"/>
          <w:szCs w:val="24"/>
        </w:rPr>
        <w:t>a</w:t>
      </w:r>
      <w:r w:rsidRPr="00775209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775209">
        <w:rPr>
          <w:rFonts w:ascii="Arial" w:hAnsi="Arial" w:cs="Arial"/>
          <w:sz w:val="24"/>
          <w:szCs w:val="24"/>
        </w:rPr>
        <w:t>go</w:t>
      </w:r>
      <w:r w:rsidRPr="00775209">
        <w:rPr>
          <w:rFonts w:ascii="Arial" w:hAnsi="Arial" w:cs="Arial"/>
          <w:sz w:val="24"/>
          <w:szCs w:val="24"/>
        </w:rPr>
        <w:t xml:space="preserve"> w trybie</w:t>
      </w:r>
      <w:r w:rsidR="00DB3286" w:rsidRPr="00775209">
        <w:rPr>
          <w:rFonts w:ascii="Arial" w:hAnsi="Arial" w:cs="Arial"/>
          <w:sz w:val="24"/>
          <w:szCs w:val="24"/>
        </w:rPr>
        <w:t>: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1B67E6" w:rsidRPr="00775209">
        <w:rPr>
          <w:rFonts w:ascii="Arial" w:hAnsi="Arial" w:cs="Arial"/>
          <w:sz w:val="24"/>
          <w:szCs w:val="24"/>
        </w:rPr>
        <w:t>tryb podstawowy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na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="00266419" w:rsidRPr="00266419">
        <w:rPr>
          <w:rFonts w:ascii="Arial" w:hAnsi="Arial" w:cs="Arial"/>
          <w:b/>
          <w:bCs/>
          <w:sz w:val="24"/>
          <w:szCs w:val="24"/>
        </w:rPr>
        <w:t xml:space="preserve">Dostawa </w:t>
      </w:r>
      <w:r w:rsidR="00BB6023">
        <w:rPr>
          <w:rFonts w:ascii="Arial" w:hAnsi="Arial" w:cs="Arial"/>
          <w:b/>
          <w:bCs/>
          <w:sz w:val="24"/>
          <w:szCs w:val="24"/>
        </w:rPr>
        <w:t>analizatora widma</w:t>
      </w:r>
      <w:r w:rsidR="00266419" w:rsidRPr="00266419">
        <w:rPr>
          <w:rFonts w:ascii="Arial" w:hAnsi="Arial" w:cs="Arial"/>
          <w:b/>
          <w:bCs/>
          <w:sz w:val="24"/>
          <w:szCs w:val="24"/>
        </w:rPr>
        <w:t xml:space="preserve"> w ramach projektu ,,Regionalna Inicjatywa Doskonałości w Dyscyplinach Informatyki, Elektrotechniki, Elektroniki, Automatyki i Robotyki na Politechnice Częstochowskiej"</w:t>
      </w:r>
      <w:r w:rsidR="00266419">
        <w:rPr>
          <w:rFonts w:ascii="Arial" w:hAnsi="Arial" w:cs="Arial"/>
          <w:b/>
          <w:bCs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– znak sprawy</w:t>
      </w:r>
      <w:r w:rsidR="00645994">
        <w:rPr>
          <w:rFonts w:ascii="Arial" w:hAnsi="Arial" w:cs="Arial"/>
          <w:b/>
          <w:sz w:val="24"/>
          <w:szCs w:val="24"/>
        </w:rPr>
        <w:t xml:space="preserve"> </w:t>
      </w:r>
      <w:r w:rsidR="00266419">
        <w:rPr>
          <w:rFonts w:ascii="Arial" w:hAnsi="Arial" w:cs="Arial"/>
          <w:b/>
          <w:sz w:val="24"/>
          <w:szCs w:val="24"/>
        </w:rPr>
        <w:t>RK-NZ</w:t>
      </w:r>
      <w:r w:rsidRPr="00775209">
        <w:rPr>
          <w:rFonts w:ascii="Arial" w:hAnsi="Arial" w:cs="Arial"/>
          <w:b/>
          <w:sz w:val="24"/>
          <w:szCs w:val="24"/>
        </w:rPr>
        <w:t>.</w:t>
      </w:r>
      <w:r w:rsidR="00BB6023">
        <w:rPr>
          <w:rFonts w:ascii="Arial" w:hAnsi="Arial" w:cs="Arial"/>
          <w:b/>
          <w:sz w:val="24"/>
          <w:szCs w:val="24"/>
        </w:rPr>
        <w:t>262.14</w:t>
      </w:r>
      <w:r w:rsidR="00266419">
        <w:rPr>
          <w:rFonts w:ascii="Arial" w:hAnsi="Arial" w:cs="Arial"/>
          <w:b/>
          <w:sz w:val="24"/>
          <w:szCs w:val="24"/>
        </w:rPr>
        <w:t>.2022.MM</w:t>
      </w:r>
    </w:p>
    <w:p w:rsidR="00645994" w:rsidRPr="00266419" w:rsidRDefault="00520165" w:rsidP="00775209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775209">
        <w:rPr>
          <w:rFonts w:ascii="Arial" w:hAnsi="Arial" w:cs="Arial"/>
          <w:sz w:val="24"/>
          <w:szCs w:val="24"/>
        </w:rPr>
        <w:t xml:space="preserve">Zamawiający, </w:t>
      </w:r>
      <w:r w:rsidR="001B67E6" w:rsidRPr="00775209">
        <w:rPr>
          <w:rFonts w:ascii="Arial" w:hAnsi="Arial" w:cs="Arial"/>
          <w:b/>
          <w:sz w:val="24"/>
          <w:szCs w:val="24"/>
        </w:rPr>
        <w:t>Politechnika Częstochowska</w:t>
      </w:r>
      <w:r w:rsidRPr="00775209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775209">
        <w:rPr>
          <w:rFonts w:ascii="Arial" w:hAnsi="Arial" w:cs="Arial"/>
          <w:sz w:val="24"/>
          <w:szCs w:val="24"/>
        </w:rPr>
        <w:t>284</w:t>
      </w:r>
      <w:r w:rsidRPr="00775209">
        <w:rPr>
          <w:rFonts w:ascii="Arial" w:hAnsi="Arial" w:cs="Arial"/>
          <w:sz w:val="24"/>
          <w:szCs w:val="24"/>
        </w:rPr>
        <w:t xml:space="preserve"> ust. </w:t>
      </w:r>
      <w:r w:rsidR="0029606A" w:rsidRPr="00775209">
        <w:rPr>
          <w:rFonts w:ascii="Arial" w:hAnsi="Arial" w:cs="Arial"/>
          <w:sz w:val="24"/>
          <w:szCs w:val="24"/>
        </w:rPr>
        <w:t>6</w:t>
      </w:r>
      <w:r w:rsidRPr="00775209">
        <w:rPr>
          <w:rFonts w:ascii="Arial" w:hAnsi="Arial" w:cs="Arial"/>
          <w:sz w:val="24"/>
          <w:szCs w:val="24"/>
        </w:rPr>
        <w:t xml:space="preserve"> ustawy z dnia </w:t>
      </w:r>
      <w:r w:rsidR="0029606A" w:rsidRPr="00775209">
        <w:rPr>
          <w:rFonts w:ascii="Arial" w:hAnsi="Arial" w:cs="Arial"/>
          <w:sz w:val="24"/>
          <w:szCs w:val="24"/>
        </w:rPr>
        <w:t>11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29606A" w:rsidRPr="00775209">
        <w:rPr>
          <w:rFonts w:ascii="Arial" w:hAnsi="Arial" w:cs="Arial"/>
          <w:sz w:val="24"/>
          <w:szCs w:val="24"/>
        </w:rPr>
        <w:t xml:space="preserve">września </w:t>
      </w:r>
      <w:r w:rsidRPr="00775209">
        <w:rPr>
          <w:rFonts w:ascii="Arial" w:hAnsi="Arial" w:cs="Arial"/>
          <w:sz w:val="24"/>
          <w:szCs w:val="24"/>
        </w:rPr>
        <w:t>20</w:t>
      </w:r>
      <w:r w:rsidR="0029606A" w:rsidRPr="00775209">
        <w:rPr>
          <w:rFonts w:ascii="Arial" w:hAnsi="Arial" w:cs="Arial"/>
          <w:sz w:val="24"/>
          <w:szCs w:val="24"/>
        </w:rPr>
        <w:t>19</w:t>
      </w:r>
      <w:r w:rsidRPr="00775209">
        <w:rPr>
          <w:rFonts w:ascii="Arial" w:hAnsi="Arial" w:cs="Arial"/>
          <w:sz w:val="24"/>
          <w:szCs w:val="24"/>
        </w:rPr>
        <w:t xml:space="preserve"> r</w:t>
      </w:r>
      <w:r w:rsidR="0029606A" w:rsidRPr="00775209">
        <w:rPr>
          <w:rFonts w:ascii="Arial" w:hAnsi="Arial" w:cs="Arial"/>
          <w:sz w:val="24"/>
          <w:szCs w:val="24"/>
        </w:rPr>
        <w:t>.</w:t>
      </w:r>
      <w:r w:rsidRPr="00775209">
        <w:rPr>
          <w:rFonts w:ascii="Arial" w:hAnsi="Arial" w:cs="Arial"/>
          <w:sz w:val="24"/>
          <w:szCs w:val="24"/>
        </w:rPr>
        <w:t xml:space="preserve"> Prawo </w:t>
      </w:r>
      <w:r w:rsidR="0029606A" w:rsidRPr="00775209">
        <w:rPr>
          <w:rFonts w:ascii="Arial" w:hAnsi="Arial" w:cs="Arial"/>
          <w:sz w:val="24"/>
          <w:szCs w:val="24"/>
        </w:rPr>
        <w:t>z</w:t>
      </w:r>
      <w:r w:rsidRPr="00775209">
        <w:rPr>
          <w:rFonts w:ascii="Arial" w:hAnsi="Arial" w:cs="Arial"/>
          <w:sz w:val="24"/>
          <w:szCs w:val="24"/>
        </w:rPr>
        <w:t xml:space="preserve">amówień </w:t>
      </w:r>
      <w:r w:rsidR="0029606A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 xml:space="preserve">ublicznych </w:t>
      </w:r>
      <w:r w:rsidR="001B67E6" w:rsidRPr="00775209">
        <w:rPr>
          <w:rFonts w:ascii="Arial" w:hAnsi="Arial" w:cs="Arial"/>
          <w:sz w:val="24"/>
          <w:szCs w:val="24"/>
        </w:rPr>
        <w:t>(</w:t>
      </w:r>
      <w:proofErr w:type="spellStart"/>
      <w:r w:rsidR="00542DD3">
        <w:rPr>
          <w:rFonts w:ascii="Arial" w:hAnsi="Arial" w:cs="Arial"/>
          <w:sz w:val="24"/>
          <w:szCs w:val="24"/>
        </w:rPr>
        <w:t>t.j</w:t>
      </w:r>
      <w:proofErr w:type="spellEnd"/>
      <w:r w:rsidR="00542DD3">
        <w:rPr>
          <w:rFonts w:ascii="Arial" w:hAnsi="Arial" w:cs="Arial"/>
          <w:sz w:val="24"/>
          <w:szCs w:val="24"/>
        </w:rPr>
        <w:t>. Dz.U. z 2021 r. poz. 1129)</w:t>
      </w:r>
      <w:r w:rsidR="00BE7BFD" w:rsidRPr="00775209">
        <w:rPr>
          <w:rFonts w:ascii="Arial" w:hAnsi="Arial" w:cs="Arial"/>
          <w:sz w:val="24"/>
          <w:szCs w:val="24"/>
        </w:rPr>
        <w:t xml:space="preserve"> </w:t>
      </w:r>
      <w:r w:rsidR="00E74BC3" w:rsidRPr="00775209">
        <w:rPr>
          <w:rFonts w:ascii="Arial" w:hAnsi="Arial" w:cs="Arial"/>
          <w:sz w:val="24"/>
          <w:szCs w:val="24"/>
        </w:rPr>
        <w:t>udostępnia</w:t>
      </w:r>
      <w:r w:rsidR="00BE7BFD" w:rsidRPr="00775209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775209">
        <w:rPr>
          <w:rFonts w:ascii="Arial" w:hAnsi="Arial" w:cs="Arial"/>
          <w:sz w:val="24"/>
          <w:szCs w:val="24"/>
        </w:rPr>
        <w:t>pecyfikacji Warunków Zamówienia (</w:t>
      </w:r>
      <w:r w:rsidR="0012774F" w:rsidRPr="00775209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775209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775209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775209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775209">
        <w:rPr>
          <w:rFonts w:ascii="Arial" w:hAnsi="Arial" w:cs="Arial"/>
          <w:sz w:val="24"/>
          <w:szCs w:val="24"/>
        </w:rPr>
        <w:t>wraz z wyjaśnieniami</w:t>
      </w:r>
      <w:r w:rsidR="0012774F" w:rsidRPr="00775209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61D2" w:rsidRPr="006A5DF1" w:rsidTr="00432381">
        <w:tc>
          <w:tcPr>
            <w:tcW w:w="9356" w:type="dxa"/>
            <w:shd w:val="clear" w:color="auto" w:fill="auto"/>
          </w:tcPr>
          <w:p w:rsidR="00266419" w:rsidRDefault="00266419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650F71" w:rsidRPr="00BB6023" w:rsidRDefault="00C661D2" w:rsidP="00775209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BB6023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>Pytanie nr 1</w:t>
            </w:r>
          </w:p>
          <w:p w:rsidR="00CB0DD1" w:rsidRDefault="00CB0DD1" w:rsidP="00CB0DD1">
            <w:pPr>
              <w:pStyle w:val="Default"/>
            </w:pPr>
          </w:p>
          <w:p w:rsidR="00266419" w:rsidRPr="00CB0DD1" w:rsidRDefault="00CB0DD1" w:rsidP="00CB0DD1">
            <w:pPr>
              <w:spacing w:line="360" w:lineRule="auto"/>
              <w:ind w:right="566"/>
              <w:jc w:val="both"/>
              <w:rPr>
                <w:rFonts w:ascii="Arial" w:eastAsia="Calibri" w:hAnsi="Arial" w:cs="Arial"/>
                <w:sz w:val="24"/>
                <w:szCs w:val="24"/>
                <w:u w:val="single"/>
              </w:rPr>
            </w:pPr>
            <w:r w:rsidRPr="00CB0DD1">
              <w:rPr>
                <w:rFonts w:ascii="Arial" w:hAnsi="Arial" w:cs="Arial"/>
                <w:sz w:val="24"/>
                <w:szCs w:val="24"/>
              </w:rPr>
              <w:t xml:space="preserve"> Czy w ramach punktu 4.1 opisu przedmiotu zamówienia, gdzie zawarty jest wpis: „Funkcje pomiarowe: analizator widma, analizator zakłóceń (spektrogram, RSSI), RTSA, demodulacja 5G NR, demodulacja LTE FDD/TDD, funkcja demodulacji </w:t>
            </w:r>
            <w:r w:rsidRPr="00CB0DD1">
              <w:rPr>
                <w:rFonts w:ascii="Arial" w:hAnsi="Arial" w:cs="Arial"/>
                <w:sz w:val="24"/>
                <w:szCs w:val="24"/>
              </w:rPr>
              <w:lastRenderedPageBreak/>
              <w:t xml:space="preserve">GSM/EDGE” Zamawiający dopuszcza urządzenie spełniające warunki: analizator widma, analizator zakłóceń (spektrogram, RSSI), RTSA, demodulacji 5G NR, demodulacji LTE FDD/TDD, z pominięciem technologii GSM/EDGE, która jest obecnie wygaszana i zastępowana przez nowe technologie LTE czy 5G NR? Proponowane urządzenie dodatkowo posiada możliwość rozbudowy o niezbędne w pracach badawczych i utrzymaniowych funkcje, takie jak: analizator impulsu, analiza sygnałów wektorowych, pomiary EMF, </w:t>
            </w:r>
            <w:proofErr w:type="spellStart"/>
            <w:r w:rsidRPr="00CB0DD1">
              <w:rPr>
                <w:rFonts w:ascii="Arial" w:hAnsi="Arial" w:cs="Arial"/>
                <w:sz w:val="24"/>
                <w:szCs w:val="24"/>
              </w:rPr>
              <w:t>Vision</w:t>
            </w:r>
            <w:proofErr w:type="spellEnd"/>
            <w:r w:rsidRPr="00CB0DD1">
              <w:rPr>
                <w:rFonts w:ascii="Arial" w:hAnsi="Arial" w:cs="Arial"/>
                <w:sz w:val="24"/>
                <w:szCs w:val="24"/>
              </w:rPr>
              <w:t xml:space="preserve"> Monitor (monitorowanie widma RF, długookresowe monitorowanie zakłóceń), mapowanie pokrycia z wykorzystaniem map i systemu GPS, czy miernik mocy wysokiej dokładności.</w:t>
            </w:r>
          </w:p>
          <w:p w:rsidR="00CB0DD1" w:rsidRDefault="00CB0DD1" w:rsidP="00645994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</w:p>
          <w:p w:rsidR="00996B86" w:rsidRDefault="00C661D2" w:rsidP="00645994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  <w:r w:rsidRPr="00BB6023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  <w:t xml:space="preserve">Odpowiedź nr 1 </w:t>
            </w:r>
          </w:p>
          <w:p w:rsidR="00CB0DD1" w:rsidRPr="00CB0DD1" w:rsidRDefault="00CB0DD1" w:rsidP="00CB0DD1">
            <w:pPr>
              <w:shd w:val="clear" w:color="auto" w:fill="FDFDFD"/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B0DD1">
              <w:rPr>
                <w:rFonts w:ascii="Arial" w:hAnsi="Arial" w:cs="Arial"/>
                <w:color w:val="000000"/>
                <w:sz w:val="24"/>
                <w:szCs w:val="24"/>
              </w:rPr>
              <w:t>Tak, w ramach punktu 4.1 opisu przedmiotu zamówienia Zamawiający dopuszcza urządzenie spełniające warunki: analizator widma, analizator zakłóceń (spektrogram, RSSI), RTSA, demodulacji 5G NR, demodulacji LTE FDD/TDD, z pominięciem technologii GSM/EDGE.</w:t>
            </w:r>
          </w:p>
          <w:p w:rsidR="00CB0DD1" w:rsidRDefault="00CB0DD1" w:rsidP="00645994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u w:val="single"/>
              </w:rPr>
            </w:pPr>
          </w:p>
          <w:p w:rsidR="00266419" w:rsidRPr="00996B86" w:rsidRDefault="00266419" w:rsidP="00996B86">
            <w:pPr>
              <w:spacing w:after="40"/>
              <w:ind w:left="30" w:right="-72"/>
              <w:jc w:val="right"/>
              <w:rPr>
                <w:bCs/>
                <w:color w:val="000000" w:themeColor="text1"/>
                <w:sz w:val="22"/>
                <w:szCs w:val="22"/>
              </w:rPr>
            </w:pPr>
          </w:p>
          <w:p w:rsidR="00996B86" w:rsidRDefault="00996B86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</w:p>
          <w:p w:rsidR="00C661D2" w:rsidRPr="00AA01D1" w:rsidRDefault="00C661D2" w:rsidP="00AA01D1">
            <w:pPr>
              <w:pStyle w:val="Tekstpodstawowywcity3"/>
              <w:spacing w:before="120"/>
              <w:rPr>
                <w:rFonts w:ascii="Arial" w:hAnsi="Arial" w:cs="Arial"/>
                <w:sz w:val="24"/>
                <w:szCs w:val="24"/>
              </w:rPr>
            </w:pPr>
            <w:r w:rsidRPr="00AA01D1">
              <w:rPr>
                <w:rFonts w:ascii="Arial" w:hAnsi="Arial" w:cs="Arial"/>
                <w:sz w:val="24"/>
                <w:szCs w:val="24"/>
              </w:rPr>
              <w:t xml:space="preserve">Z uwagi na powyższe 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>Zamawiający</w:t>
            </w:r>
            <w:r w:rsidR="001B3AEF" w:rsidRPr="00AA01D1">
              <w:rPr>
                <w:rFonts w:ascii="Arial" w:hAnsi="Arial" w:cs="Arial"/>
                <w:b/>
                <w:sz w:val="24"/>
                <w:szCs w:val="24"/>
              </w:rPr>
              <w:t xml:space="preserve"> na podstawie art. 286 ust. 3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 xml:space="preserve"> przedłuża termin składania ofert d</w:t>
            </w:r>
            <w:r w:rsidR="00CB0DD1">
              <w:rPr>
                <w:rFonts w:ascii="Arial" w:hAnsi="Arial" w:cs="Arial"/>
                <w:b/>
                <w:sz w:val="24"/>
                <w:szCs w:val="24"/>
              </w:rPr>
              <w:t>o dnia 24</w:t>
            </w:r>
            <w:r w:rsidR="00BB6023">
              <w:rPr>
                <w:rFonts w:ascii="Arial" w:hAnsi="Arial" w:cs="Arial"/>
                <w:b/>
                <w:sz w:val="24"/>
                <w:szCs w:val="24"/>
              </w:rPr>
              <w:t>.05</w:t>
            </w:r>
            <w:r w:rsidR="00645994">
              <w:rPr>
                <w:rFonts w:ascii="Arial" w:hAnsi="Arial" w:cs="Arial"/>
                <w:b/>
                <w:sz w:val="24"/>
                <w:szCs w:val="24"/>
              </w:rPr>
              <w:t>.2022 r. do godz. 10:0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>0.</w:t>
            </w:r>
            <w:r w:rsidRPr="00AA01D1">
              <w:rPr>
                <w:rFonts w:ascii="Arial" w:hAnsi="Arial" w:cs="Arial"/>
                <w:sz w:val="24"/>
                <w:szCs w:val="24"/>
              </w:rPr>
              <w:t xml:space="preserve"> Oferty należy skł</w:t>
            </w:r>
            <w:r w:rsidR="00AA01D1">
              <w:rPr>
                <w:rFonts w:ascii="Arial" w:hAnsi="Arial" w:cs="Arial"/>
                <w:sz w:val="24"/>
                <w:szCs w:val="24"/>
              </w:rPr>
              <w:t>adać za pośrednictwem Platformy</w:t>
            </w:r>
            <w:r w:rsidRPr="00AA01D1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7" w:history="1">
              <w:r w:rsidRPr="00AA01D1">
                <w:rPr>
                  <w:rFonts w:ascii="Arial" w:eastAsia="Calibri" w:hAnsi="Arial" w:cs="Arial"/>
                  <w:color w:val="0070C0"/>
                  <w:sz w:val="24"/>
                  <w:szCs w:val="24"/>
                  <w:u w:val="single"/>
                  <w:lang w:eastAsia="en-US"/>
                </w:rPr>
                <w:t>https://e-ProPublico.pl/</w:t>
              </w:r>
            </w:hyperlink>
            <w:r w:rsidR="00EE4196" w:rsidRPr="00AA01D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F7A91" w:rsidRPr="00AA01D1">
              <w:rPr>
                <w:rFonts w:ascii="Arial" w:hAnsi="Arial" w:cs="Arial"/>
                <w:i/>
                <w:sz w:val="24"/>
                <w:szCs w:val="24"/>
              </w:rPr>
              <w:t>(zmiana dotyczy pkt. 18</w:t>
            </w:r>
            <w:r w:rsidR="00EE4196" w:rsidRPr="00AA01D1">
              <w:rPr>
                <w:rFonts w:ascii="Arial" w:hAnsi="Arial" w:cs="Arial"/>
                <w:i/>
                <w:sz w:val="24"/>
                <w:szCs w:val="24"/>
              </w:rPr>
              <w:t xml:space="preserve"> SWZ)</w:t>
            </w:r>
          </w:p>
          <w:p w:rsidR="00C661D2" w:rsidRPr="00AA01D1" w:rsidRDefault="00C661D2" w:rsidP="00AA01D1">
            <w:pPr>
              <w:pStyle w:val="Tekstpodstawowywcity3"/>
              <w:spacing w:before="120"/>
              <w:rPr>
                <w:rFonts w:ascii="Arial" w:hAnsi="Arial" w:cs="Arial"/>
                <w:i/>
                <w:sz w:val="24"/>
                <w:szCs w:val="24"/>
              </w:rPr>
            </w:pPr>
            <w:r w:rsidRPr="00AA01D1">
              <w:rPr>
                <w:rFonts w:ascii="Arial" w:hAnsi="Arial" w:cs="Arial"/>
                <w:sz w:val="24"/>
                <w:szCs w:val="24"/>
              </w:rPr>
              <w:t xml:space="preserve">Otwarcie ofert nastąpi tego samego dnia tj. </w:t>
            </w:r>
            <w:r w:rsidR="00CB0DD1">
              <w:rPr>
                <w:rFonts w:ascii="Arial" w:hAnsi="Arial" w:cs="Arial"/>
                <w:b/>
                <w:sz w:val="24"/>
                <w:szCs w:val="24"/>
              </w:rPr>
              <w:t>24</w:t>
            </w:r>
            <w:r w:rsidR="00BB6023">
              <w:rPr>
                <w:rFonts w:ascii="Arial" w:hAnsi="Arial" w:cs="Arial"/>
                <w:b/>
                <w:sz w:val="24"/>
                <w:szCs w:val="24"/>
              </w:rPr>
              <w:t>.05</w:t>
            </w:r>
            <w:r w:rsidR="00CB0DD1">
              <w:rPr>
                <w:rFonts w:ascii="Arial" w:hAnsi="Arial" w:cs="Arial"/>
                <w:b/>
                <w:sz w:val="24"/>
                <w:szCs w:val="24"/>
              </w:rPr>
              <w:t>.2022 r. o godz. 11:4</w:t>
            </w:r>
            <w:r w:rsidR="00B043E5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AA01D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A01D1">
              <w:rPr>
                <w:rFonts w:ascii="Arial" w:hAnsi="Arial" w:cs="Arial"/>
                <w:sz w:val="24"/>
                <w:szCs w:val="24"/>
              </w:rPr>
              <w:t xml:space="preserve">za pośrednictwem Platformy. </w:t>
            </w:r>
            <w:r w:rsidR="000F7A91" w:rsidRPr="00AA01D1">
              <w:rPr>
                <w:rFonts w:ascii="Arial" w:hAnsi="Arial" w:cs="Arial"/>
                <w:i/>
                <w:sz w:val="24"/>
                <w:szCs w:val="24"/>
              </w:rPr>
              <w:t>(zmiana dotyczy pkt. 19</w:t>
            </w:r>
            <w:r w:rsidR="00EE4196" w:rsidRPr="00AA01D1">
              <w:rPr>
                <w:rFonts w:ascii="Arial" w:hAnsi="Arial" w:cs="Arial"/>
                <w:i/>
                <w:sz w:val="24"/>
                <w:szCs w:val="24"/>
              </w:rPr>
              <w:t xml:space="preserve">.1. SWZ) </w:t>
            </w:r>
          </w:p>
          <w:p w:rsidR="00C661D2" w:rsidRPr="00AA01D1" w:rsidRDefault="00C661D2" w:rsidP="00AA01D1">
            <w:pPr>
              <w:pStyle w:val="Tekstpodstawowywcity3"/>
              <w:spacing w:before="120"/>
              <w:rPr>
                <w:rFonts w:ascii="Arial" w:hAnsi="Arial" w:cs="Arial"/>
                <w:b/>
                <w:sz w:val="24"/>
                <w:szCs w:val="24"/>
              </w:rPr>
            </w:pPr>
            <w:r w:rsidRPr="00AA01D1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="00CB0DD1">
              <w:rPr>
                <w:rFonts w:ascii="Arial" w:hAnsi="Arial" w:cs="Arial"/>
                <w:b/>
                <w:sz w:val="24"/>
                <w:szCs w:val="24"/>
              </w:rPr>
              <w:t>2022-06-22</w:t>
            </w:r>
            <w:r w:rsidR="00EE4196" w:rsidRPr="00AA01D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F7A91" w:rsidRPr="00AA01D1">
              <w:rPr>
                <w:rFonts w:ascii="Arial" w:hAnsi="Arial" w:cs="Arial"/>
                <w:i/>
                <w:sz w:val="24"/>
                <w:szCs w:val="24"/>
              </w:rPr>
              <w:t>(zmiana dotyczy pkt. 16</w:t>
            </w:r>
            <w:r w:rsidR="00EE4196" w:rsidRPr="00AA01D1">
              <w:rPr>
                <w:rFonts w:ascii="Arial" w:hAnsi="Arial" w:cs="Arial"/>
                <w:i/>
                <w:sz w:val="24"/>
                <w:szCs w:val="24"/>
              </w:rPr>
              <w:t>.1 SWZ)</w:t>
            </w:r>
          </w:p>
          <w:p w:rsidR="00CB0DD1" w:rsidRDefault="00CB0DD1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2E4B4E" w:rsidRDefault="00BB602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dr</w:t>
            </w:r>
            <w:r w:rsidR="00B345B3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inż. Arkadiusz Kociszewski</w:t>
            </w:r>
          </w:p>
          <w:p w:rsidR="00B345B3" w:rsidRDefault="00BB602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Kanclerz</w:t>
            </w:r>
            <w:r w:rsidR="00B345B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345B3" w:rsidRPr="00AA01D1" w:rsidRDefault="00B345B3" w:rsidP="00AA01D1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Politechniki Częstochowskiej </w:t>
            </w:r>
          </w:p>
          <w:p w:rsidR="00C661D2" w:rsidRPr="006A5DF1" w:rsidRDefault="00C661D2" w:rsidP="0043238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</w:p>
    <w:sectPr w:rsidR="00C661D2" w:rsidRPr="00C661D2" w:rsidSect="00645994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2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266D" w:rsidRDefault="0015266D">
      <w:r>
        <w:separator/>
      </w:r>
    </w:p>
  </w:endnote>
  <w:endnote w:type="continuationSeparator" w:id="0">
    <w:p w:rsidR="0015266D" w:rsidRDefault="00152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Open Sans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B0DD1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266D" w:rsidRDefault="0015266D">
      <w:r>
        <w:separator/>
      </w:r>
    </w:p>
  </w:footnote>
  <w:footnote w:type="continuationSeparator" w:id="0">
    <w:p w:rsidR="0015266D" w:rsidRDefault="001526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994" w:rsidRPr="0062295F" w:rsidRDefault="00266419" w:rsidP="00645994">
    <w:pPr>
      <w:pStyle w:val="Nagwek"/>
    </w:pPr>
    <w:r>
      <w:rPr>
        <w:noProof/>
      </w:rPr>
      <w:drawing>
        <wp:inline distT="0" distB="0" distL="0" distR="0">
          <wp:extent cx="5759450" cy="942455"/>
          <wp:effectExtent l="0" t="0" r="0" b="0"/>
          <wp:docPr id="2" name="Obraz 2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4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45994" w:rsidRDefault="006459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E0"/>
    <w:rsid w:val="00031374"/>
    <w:rsid w:val="00037148"/>
    <w:rsid w:val="000A1097"/>
    <w:rsid w:val="000A6147"/>
    <w:rsid w:val="000E2A8F"/>
    <w:rsid w:val="000F7A91"/>
    <w:rsid w:val="00112528"/>
    <w:rsid w:val="0012774F"/>
    <w:rsid w:val="00127E80"/>
    <w:rsid w:val="00141631"/>
    <w:rsid w:val="00144B7A"/>
    <w:rsid w:val="00147BB0"/>
    <w:rsid w:val="0015266D"/>
    <w:rsid w:val="001564FD"/>
    <w:rsid w:val="00180C6E"/>
    <w:rsid w:val="001B3AEF"/>
    <w:rsid w:val="001B67E6"/>
    <w:rsid w:val="001B7130"/>
    <w:rsid w:val="001C1409"/>
    <w:rsid w:val="001C286E"/>
    <w:rsid w:val="001C41D8"/>
    <w:rsid w:val="00214FC3"/>
    <w:rsid w:val="00221116"/>
    <w:rsid w:val="00251C08"/>
    <w:rsid w:val="002530BC"/>
    <w:rsid w:val="00266419"/>
    <w:rsid w:val="0029606A"/>
    <w:rsid w:val="002B0966"/>
    <w:rsid w:val="002C24E0"/>
    <w:rsid w:val="002E4B4E"/>
    <w:rsid w:val="00331BC2"/>
    <w:rsid w:val="003338B0"/>
    <w:rsid w:val="00372445"/>
    <w:rsid w:val="00377F3A"/>
    <w:rsid w:val="003C5A21"/>
    <w:rsid w:val="003F7C70"/>
    <w:rsid w:val="004848F3"/>
    <w:rsid w:val="00490DD4"/>
    <w:rsid w:val="004A75F2"/>
    <w:rsid w:val="004D1515"/>
    <w:rsid w:val="004E5D0D"/>
    <w:rsid w:val="005144A9"/>
    <w:rsid w:val="00520165"/>
    <w:rsid w:val="00523F31"/>
    <w:rsid w:val="00542DD3"/>
    <w:rsid w:val="00555843"/>
    <w:rsid w:val="005914BA"/>
    <w:rsid w:val="005B1B08"/>
    <w:rsid w:val="00632C3C"/>
    <w:rsid w:val="00645994"/>
    <w:rsid w:val="00650F71"/>
    <w:rsid w:val="00662BDB"/>
    <w:rsid w:val="006A01CF"/>
    <w:rsid w:val="006A5DF1"/>
    <w:rsid w:val="006B7198"/>
    <w:rsid w:val="006D4AB3"/>
    <w:rsid w:val="006D67F6"/>
    <w:rsid w:val="006F3B81"/>
    <w:rsid w:val="0076674C"/>
    <w:rsid w:val="00775209"/>
    <w:rsid w:val="007820BF"/>
    <w:rsid w:val="00787E2F"/>
    <w:rsid w:val="007C682E"/>
    <w:rsid w:val="007D7198"/>
    <w:rsid w:val="007E5960"/>
    <w:rsid w:val="0086782B"/>
    <w:rsid w:val="00870F9F"/>
    <w:rsid w:val="008804B6"/>
    <w:rsid w:val="00891108"/>
    <w:rsid w:val="00897AB0"/>
    <w:rsid w:val="008A3553"/>
    <w:rsid w:val="008D726B"/>
    <w:rsid w:val="0094366F"/>
    <w:rsid w:val="00981869"/>
    <w:rsid w:val="00996B86"/>
    <w:rsid w:val="009B18EA"/>
    <w:rsid w:val="009F7C92"/>
    <w:rsid w:val="00A905AC"/>
    <w:rsid w:val="00AA01D1"/>
    <w:rsid w:val="00AF26E4"/>
    <w:rsid w:val="00B043E5"/>
    <w:rsid w:val="00B345B3"/>
    <w:rsid w:val="00B66AB1"/>
    <w:rsid w:val="00BA6584"/>
    <w:rsid w:val="00BB6023"/>
    <w:rsid w:val="00BE41B0"/>
    <w:rsid w:val="00BE7BFD"/>
    <w:rsid w:val="00C370F2"/>
    <w:rsid w:val="00C44EEC"/>
    <w:rsid w:val="00C661D2"/>
    <w:rsid w:val="00C66509"/>
    <w:rsid w:val="00C9301D"/>
    <w:rsid w:val="00CB0DD1"/>
    <w:rsid w:val="00CF4CD8"/>
    <w:rsid w:val="00D22FFA"/>
    <w:rsid w:val="00D8461B"/>
    <w:rsid w:val="00D87182"/>
    <w:rsid w:val="00D915F2"/>
    <w:rsid w:val="00DA6841"/>
    <w:rsid w:val="00DB3286"/>
    <w:rsid w:val="00DF32E8"/>
    <w:rsid w:val="00DF53CA"/>
    <w:rsid w:val="00E21B49"/>
    <w:rsid w:val="00E2789F"/>
    <w:rsid w:val="00E72428"/>
    <w:rsid w:val="00E74BC3"/>
    <w:rsid w:val="00EA14B3"/>
    <w:rsid w:val="00EA416E"/>
    <w:rsid w:val="00EC20A5"/>
    <w:rsid w:val="00ED7A40"/>
    <w:rsid w:val="00EE4196"/>
    <w:rsid w:val="00F40063"/>
    <w:rsid w:val="00FA1FA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4099B7"/>
  <w15:chartTrackingRefBased/>
  <w15:docId w15:val="{75C5E58B-F7D6-4BA3-AE22-7C55A5E9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661D2"/>
    <w:rPr>
      <w:sz w:val="26"/>
    </w:rPr>
  </w:style>
  <w:style w:type="paragraph" w:styleId="Bezodstpw">
    <w:name w:val="No Spacing"/>
    <w:uiPriority w:val="1"/>
    <w:qFormat/>
    <w:rsid w:val="00C661D2"/>
  </w:style>
  <w:style w:type="character" w:customStyle="1" w:styleId="NagwekZnak">
    <w:name w:val="Nagłówek Znak"/>
    <w:link w:val="Nagwek"/>
    <w:uiPriority w:val="99"/>
    <w:locked/>
    <w:rsid w:val="00645994"/>
  </w:style>
  <w:style w:type="paragraph" w:customStyle="1" w:styleId="Default">
    <w:name w:val="Default"/>
    <w:rsid w:val="00CB0DD1"/>
    <w:pPr>
      <w:autoSpaceDE w:val="0"/>
      <w:autoSpaceDN w:val="0"/>
      <w:adjustRightInd w:val="0"/>
    </w:pPr>
    <w:rPr>
      <w:rFonts w:ascii="Open Sans" w:hAnsi="Open Sans" w:cs="Ope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97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5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376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4</cp:revision>
  <cp:lastPrinted>2022-05-19T06:09:00Z</cp:lastPrinted>
  <dcterms:created xsi:type="dcterms:W3CDTF">2022-05-19T06:04:00Z</dcterms:created>
  <dcterms:modified xsi:type="dcterms:W3CDTF">2022-05-19T06:15:00Z</dcterms:modified>
</cp:coreProperties>
</file>