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D14" w:rsidRDefault="001F6D14" w:rsidP="001F6D1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EB1359" w:rsidRPr="001F6D14" w:rsidRDefault="0048310B" w:rsidP="001F6D1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F6D14">
        <w:rPr>
          <w:rFonts w:ascii="Arial" w:hAnsi="Arial" w:cs="Arial"/>
          <w:sz w:val="24"/>
          <w:szCs w:val="24"/>
        </w:rPr>
        <w:t>Częstochowa</w:t>
      </w:r>
      <w:r w:rsidR="00EB1359" w:rsidRPr="001F6D14">
        <w:rPr>
          <w:rFonts w:ascii="Arial" w:hAnsi="Arial" w:cs="Arial"/>
          <w:sz w:val="24"/>
          <w:szCs w:val="24"/>
        </w:rPr>
        <w:t xml:space="preserve"> dnia: </w:t>
      </w:r>
      <w:r w:rsidR="00C0171F" w:rsidRPr="001F6D14">
        <w:rPr>
          <w:rFonts w:ascii="Arial" w:hAnsi="Arial" w:cs="Arial"/>
          <w:sz w:val="24"/>
          <w:szCs w:val="24"/>
        </w:rPr>
        <w:t>2022-05-17</w:t>
      </w:r>
    </w:p>
    <w:p w:rsidR="00EB1359" w:rsidRPr="001F6D14" w:rsidRDefault="00EB1359" w:rsidP="001F6D14">
      <w:pPr>
        <w:spacing w:after="240" w:line="360" w:lineRule="auto"/>
        <w:rPr>
          <w:rFonts w:ascii="Arial" w:hAnsi="Arial" w:cs="Arial"/>
          <w:sz w:val="24"/>
          <w:szCs w:val="24"/>
        </w:rPr>
      </w:pPr>
    </w:p>
    <w:p w:rsidR="00EB1359" w:rsidRPr="001F6D14" w:rsidRDefault="0048310B" w:rsidP="001F6D14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1F6D1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EB1359" w:rsidRPr="001F6D14" w:rsidRDefault="0048310B" w:rsidP="001F6D14">
      <w:pPr>
        <w:spacing w:line="360" w:lineRule="auto"/>
        <w:rPr>
          <w:rFonts w:ascii="Arial" w:hAnsi="Arial" w:cs="Arial"/>
          <w:sz w:val="24"/>
          <w:szCs w:val="24"/>
        </w:rPr>
      </w:pPr>
      <w:r w:rsidRPr="001F6D14">
        <w:rPr>
          <w:rFonts w:ascii="Arial" w:hAnsi="Arial" w:cs="Arial"/>
          <w:sz w:val="24"/>
          <w:szCs w:val="24"/>
        </w:rPr>
        <w:t>Dąbrowskiego</w:t>
      </w:r>
      <w:r w:rsidR="00EB1359" w:rsidRPr="001F6D14">
        <w:rPr>
          <w:rFonts w:ascii="Arial" w:hAnsi="Arial" w:cs="Arial"/>
          <w:sz w:val="24"/>
          <w:szCs w:val="24"/>
        </w:rPr>
        <w:t xml:space="preserve"> </w:t>
      </w:r>
      <w:r w:rsidRPr="001F6D14">
        <w:rPr>
          <w:rFonts w:ascii="Arial" w:hAnsi="Arial" w:cs="Arial"/>
          <w:sz w:val="24"/>
          <w:szCs w:val="24"/>
        </w:rPr>
        <w:t>69</w:t>
      </w:r>
    </w:p>
    <w:p w:rsidR="00EB1359" w:rsidRPr="001F6D14" w:rsidRDefault="0048310B" w:rsidP="001F6D14">
      <w:pPr>
        <w:spacing w:line="360" w:lineRule="auto"/>
        <w:rPr>
          <w:rFonts w:ascii="Arial" w:hAnsi="Arial" w:cs="Arial"/>
          <w:sz w:val="24"/>
          <w:szCs w:val="24"/>
        </w:rPr>
      </w:pPr>
      <w:r w:rsidRPr="001F6D14">
        <w:rPr>
          <w:rFonts w:ascii="Arial" w:hAnsi="Arial" w:cs="Arial"/>
          <w:sz w:val="24"/>
          <w:szCs w:val="24"/>
        </w:rPr>
        <w:t>42-201</w:t>
      </w:r>
      <w:r w:rsidR="00EB1359" w:rsidRPr="001F6D14">
        <w:rPr>
          <w:rFonts w:ascii="Arial" w:hAnsi="Arial" w:cs="Arial"/>
          <w:sz w:val="24"/>
          <w:szCs w:val="24"/>
        </w:rPr>
        <w:t xml:space="preserve"> </w:t>
      </w:r>
      <w:r w:rsidRPr="001F6D14">
        <w:rPr>
          <w:rFonts w:ascii="Arial" w:hAnsi="Arial" w:cs="Arial"/>
          <w:sz w:val="24"/>
          <w:szCs w:val="24"/>
        </w:rPr>
        <w:t>Częstochowa</w:t>
      </w:r>
    </w:p>
    <w:p w:rsidR="00EB1359" w:rsidRPr="001F6D14" w:rsidRDefault="00EB1359" w:rsidP="001F6D1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F6D14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EB1359" w:rsidRPr="001F6D14" w:rsidRDefault="00EB1359" w:rsidP="001F6D14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F6D14">
        <w:rPr>
          <w:rFonts w:ascii="Arial" w:hAnsi="Arial" w:cs="Arial"/>
          <w:bCs/>
          <w:sz w:val="24"/>
          <w:szCs w:val="24"/>
        </w:rPr>
        <w:t>[nazwa zamawiającego, adres]</w:t>
      </w:r>
    </w:p>
    <w:p w:rsidR="00EB1359" w:rsidRPr="001F6D14" w:rsidRDefault="00EB1359" w:rsidP="001F6D14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1F6D14">
        <w:rPr>
          <w:rFonts w:ascii="Arial" w:hAnsi="Arial" w:cs="Arial"/>
          <w:b/>
          <w:sz w:val="24"/>
          <w:szCs w:val="24"/>
        </w:rPr>
        <w:t>WYKONAWCY</w:t>
      </w:r>
    </w:p>
    <w:p w:rsidR="00EB1359" w:rsidRPr="001F6D14" w:rsidRDefault="00EB1359" w:rsidP="001F6D14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1F6D14">
        <w:rPr>
          <w:rFonts w:ascii="Arial" w:hAnsi="Arial" w:cs="Arial"/>
          <w:sz w:val="24"/>
          <w:szCs w:val="24"/>
        </w:rPr>
        <w:t>ubiegający się o zamówienie</w:t>
      </w:r>
    </w:p>
    <w:p w:rsidR="00EB1359" w:rsidRPr="001F6D14" w:rsidRDefault="00EB1359" w:rsidP="001F6D14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1F6D14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EB1359" w:rsidRPr="001F6D14" w:rsidRDefault="00EB1359" w:rsidP="001F6D14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F6D14">
        <w:rPr>
          <w:rFonts w:ascii="Arial" w:hAnsi="Arial" w:cs="Arial"/>
          <w:b/>
          <w:sz w:val="24"/>
          <w:szCs w:val="24"/>
        </w:rPr>
        <w:t xml:space="preserve">o </w:t>
      </w:r>
      <w:r w:rsidR="001F6D14">
        <w:rPr>
          <w:rFonts w:ascii="Arial" w:hAnsi="Arial" w:cs="Arial"/>
          <w:b/>
          <w:sz w:val="24"/>
          <w:szCs w:val="24"/>
        </w:rPr>
        <w:t>unieważnieniu Zadania nr. 1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51"/>
      </w:tblGrid>
      <w:tr w:rsidR="0048310B" w:rsidRPr="001F6D14" w:rsidTr="0087383E">
        <w:trPr>
          <w:trHeight w:val="638"/>
        </w:trPr>
        <w:tc>
          <w:tcPr>
            <w:tcW w:w="959" w:type="dxa"/>
            <w:shd w:val="clear" w:color="auto" w:fill="auto"/>
          </w:tcPr>
          <w:p w:rsidR="0048310B" w:rsidRPr="001F6D14" w:rsidRDefault="0048310B" w:rsidP="001F6D1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D14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8310B" w:rsidRPr="001F6D14" w:rsidRDefault="0048310B" w:rsidP="001F6D1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D14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1F6D1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F6D1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F6D14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1F6D1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F6D14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1F6D14">
              <w:rPr>
                <w:rFonts w:ascii="Arial" w:hAnsi="Arial" w:cs="Arial"/>
                <w:b/>
                <w:bCs/>
                <w:sz w:val="24"/>
                <w:szCs w:val="24"/>
              </w:rPr>
              <w:t>Dostawa telebimu elektronicznego  typu totem oraz  elektronicznego modułu wystawienniczego  dla  Wydziału Infrastruktury i Środowiska  Politechniki Częstochowskiej</w:t>
            </w:r>
            <w:r w:rsidRPr="001F6D14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1F6D14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1F6D14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1F6D14">
              <w:rPr>
                <w:rFonts w:ascii="Arial" w:hAnsi="Arial" w:cs="Arial"/>
                <w:b/>
                <w:sz w:val="24"/>
                <w:szCs w:val="24"/>
              </w:rPr>
              <w:t xml:space="preserve"> RK-NZ.262.7.2022. AR</w:t>
            </w:r>
            <w:r w:rsidRPr="001F6D1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010B31" w:rsidRPr="001F6D14" w:rsidRDefault="00010B31" w:rsidP="001F6D14">
      <w:pPr>
        <w:pStyle w:val="Nagwek"/>
        <w:tabs>
          <w:tab w:val="left" w:pos="708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10B31" w:rsidRPr="001F6D14" w:rsidRDefault="00010B31" w:rsidP="001F6D14">
      <w:pPr>
        <w:pStyle w:val="Nagwek"/>
        <w:tabs>
          <w:tab w:val="left" w:pos="708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010B31" w:rsidRDefault="00EB1359" w:rsidP="001F6D1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6D14">
        <w:rPr>
          <w:rFonts w:ascii="Arial" w:hAnsi="Arial" w:cs="Arial"/>
          <w:sz w:val="24"/>
          <w:szCs w:val="24"/>
        </w:rPr>
        <w:t xml:space="preserve">Zamawiający, </w:t>
      </w:r>
      <w:r w:rsidR="0048310B" w:rsidRPr="001F6D14">
        <w:rPr>
          <w:rFonts w:ascii="Arial" w:hAnsi="Arial" w:cs="Arial"/>
          <w:b/>
          <w:sz w:val="24"/>
          <w:szCs w:val="24"/>
        </w:rPr>
        <w:t>Politechnika Częstochowska</w:t>
      </w:r>
      <w:r w:rsidRPr="001F6D14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48310B" w:rsidRPr="001F6D14">
        <w:rPr>
          <w:rFonts w:ascii="Arial" w:hAnsi="Arial" w:cs="Arial"/>
          <w:sz w:val="24"/>
          <w:szCs w:val="24"/>
        </w:rPr>
        <w:t>(</w:t>
      </w:r>
      <w:proofErr w:type="spellStart"/>
      <w:r w:rsidR="0048310B" w:rsidRPr="001F6D14">
        <w:rPr>
          <w:rFonts w:ascii="Arial" w:hAnsi="Arial" w:cs="Arial"/>
          <w:sz w:val="24"/>
          <w:szCs w:val="24"/>
        </w:rPr>
        <w:t>t.j</w:t>
      </w:r>
      <w:proofErr w:type="spellEnd"/>
      <w:r w:rsidR="0048310B" w:rsidRPr="001F6D14">
        <w:rPr>
          <w:rFonts w:ascii="Arial" w:hAnsi="Arial" w:cs="Arial"/>
          <w:sz w:val="24"/>
          <w:szCs w:val="24"/>
        </w:rPr>
        <w:t>. Dz.U. z 2021r. poz. 1129)</w:t>
      </w:r>
      <w:r w:rsidRPr="001F6D14">
        <w:rPr>
          <w:rFonts w:ascii="Arial" w:hAnsi="Arial" w:cs="Arial"/>
          <w:sz w:val="24"/>
          <w:szCs w:val="24"/>
        </w:rPr>
        <w:t xml:space="preserve">, zwanej dalej „ustawą Pzp”, zawiadamia, że unieważnia postępowanie o udzielenie zamówienia publicznego </w:t>
      </w:r>
      <w:r w:rsidR="00010B31" w:rsidRPr="001F6D14">
        <w:rPr>
          <w:rFonts w:ascii="Arial" w:hAnsi="Arial" w:cs="Arial"/>
          <w:sz w:val="24"/>
          <w:szCs w:val="24"/>
        </w:rPr>
        <w:t>na</w:t>
      </w:r>
      <w:r w:rsidRPr="001F6D14">
        <w:rPr>
          <w:rFonts w:ascii="Arial" w:hAnsi="Arial" w:cs="Arial"/>
          <w:sz w:val="24"/>
          <w:szCs w:val="24"/>
        </w:rPr>
        <w:t xml:space="preserve"> </w:t>
      </w:r>
      <w:r w:rsidR="00010B31" w:rsidRPr="001F6D14">
        <w:rPr>
          <w:rFonts w:ascii="Arial" w:hAnsi="Arial" w:cs="Arial"/>
          <w:sz w:val="24"/>
          <w:szCs w:val="24"/>
        </w:rPr>
        <w:t>stępujące części:</w:t>
      </w:r>
    </w:p>
    <w:p w:rsidR="001F6D14" w:rsidRDefault="001F6D14" w:rsidP="001F6D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6D14" w:rsidRDefault="001F6D14" w:rsidP="001F6D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6D14" w:rsidRDefault="001F6D14" w:rsidP="001F6D1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6D14" w:rsidRPr="001F6D14" w:rsidRDefault="001F6D14" w:rsidP="001F6D1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1F6D14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1F6D14" w:rsidRDefault="00D44D12" w:rsidP="001F6D1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D14">
              <w:rPr>
                <w:rFonts w:ascii="Arial" w:hAnsi="Arial" w:cs="Arial"/>
                <w:sz w:val="24"/>
                <w:szCs w:val="24"/>
              </w:rPr>
              <w:t>Część nr</w:t>
            </w:r>
            <w:r w:rsidR="001F6D1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1F6D14" w:rsidRDefault="00D44D12" w:rsidP="001F6D14">
            <w:pPr>
              <w:spacing w:before="6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F6D14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:rsidR="00D44D12" w:rsidRPr="001F6D14" w:rsidRDefault="00D44D12" w:rsidP="001F6D1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D14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48310B" w:rsidRPr="001F6D14" w:rsidTr="0087383E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0B" w:rsidRPr="001F6D14" w:rsidRDefault="0048310B" w:rsidP="001F6D14">
            <w:pPr>
              <w:spacing w:before="6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6D14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310B" w:rsidRPr="001F6D14" w:rsidRDefault="0048310B" w:rsidP="001F6D14">
            <w:pPr>
              <w:spacing w:before="60" w:after="4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1F6D14">
              <w:rPr>
                <w:rFonts w:ascii="Arial" w:hAnsi="Arial" w:cs="Arial"/>
                <w:b/>
                <w:sz w:val="24"/>
                <w:szCs w:val="24"/>
              </w:rPr>
              <w:t>Dostawa telebimu elektronicznego  typu totem</w:t>
            </w:r>
          </w:p>
          <w:p w:rsidR="0048310B" w:rsidRPr="001F6D14" w:rsidRDefault="0048310B" w:rsidP="001F6D1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D14">
              <w:rPr>
                <w:rFonts w:ascii="Arial" w:hAnsi="Arial" w:cs="Arial"/>
                <w:sz w:val="24"/>
                <w:szCs w:val="24"/>
              </w:rPr>
              <w:t>Uzasadnienie prawne:</w:t>
            </w:r>
          </w:p>
          <w:p w:rsidR="0048310B" w:rsidRPr="001F6D14" w:rsidRDefault="001F6D14" w:rsidP="001F6D14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D14">
              <w:rPr>
                <w:rFonts w:ascii="Arial" w:hAnsi="Arial" w:cs="Arial"/>
                <w:b/>
                <w:sz w:val="24"/>
                <w:szCs w:val="24"/>
              </w:rPr>
              <w:t>Art. 255 pkt. 3 u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stawy </w:t>
            </w:r>
            <w:proofErr w:type="spellStart"/>
            <w:r w:rsidRPr="001F6D14">
              <w:rPr>
                <w:rFonts w:ascii="Arial" w:hAnsi="Arial" w:cs="Arial"/>
                <w:b/>
                <w:sz w:val="24"/>
                <w:szCs w:val="24"/>
              </w:rPr>
              <w:t>pzp</w:t>
            </w:r>
            <w:proofErr w:type="spellEnd"/>
            <w:r w:rsidRPr="001F6D14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  <w:r w:rsidR="0048310B" w:rsidRPr="001F6D14">
              <w:rPr>
                <w:rFonts w:ascii="Arial" w:hAnsi="Arial" w:cs="Arial"/>
                <w:sz w:val="24"/>
                <w:szCs w:val="24"/>
              </w:rPr>
              <w:t>cena lub koszt najkorzystniejszej oferty lub oferta z najniższą ceną przewyższa kwotę, którą zamawiający zamierza przeznaczyć na sfinansowanie zamówienia</w:t>
            </w:r>
          </w:p>
          <w:p w:rsidR="0048310B" w:rsidRPr="001F6D14" w:rsidRDefault="0048310B" w:rsidP="001F6D1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D14">
              <w:rPr>
                <w:rFonts w:ascii="Arial" w:hAnsi="Arial" w:cs="Arial"/>
                <w:sz w:val="24"/>
                <w:szCs w:val="24"/>
              </w:rPr>
              <w:t>Uzasadnienie faktyczne:</w:t>
            </w:r>
          </w:p>
          <w:p w:rsidR="0048310B" w:rsidRPr="001F6D14" w:rsidRDefault="0048310B" w:rsidP="001F6D14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F6D14">
              <w:rPr>
                <w:rFonts w:ascii="Arial" w:hAnsi="Arial" w:cs="Arial"/>
                <w:sz w:val="24"/>
                <w:szCs w:val="24"/>
              </w:rPr>
              <w:t xml:space="preserve">Zamawiający unieważnił przedmiotowe postępowanie,  gdyż najkorzystniejsza oferta przewyższa kwotę, którą Zamawiający zamierzał przeznaczyć na sfinansowanie  </w:t>
            </w:r>
            <w:r w:rsidRPr="001F6D14">
              <w:rPr>
                <w:rFonts w:ascii="Arial" w:hAnsi="Arial" w:cs="Arial"/>
                <w:b/>
                <w:sz w:val="24"/>
                <w:szCs w:val="24"/>
              </w:rPr>
              <w:t>Zadania nr. 1.</w:t>
            </w:r>
          </w:p>
        </w:tc>
      </w:tr>
    </w:tbl>
    <w:p w:rsidR="00010B31" w:rsidRPr="001F6D14" w:rsidRDefault="00010B31" w:rsidP="001F6D14">
      <w:pPr>
        <w:pStyle w:val="Tekstpodstawowy"/>
        <w:spacing w:before="480"/>
        <w:ind w:left="3119" w:firstLine="425"/>
        <w:jc w:val="right"/>
        <w:rPr>
          <w:rFonts w:ascii="Arial" w:hAnsi="Arial" w:cs="Arial"/>
          <w:szCs w:val="24"/>
        </w:rPr>
      </w:pPr>
    </w:p>
    <w:sectPr w:rsidR="00010B31" w:rsidRPr="001F6D14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10B" w:rsidRDefault="0048310B" w:rsidP="0048310B">
      <w:r>
        <w:separator/>
      </w:r>
    </w:p>
  </w:endnote>
  <w:endnote w:type="continuationSeparator" w:id="0">
    <w:p w:rsidR="0048310B" w:rsidRDefault="0048310B" w:rsidP="004831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D14" w:rsidRPr="001F6D14" w:rsidRDefault="001F6D14" w:rsidP="001F6D14">
    <w:pPr>
      <w:spacing w:line="276" w:lineRule="auto"/>
      <w:rPr>
        <w:rFonts w:ascii="Roboto" w:hAnsi="Roboto"/>
        <w:b/>
        <w:bCs/>
        <w:sz w:val="22"/>
        <w:szCs w:val="18"/>
      </w:rPr>
    </w:pPr>
    <w:r w:rsidRPr="001F6D1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1F6D14"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1F6D1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F6D14" w:rsidRPr="001F6D14" w:rsidTr="0087383E">
      <w:tc>
        <w:tcPr>
          <w:tcW w:w="0" w:type="auto"/>
          <w:shd w:val="clear" w:color="auto" w:fill="auto"/>
          <w:vAlign w:val="center"/>
        </w:tcPr>
        <w:p w:rsidR="001F6D14" w:rsidRPr="001F6D14" w:rsidRDefault="001F6D14" w:rsidP="001F6D1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6D14" w:rsidRPr="001F6D14" w:rsidRDefault="001F6D14" w:rsidP="001F6D1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F6D1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F6D14" w:rsidRPr="001F6D14" w:rsidRDefault="001F6D14" w:rsidP="001F6D1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F6D14" w:rsidRPr="001F6D14" w:rsidRDefault="001F6D14" w:rsidP="001F6D1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F6D14" w:rsidRPr="001F6D14" w:rsidRDefault="001F6D14" w:rsidP="001F6D14">
    <w:pPr>
      <w:spacing w:line="276" w:lineRule="auto"/>
      <w:rPr>
        <w:rFonts w:ascii="Roboto" w:hAnsi="Roboto"/>
        <w:b/>
        <w:bCs/>
        <w:sz w:val="24"/>
        <w:szCs w:val="24"/>
      </w:rPr>
    </w:pPr>
    <w:r w:rsidRPr="001F6D14">
      <w:rPr>
        <w:rFonts w:ascii="Roboto" w:hAnsi="Roboto"/>
        <w:b/>
        <w:bCs/>
        <w:sz w:val="24"/>
        <w:szCs w:val="18"/>
      </w:rPr>
      <w:t>Kanclerz Politechniki Częstochowskiej</w:t>
    </w:r>
  </w:p>
  <w:p w:rsidR="001F6D14" w:rsidRPr="001F6D14" w:rsidRDefault="001F6D14" w:rsidP="001F6D14">
    <w:pPr>
      <w:spacing w:line="276" w:lineRule="auto"/>
      <w:rPr>
        <w:rFonts w:ascii="Roboto" w:hAnsi="Roboto"/>
        <w:sz w:val="24"/>
        <w:szCs w:val="24"/>
      </w:rPr>
    </w:pPr>
    <w:r w:rsidRPr="001F6D14"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1F6D14">
      <w:rPr>
        <w:rFonts w:ascii="Roboto" w:hAnsi="Roboto"/>
        <w:sz w:val="24"/>
        <w:szCs w:val="24"/>
      </w:rPr>
      <w:t>ul. Gen. J.H. Dąbrowskiego 69, 42-201 Częstochowa</w:t>
    </w:r>
  </w:p>
  <w:p w:rsidR="001F6D14" w:rsidRPr="001F6D14" w:rsidRDefault="001F6D14" w:rsidP="001F6D14">
    <w:pPr>
      <w:spacing w:line="276" w:lineRule="auto"/>
      <w:rPr>
        <w:rFonts w:ascii="Arial" w:hAnsi="Arial"/>
        <w:noProof/>
        <w:sz w:val="24"/>
        <w:szCs w:val="24"/>
      </w:rPr>
    </w:pPr>
    <w:r w:rsidRPr="001F6D14">
      <w:rPr>
        <w:rFonts w:ascii="Roboto" w:hAnsi="Roboto"/>
        <w:sz w:val="24"/>
        <w:szCs w:val="24"/>
      </w:rPr>
      <w:t>tel. +48 34 325 02 56, e-mail: kanclerz@pcz.pl</w:t>
    </w:r>
  </w:p>
  <w:p w:rsidR="001F6D14" w:rsidRPr="001F6D14" w:rsidRDefault="001F6D14" w:rsidP="001F6D14">
    <w:pPr>
      <w:rPr>
        <w:rFonts w:ascii="Roboto" w:hAnsi="Roboto"/>
        <w:b/>
        <w:sz w:val="24"/>
        <w:szCs w:val="24"/>
      </w:rPr>
    </w:pPr>
    <w:r w:rsidRPr="001F6D14">
      <w:rPr>
        <w:rFonts w:ascii="Roboto" w:hAnsi="Roboto"/>
        <w:b/>
        <w:sz w:val="24"/>
        <w:szCs w:val="24"/>
      </w:rPr>
      <w:t>www.pcz.pl</w:t>
    </w:r>
  </w:p>
  <w:p w:rsidR="0048310B" w:rsidRDefault="0048310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10B" w:rsidRDefault="0048310B" w:rsidP="0048310B">
      <w:r>
        <w:separator/>
      </w:r>
    </w:p>
  </w:footnote>
  <w:footnote w:type="continuationSeparator" w:id="0">
    <w:p w:rsidR="0048310B" w:rsidRDefault="0048310B" w:rsidP="004831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D14" w:rsidRPr="001F6D14" w:rsidRDefault="001F6D14" w:rsidP="001F6D1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1F6D1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1F6D1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48310B" w:rsidRDefault="004831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1A02"/>
    <w:rsid w:val="00010B31"/>
    <w:rsid w:val="00091A02"/>
    <w:rsid w:val="00104963"/>
    <w:rsid w:val="00150F65"/>
    <w:rsid w:val="001F6D14"/>
    <w:rsid w:val="0048310B"/>
    <w:rsid w:val="00823326"/>
    <w:rsid w:val="00856A3E"/>
    <w:rsid w:val="00894412"/>
    <w:rsid w:val="009462DF"/>
    <w:rsid w:val="009500EB"/>
    <w:rsid w:val="00993EFC"/>
    <w:rsid w:val="00AB3E72"/>
    <w:rsid w:val="00AC1A4B"/>
    <w:rsid w:val="00C0171F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7560F495"/>
  <w15:chartTrackingRefBased/>
  <w15:docId w15:val="{D2CAA88C-9108-49E7-AD60-A441975ED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831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83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163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dcterms:created xsi:type="dcterms:W3CDTF">2022-05-16T09:50:00Z</dcterms:created>
  <dcterms:modified xsi:type="dcterms:W3CDTF">2022-05-16T09:50:00Z</dcterms:modified>
</cp:coreProperties>
</file>