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3E41D0" w:rsidRDefault="00B1022D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3E41D0">
        <w:rPr>
          <w:rFonts w:ascii="Arial" w:hAnsi="Arial" w:cs="Arial"/>
          <w:sz w:val="24"/>
          <w:szCs w:val="24"/>
        </w:rPr>
        <w:t>Częstochowa</w:t>
      </w:r>
      <w:r w:rsidR="00890B92" w:rsidRPr="003E41D0">
        <w:rPr>
          <w:rFonts w:ascii="Arial" w:hAnsi="Arial" w:cs="Arial"/>
          <w:sz w:val="24"/>
          <w:szCs w:val="24"/>
        </w:rPr>
        <w:t xml:space="preserve"> dnia: </w:t>
      </w:r>
      <w:r w:rsidRPr="003E41D0">
        <w:rPr>
          <w:rFonts w:ascii="Arial" w:hAnsi="Arial" w:cs="Arial"/>
          <w:sz w:val="24"/>
          <w:szCs w:val="24"/>
        </w:rPr>
        <w:t>2022-05-10</w:t>
      </w:r>
    </w:p>
    <w:p w:rsidR="00890B92" w:rsidRPr="003E41D0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3E41D0" w:rsidRDefault="00B1022D" w:rsidP="00890B92">
      <w:pPr>
        <w:rPr>
          <w:rFonts w:ascii="Arial" w:hAnsi="Arial" w:cs="Arial"/>
          <w:b/>
          <w:bCs/>
          <w:sz w:val="24"/>
          <w:szCs w:val="24"/>
        </w:rPr>
      </w:pPr>
      <w:r w:rsidRPr="003E41D0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3E41D0" w:rsidRDefault="00B1022D" w:rsidP="00890B92">
      <w:pPr>
        <w:rPr>
          <w:rFonts w:ascii="Arial" w:hAnsi="Arial" w:cs="Arial"/>
          <w:sz w:val="24"/>
          <w:szCs w:val="24"/>
        </w:rPr>
      </w:pPr>
      <w:r w:rsidRPr="003E41D0">
        <w:rPr>
          <w:rFonts w:ascii="Arial" w:hAnsi="Arial" w:cs="Arial"/>
          <w:sz w:val="24"/>
          <w:szCs w:val="24"/>
        </w:rPr>
        <w:t>Dąbrowskiego</w:t>
      </w:r>
      <w:r w:rsidR="00890B92" w:rsidRPr="003E41D0">
        <w:rPr>
          <w:rFonts w:ascii="Arial" w:hAnsi="Arial" w:cs="Arial"/>
          <w:sz w:val="24"/>
          <w:szCs w:val="24"/>
        </w:rPr>
        <w:t xml:space="preserve"> </w:t>
      </w:r>
      <w:r w:rsidRPr="003E41D0">
        <w:rPr>
          <w:rFonts w:ascii="Arial" w:hAnsi="Arial" w:cs="Arial"/>
          <w:sz w:val="24"/>
          <w:szCs w:val="24"/>
        </w:rPr>
        <w:t>69</w:t>
      </w:r>
    </w:p>
    <w:p w:rsidR="00890B92" w:rsidRPr="003E41D0" w:rsidRDefault="00B1022D" w:rsidP="00890B92">
      <w:pPr>
        <w:rPr>
          <w:rFonts w:ascii="Arial" w:hAnsi="Arial" w:cs="Arial"/>
          <w:sz w:val="24"/>
          <w:szCs w:val="24"/>
        </w:rPr>
      </w:pPr>
      <w:r w:rsidRPr="003E41D0">
        <w:rPr>
          <w:rFonts w:ascii="Arial" w:hAnsi="Arial" w:cs="Arial"/>
          <w:sz w:val="24"/>
          <w:szCs w:val="24"/>
        </w:rPr>
        <w:t>42-201</w:t>
      </w:r>
      <w:r w:rsidR="00890B92" w:rsidRPr="003E41D0">
        <w:rPr>
          <w:rFonts w:ascii="Arial" w:hAnsi="Arial" w:cs="Arial"/>
          <w:sz w:val="24"/>
          <w:szCs w:val="24"/>
        </w:rPr>
        <w:t xml:space="preserve"> </w:t>
      </w:r>
      <w:r w:rsidRPr="003E41D0">
        <w:rPr>
          <w:rFonts w:ascii="Arial" w:hAnsi="Arial" w:cs="Arial"/>
          <w:sz w:val="24"/>
          <w:szCs w:val="24"/>
        </w:rPr>
        <w:t>Częstochowa</w:t>
      </w:r>
    </w:p>
    <w:p w:rsidR="00890B92" w:rsidRPr="003E41D0" w:rsidRDefault="00890B92" w:rsidP="00890B92">
      <w:pPr>
        <w:jc w:val="both"/>
        <w:rPr>
          <w:rFonts w:ascii="Arial" w:hAnsi="Arial" w:cs="Arial"/>
          <w:bCs/>
          <w:sz w:val="24"/>
          <w:szCs w:val="24"/>
        </w:rPr>
      </w:pPr>
      <w:r w:rsidRPr="003E41D0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890B92" w:rsidRPr="003E41D0" w:rsidRDefault="00890B92" w:rsidP="00890B92">
      <w:pPr>
        <w:jc w:val="both"/>
        <w:rPr>
          <w:rFonts w:ascii="Arial" w:hAnsi="Arial" w:cs="Arial"/>
          <w:bCs/>
          <w:sz w:val="24"/>
          <w:szCs w:val="24"/>
        </w:rPr>
      </w:pPr>
      <w:r w:rsidRPr="003E41D0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3E41D0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E41D0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3E41D0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E41D0">
        <w:rPr>
          <w:rFonts w:ascii="Arial" w:hAnsi="Arial" w:cs="Arial"/>
          <w:sz w:val="24"/>
          <w:szCs w:val="24"/>
        </w:rPr>
        <w:t>Znak sprawy:</w:t>
      </w:r>
      <w:r w:rsidRPr="003E41D0">
        <w:rPr>
          <w:rFonts w:ascii="Arial" w:hAnsi="Arial" w:cs="Arial"/>
          <w:b/>
          <w:sz w:val="24"/>
          <w:szCs w:val="24"/>
        </w:rPr>
        <w:t xml:space="preserve"> </w:t>
      </w:r>
      <w:r w:rsidR="00B1022D" w:rsidRPr="003E41D0">
        <w:rPr>
          <w:rFonts w:ascii="Arial" w:hAnsi="Arial" w:cs="Arial"/>
          <w:b/>
          <w:sz w:val="24"/>
          <w:szCs w:val="24"/>
        </w:rPr>
        <w:t>RK-NZ.262.11.2022.MT</w:t>
      </w:r>
      <w:r w:rsidR="00A80738" w:rsidRPr="003E41D0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E41D0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E41D0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E41D0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890B92" w:rsidRPr="003E41D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3E41D0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3E41D0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3E41D0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3E41D0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E41D0">
        <w:rPr>
          <w:rFonts w:ascii="Arial" w:hAnsi="Arial" w:cs="Arial"/>
          <w:bCs/>
          <w:sz w:val="24"/>
          <w:szCs w:val="24"/>
        </w:rPr>
        <w:t xml:space="preserve">Dotyczy </w:t>
      </w:r>
      <w:r w:rsidRPr="003E41D0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B1022D" w:rsidRPr="003E41D0">
        <w:rPr>
          <w:rFonts w:ascii="Arial" w:hAnsi="Arial" w:cs="Arial"/>
          <w:sz w:val="24"/>
          <w:szCs w:val="24"/>
        </w:rPr>
        <w:t>Tryb podstawowy bez negocjacji - art. 275 pkt. 1 ustawy Pzp</w:t>
      </w:r>
      <w:r w:rsidRPr="003E41D0">
        <w:rPr>
          <w:rFonts w:ascii="Arial" w:hAnsi="Arial" w:cs="Arial"/>
          <w:sz w:val="24"/>
          <w:szCs w:val="24"/>
        </w:rPr>
        <w:t xml:space="preserve"> na: </w:t>
      </w:r>
    </w:p>
    <w:p w:rsidR="00A80738" w:rsidRPr="003E41D0" w:rsidRDefault="00B1022D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3E41D0">
        <w:rPr>
          <w:rFonts w:ascii="Arial" w:hAnsi="Arial" w:cs="Arial"/>
          <w:b/>
          <w:szCs w:val="24"/>
        </w:rPr>
        <w:t>Przeprowadzenie certyfikowanego szkolenia:  Warsztaty tworzenia audiodeskrypcji w materiałach audiowizualnych w ramach projektu "Politechnika Częstochowska Uczelnią Dostępną"</w:t>
      </w:r>
    </w:p>
    <w:p w:rsidR="00890B92" w:rsidRPr="003E41D0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E41D0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E41D0">
        <w:rPr>
          <w:rFonts w:ascii="Arial" w:hAnsi="Arial" w:cs="Arial"/>
          <w:sz w:val="24"/>
          <w:szCs w:val="24"/>
        </w:rPr>
        <w:t>22</w:t>
      </w:r>
      <w:r w:rsidR="0043158A" w:rsidRPr="003E41D0">
        <w:rPr>
          <w:rFonts w:ascii="Arial" w:hAnsi="Arial" w:cs="Arial"/>
          <w:sz w:val="24"/>
          <w:szCs w:val="24"/>
        </w:rPr>
        <w:t>2</w:t>
      </w:r>
      <w:r w:rsidRPr="003E41D0">
        <w:rPr>
          <w:rFonts w:ascii="Arial" w:hAnsi="Arial" w:cs="Arial"/>
          <w:sz w:val="24"/>
          <w:szCs w:val="24"/>
        </w:rPr>
        <w:t xml:space="preserve"> ust. </w:t>
      </w:r>
      <w:r w:rsidR="00890B92" w:rsidRPr="003E41D0">
        <w:rPr>
          <w:rFonts w:ascii="Arial" w:hAnsi="Arial" w:cs="Arial"/>
          <w:sz w:val="24"/>
          <w:szCs w:val="24"/>
        </w:rPr>
        <w:t>4</w:t>
      </w:r>
      <w:r w:rsidRPr="003E41D0">
        <w:rPr>
          <w:rFonts w:ascii="Arial" w:hAnsi="Arial" w:cs="Arial"/>
          <w:sz w:val="24"/>
          <w:szCs w:val="24"/>
        </w:rPr>
        <w:t xml:space="preserve"> </w:t>
      </w:r>
      <w:r w:rsidR="00890B92" w:rsidRPr="003E41D0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E41D0">
        <w:rPr>
          <w:rFonts w:ascii="Arial" w:hAnsi="Arial" w:cs="Arial"/>
          <w:sz w:val="24"/>
          <w:szCs w:val="24"/>
        </w:rPr>
        <w:t xml:space="preserve"> </w:t>
      </w:r>
      <w:r w:rsidR="00B1022D" w:rsidRPr="003E41D0">
        <w:rPr>
          <w:rFonts w:ascii="Arial" w:hAnsi="Arial" w:cs="Arial"/>
          <w:sz w:val="24"/>
          <w:szCs w:val="24"/>
        </w:rPr>
        <w:t>(t.j. Dz.U. z 2021r. poz. 1129)</w:t>
      </w:r>
      <w:r w:rsidR="00490DC0" w:rsidRPr="003E41D0">
        <w:rPr>
          <w:rFonts w:ascii="Arial" w:hAnsi="Arial" w:cs="Arial"/>
          <w:sz w:val="24"/>
          <w:szCs w:val="24"/>
        </w:rPr>
        <w:t xml:space="preserve"> </w:t>
      </w:r>
      <w:r w:rsidR="00890B92" w:rsidRPr="003E41D0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E41D0" w:rsidRDefault="00B1022D" w:rsidP="00A80738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3E41D0">
        <w:rPr>
          <w:rFonts w:ascii="Arial" w:hAnsi="Arial" w:cs="Arial"/>
          <w:b/>
          <w:sz w:val="24"/>
          <w:szCs w:val="24"/>
        </w:rPr>
        <w:t>5 166.67</w:t>
      </w:r>
      <w:r w:rsidR="00890B92" w:rsidRPr="003E41D0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E41D0" w:rsidRDefault="00890B92" w:rsidP="00A80738">
      <w:pPr>
        <w:spacing w:before="120" w:after="120"/>
        <w:jc w:val="both"/>
        <w:rPr>
          <w:rFonts w:ascii="Arial" w:hAnsi="Arial" w:cs="Arial"/>
          <w:sz w:val="24"/>
          <w:szCs w:val="24"/>
        </w:rPr>
      </w:pPr>
    </w:p>
    <w:p w:rsidR="00890B92" w:rsidRPr="003E41D0" w:rsidRDefault="00890B92" w:rsidP="00A80738">
      <w:pPr>
        <w:spacing w:before="120" w:after="120"/>
        <w:jc w:val="both"/>
        <w:rPr>
          <w:rFonts w:ascii="Arial" w:hAnsi="Arial" w:cs="Arial"/>
          <w:sz w:val="24"/>
          <w:szCs w:val="24"/>
        </w:rPr>
      </w:pPr>
    </w:p>
    <w:p w:rsidR="00890B92" w:rsidRPr="003E41D0" w:rsidRDefault="00890B92" w:rsidP="00A80738">
      <w:pPr>
        <w:spacing w:before="120" w:after="120"/>
        <w:jc w:val="both"/>
        <w:rPr>
          <w:rFonts w:ascii="Arial" w:hAnsi="Arial" w:cs="Arial"/>
          <w:sz w:val="24"/>
          <w:szCs w:val="24"/>
        </w:rPr>
      </w:pPr>
    </w:p>
    <w:sectPr w:rsidR="00890B92" w:rsidRPr="003E41D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39B7" w:rsidRDefault="009B39B7">
      <w:r>
        <w:separator/>
      </w:r>
    </w:p>
  </w:endnote>
  <w:endnote w:type="continuationSeparator" w:id="0">
    <w:p w:rsidR="009B39B7" w:rsidRDefault="009B39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41D0" w:rsidRDefault="003E41D0" w:rsidP="003E41D0">
    <w:pPr>
      <w:pStyle w:val="Bezodstpw"/>
      <w:spacing w:line="276" w:lineRule="auto"/>
      <w:ind w:left="-709"/>
      <w:rPr>
        <w:rFonts w:ascii="Roboto" w:hAnsi="Roboto"/>
        <w:b/>
        <w:bCs/>
        <w:sz w:val="24"/>
        <w:szCs w:val="18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5" o:spid="_x0000_s2053" type="#_x0000_t32" style="position:absolute;left:0;text-align:left;margin-left:-1.15pt;margin-top:7.8pt;width:425.25pt;height:.05pt;z-index:251663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" strokecolor="#00b6ed" strokeweight="1.5pt"/>
      </w:pict>
    </w:r>
  </w:p>
  <w:p w:rsidR="003E41D0" w:rsidRPr="008F758E" w:rsidRDefault="003E41D0" w:rsidP="003E41D0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Politechnika Częstochowska uczelnią dostępną</w:t>
    </w:r>
  </w:p>
  <w:p w:rsidR="003E41D0" w:rsidRPr="00E54C33" w:rsidRDefault="003E41D0" w:rsidP="003E41D0">
    <w:pPr>
      <w:pStyle w:val="Bezodstpw"/>
      <w:spacing w:line="276" w:lineRule="auto"/>
      <w:ind w:left="-709" w:right="-568" w:firstLine="709"/>
      <w:rPr>
        <w:rFonts w:ascii="Roboto" w:hAnsi="Roboto"/>
        <w:szCs w:val="24"/>
      </w:rPr>
    </w:pPr>
    <w:r w:rsidRPr="00E54C33">
      <w:rPr>
        <w:noProof/>
        <w:sz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2" o:spid="_x0000_s2051" type="#_x0000_t75" alt="PCz_nawias_prawy" style="position:absolute;left:0;text-align:left;margin-left:471.8pt;margin-top:7.25pt;width:9.9pt;height:16.8pt;z-index:251661824;visibility:visible">
          <v:imagedata r:id="rId1" o:title="PCz_nawias_prawy"/>
        </v:shape>
      </w:pict>
    </w:r>
    <w:r w:rsidRPr="00E54C33">
      <w:rPr>
        <w:rFonts w:ascii="Roboto" w:hAnsi="Roboto"/>
        <w:szCs w:val="24"/>
      </w:rPr>
      <w:t xml:space="preserve">ul. Gen. J.H. Dąbrowskiego 69, 42-201 Częstochowa, </w:t>
    </w:r>
  </w:p>
  <w:p w:rsidR="003E41D0" w:rsidRPr="00E54C33" w:rsidRDefault="003E41D0" w:rsidP="003E41D0">
    <w:pPr>
      <w:pStyle w:val="Bezodstpw"/>
      <w:spacing w:line="276" w:lineRule="auto"/>
      <w:ind w:left="-709" w:right="-568" w:firstLine="709"/>
      <w:rPr>
        <w:rFonts w:ascii="Roboto" w:hAnsi="Roboto"/>
        <w:szCs w:val="24"/>
      </w:rPr>
    </w:pPr>
    <w:r w:rsidRPr="00E54C33">
      <w:rPr>
        <w:rFonts w:ascii="Roboto" w:hAnsi="Roboto"/>
        <w:szCs w:val="24"/>
        <w:lang w:val="en-US"/>
      </w:rPr>
      <w:t>tel. +48 34 325 09 51, e-mail: uczelnia.dostepna@pcz.pl</w:t>
    </w:r>
  </w:p>
  <w:p w:rsidR="003E41D0" w:rsidRPr="00E54C33" w:rsidRDefault="003E41D0" w:rsidP="003E41D0">
    <w:pPr>
      <w:pStyle w:val="Bezodstpw"/>
      <w:ind w:left="-709" w:firstLine="709"/>
      <w:rPr>
        <w:rFonts w:ascii="Roboto" w:hAnsi="Roboto"/>
        <w:b/>
        <w:color w:val="00B0F0"/>
        <w:sz w:val="24"/>
        <w:szCs w:val="24"/>
      </w:rPr>
    </w:pPr>
    <w:hyperlink r:id="rId2" w:history="1">
      <w:r w:rsidRPr="002260B8">
        <w:rPr>
          <w:rStyle w:val="Hipercze"/>
          <w:rFonts w:ascii="Roboto" w:hAnsi="Roboto"/>
          <w:b/>
          <w:color w:val="00B0F0"/>
          <w:sz w:val="24"/>
          <w:szCs w:val="24"/>
        </w:rPr>
        <w:t>www.pcz.pl</w:t>
      </w:r>
    </w:hyperlink>
    <w:r>
      <w:rPr>
        <w:noProof/>
      </w:rPr>
      <w:pict>
        <v:shape id="Obraz 13" o:spid="_x0000_s2052" type="#_x0000_t75" style="position:absolute;left:0;text-align:left;margin-left:-55.75pt;margin-top:21.2pt;width:538.6pt;height:30.05pt;z-index:-251653632;visibility:visible;mso-position-horizontal-relative:margin;mso-position-vertical-relative:text">
          <v:imagedata r:id="rId3" o:title="power_ncbr_rp_ueefs_02_02_18 (002)"/>
          <w10:wrap anchorx="margin"/>
        </v:shape>
      </w:pict>
    </w:r>
  </w:p>
  <w:p w:rsidR="003E41D0" w:rsidRDefault="003E41D0" w:rsidP="003E41D0">
    <w:pPr>
      <w:pStyle w:val="Bezodstpw"/>
      <w:rPr>
        <w:rFonts w:ascii="Roboto" w:hAnsi="Roboto"/>
        <w:b/>
        <w:color w:val="00B6ED"/>
        <w:sz w:val="24"/>
        <w:szCs w:val="24"/>
      </w:rPr>
    </w:pPr>
  </w:p>
  <w:p w:rsidR="003E41D0" w:rsidRPr="00B44D15" w:rsidRDefault="003E41D0" w:rsidP="003E41D0">
    <w:pPr>
      <w:pStyle w:val="Bezodstpw"/>
      <w:rPr>
        <w:rFonts w:ascii="Roboto" w:hAnsi="Roboto"/>
        <w:b/>
        <w:color w:val="00B6ED"/>
        <w:sz w:val="24"/>
        <w:szCs w:val="24"/>
      </w:rPr>
    </w:pP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E41D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E41D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E41D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39B7" w:rsidRDefault="009B39B7">
      <w:r>
        <w:separator/>
      </w:r>
    </w:p>
  </w:footnote>
  <w:footnote w:type="continuationSeparator" w:id="0">
    <w:p w:rsidR="009B39B7" w:rsidRDefault="009B39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022D" w:rsidRDefault="00B102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41D0" w:rsidRPr="003E41D0" w:rsidRDefault="003E41D0" w:rsidP="003E41D0">
    <w:pPr>
      <w:tabs>
        <w:tab w:val="left" w:pos="3544"/>
      </w:tabs>
      <w:spacing w:after="160" w:line="259" w:lineRule="auto"/>
      <w:rPr>
        <w:rFonts w:ascii="Roboto" w:hAnsi="Roboto"/>
        <w:sz w:val="22"/>
        <w:szCs w:val="22"/>
      </w:rPr>
    </w:pPr>
    <w:r w:rsidRPr="003E41D0">
      <w:rPr>
        <w:rFonts w:ascii="Roboto" w:hAnsi="Roboto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pt;width:425.25pt;height:.05pt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  <w:r w:rsidRPr="003E41D0">
      <w:rPr>
        <w:rFonts w:ascii="Roboto" w:hAnsi="Roboto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0" o:spid="_x0000_i1025" type="#_x0000_t75" alt="PCz_logo_poziom_kolor" style="width:152.25pt;height:43.5pt;visibility:visible">
          <v:imagedata r:id="rId1" o:title="PCz_logo_poziom_kolor"/>
        </v:shape>
      </w:pict>
    </w:r>
    <w:r w:rsidRPr="003E41D0">
      <w:rPr>
        <w:rFonts w:ascii="Roboto" w:hAnsi="Roboto"/>
        <w:noProof/>
        <w:sz w:val="22"/>
        <w:szCs w:val="22"/>
      </w:rPr>
      <w:t xml:space="preserve"> </w:t>
    </w:r>
    <w:r w:rsidRPr="003E41D0">
      <w:rPr>
        <w:rFonts w:ascii="Roboto" w:hAnsi="Roboto"/>
        <w:noProof/>
        <w:sz w:val="22"/>
        <w:szCs w:val="22"/>
      </w:rPr>
      <w:tab/>
    </w:r>
    <w:r w:rsidRPr="003E41D0">
      <w:rPr>
        <w:rFonts w:ascii="Roboto" w:hAnsi="Roboto"/>
        <w:noProof/>
        <w:sz w:val="22"/>
        <w:szCs w:val="22"/>
      </w:rPr>
      <w:tab/>
    </w:r>
    <w:r w:rsidRPr="003E41D0">
      <w:rPr>
        <w:rFonts w:ascii="Roboto" w:hAnsi="Roboto"/>
        <w:noProof/>
        <w:sz w:val="22"/>
        <w:szCs w:val="22"/>
      </w:rPr>
      <w:pict>
        <v:shape id="Obraz 11" o:spid="_x0000_i1026" type="#_x0000_t75" style="width:226.5pt;height:42.75pt;visibility:visible">
          <v:imagedata r:id="rId2" o:title="" cropbottom="-5372f"/>
        </v:shape>
      </w:pict>
    </w:r>
  </w:p>
  <w:p w:rsidR="00B1022D" w:rsidRDefault="00B102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022D" w:rsidRDefault="00B1022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4"/>
    <o:shapelayout v:ext="edit">
      <o:idmap v:ext="edit" data="2"/>
      <o:rules v:ext="edit">
        <o:r id="V:Rule1" type="connector" idref="#Łącznik prosty ze strzałką 2"/>
        <o:r id="V:Rule2" type="connector" idref="#Łącznik prosty ze strzałką 5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B39B7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3E41D0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B39B7"/>
    <w:rsid w:val="009D19BD"/>
    <w:rsid w:val="009F189D"/>
    <w:rsid w:val="00A80738"/>
    <w:rsid w:val="00B1022D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1"/>
    </o:shapelayout>
  </w:shapeDefaults>
  <w:decimalSymbol w:val=","/>
  <w:listSeparator w:val=";"/>
  <w15:chartTrackingRefBased/>
  <w15:docId w15:val="{4EDA8427-848E-4502-AE5E-E7C689B34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3E41D0"/>
    <w:rPr>
      <w:rFonts w:ascii="Arial" w:hAnsi="Arial"/>
      <w:sz w:val="22"/>
      <w:szCs w:val="22"/>
    </w:rPr>
  </w:style>
  <w:style w:type="character" w:styleId="Hipercze">
    <w:name w:val="Hyperlink"/>
    <w:uiPriority w:val="99"/>
    <w:unhideWhenUsed/>
    <w:rsid w:val="003E41D0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hyperlink" Target="http://www.pcz.pl" TargetMode="External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97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2022-05-10T07:18:00Z</cp:lastPrinted>
  <dcterms:created xsi:type="dcterms:W3CDTF">2022-05-10T07:18:00Z</dcterms:created>
  <dcterms:modified xsi:type="dcterms:W3CDTF">2022-05-10T07:18:00Z</dcterms:modified>
</cp:coreProperties>
</file>