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2F2607" w:rsidRDefault="00370595" w:rsidP="002F26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t>Częstochowa</w:t>
      </w:r>
      <w:r w:rsidR="006A5DF1" w:rsidRPr="002F2607">
        <w:rPr>
          <w:rFonts w:ascii="Arial" w:hAnsi="Arial" w:cs="Arial"/>
          <w:sz w:val="24"/>
          <w:szCs w:val="24"/>
        </w:rPr>
        <w:t xml:space="preserve"> dnia: </w:t>
      </w:r>
      <w:r w:rsidRPr="002F2607">
        <w:rPr>
          <w:rFonts w:ascii="Arial" w:hAnsi="Arial" w:cs="Arial"/>
          <w:sz w:val="24"/>
          <w:szCs w:val="24"/>
        </w:rPr>
        <w:t>2022-04-29</w:t>
      </w:r>
    </w:p>
    <w:p w:rsidR="0029606A" w:rsidRPr="002F2607" w:rsidRDefault="002F2607" w:rsidP="002F260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</w:t>
      </w:r>
      <w:r w:rsidR="0052134A">
        <w:rPr>
          <w:rFonts w:ascii="Arial" w:hAnsi="Arial" w:cs="Arial"/>
          <w:sz w:val="24"/>
          <w:szCs w:val="24"/>
        </w:rPr>
        <w:t>-271/2022</w:t>
      </w:r>
      <w:bookmarkStart w:id="0" w:name="_GoBack"/>
      <w:bookmarkEnd w:id="0"/>
    </w:p>
    <w:p w:rsidR="006A5DF1" w:rsidRPr="002F2607" w:rsidRDefault="006A5DF1" w:rsidP="002F260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2F2607">
        <w:rPr>
          <w:rFonts w:ascii="Arial" w:hAnsi="Arial" w:cs="Arial"/>
          <w:b/>
          <w:sz w:val="24"/>
          <w:szCs w:val="24"/>
        </w:rPr>
        <w:t>WYKONAWCY</w:t>
      </w:r>
    </w:p>
    <w:p w:rsidR="006A5DF1" w:rsidRPr="002F2607" w:rsidRDefault="006A5DF1" w:rsidP="002F260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2F2607" w:rsidRDefault="006D4AB3" w:rsidP="002F260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F2607" w:rsidRDefault="002F2607" w:rsidP="002F2607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065830">
        <w:rPr>
          <w:rFonts w:cs="Arial"/>
          <w:sz w:val="24"/>
          <w:szCs w:val="24"/>
        </w:rPr>
        <w:t>WYJAŚNIENIA TREŚCI SWZ</w:t>
      </w:r>
      <w:r>
        <w:rPr>
          <w:rFonts w:cs="Arial"/>
          <w:sz w:val="24"/>
          <w:szCs w:val="24"/>
        </w:rPr>
        <w:t>, ZMIANA SWZ</w:t>
      </w:r>
    </w:p>
    <w:p w:rsidR="002F2607" w:rsidRDefault="002F2607" w:rsidP="002F2607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ORAZ PRZEDŁUŻENIE TERMINU SKŁADANIA OFERT.</w:t>
      </w:r>
    </w:p>
    <w:p w:rsidR="006D4AB3" w:rsidRPr="002F2607" w:rsidRDefault="00632C3C" w:rsidP="002F26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t xml:space="preserve">Dotyczy: </w:t>
      </w:r>
      <w:r w:rsidR="006A5DF1" w:rsidRPr="002F2607">
        <w:rPr>
          <w:rFonts w:ascii="Arial" w:hAnsi="Arial" w:cs="Arial"/>
          <w:sz w:val="24"/>
          <w:szCs w:val="24"/>
        </w:rPr>
        <w:t>p</w:t>
      </w:r>
      <w:r w:rsidRPr="002F2607">
        <w:rPr>
          <w:rFonts w:ascii="Arial" w:hAnsi="Arial" w:cs="Arial"/>
          <w:sz w:val="24"/>
          <w:szCs w:val="24"/>
        </w:rPr>
        <w:t>ostępowani</w:t>
      </w:r>
      <w:r w:rsidR="006A5DF1" w:rsidRPr="002F2607">
        <w:rPr>
          <w:rFonts w:ascii="Arial" w:hAnsi="Arial" w:cs="Arial"/>
          <w:sz w:val="24"/>
          <w:szCs w:val="24"/>
        </w:rPr>
        <w:t>a</w:t>
      </w:r>
      <w:r w:rsidRPr="002F2607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F2607">
        <w:rPr>
          <w:rFonts w:ascii="Arial" w:hAnsi="Arial" w:cs="Arial"/>
          <w:sz w:val="24"/>
          <w:szCs w:val="24"/>
        </w:rPr>
        <w:t>go</w:t>
      </w:r>
      <w:r w:rsidRPr="002F2607">
        <w:rPr>
          <w:rFonts w:ascii="Arial" w:hAnsi="Arial" w:cs="Arial"/>
          <w:sz w:val="24"/>
          <w:szCs w:val="24"/>
        </w:rPr>
        <w:t xml:space="preserve"> w trybie </w:t>
      </w:r>
      <w:r w:rsidR="00370595" w:rsidRPr="002F2607">
        <w:rPr>
          <w:rFonts w:ascii="Arial" w:hAnsi="Arial" w:cs="Arial"/>
          <w:sz w:val="24"/>
          <w:szCs w:val="24"/>
        </w:rPr>
        <w:t>przetarg nieograniczony</w:t>
      </w:r>
      <w:r w:rsidRPr="002F2607">
        <w:rPr>
          <w:rFonts w:ascii="Arial" w:hAnsi="Arial" w:cs="Arial"/>
          <w:b/>
          <w:sz w:val="24"/>
          <w:szCs w:val="24"/>
        </w:rPr>
        <w:t xml:space="preserve"> </w:t>
      </w:r>
      <w:r w:rsidRPr="002F2607">
        <w:rPr>
          <w:rFonts w:ascii="Arial" w:hAnsi="Arial" w:cs="Arial"/>
          <w:bCs/>
          <w:sz w:val="24"/>
          <w:szCs w:val="24"/>
        </w:rPr>
        <w:t>na</w:t>
      </w:r>
      <w:r w:rsidRPr="002F2607">
        <w:rPr>
          <w:rFonts w:ascii="Arial" w:hAnsi="Arial" w:cs="Arial"/>
          <w:b/>
          <w:sz w:val="24"/>
          <w:szCs w:val="24"/>
        </w:rPr>
        <w:t xml:space="preserve"> </w:t>
      </w:r>
      <w:r w:rsidR="00E72428" w:rsidRPr="002F2607">
        <w:rPr>
          <w:rFonts w:ascii="Arial" w:hAnsi="Arial" w:cs="Arial"/>
          <w:bCs/>
          <w:sz w:val="24"/>
          <w:szCs w:val="24"/>
        </w:rPr>
        <w:t>”</w:t>
      </w:r>
      <w:r w:rsidR="00370595" w:rsidRPr="002F2607">
        <w:rPr>
          <w:rFonts w:ascii="Arial" w:hAnsi="Arial" w:cs="Arial"/>
          <w:b/>
          <w:bCs/>
          <w:sz w:val="24"/>
          <w:szCs w:val="24"/>
        </w:rPr>
        <w:t>Dostawa sprzętu i oprogramowania komputerowego dla jednostek organizacyjnych Politechniki Częstochowskiej</w:t>
      </w:r>
      <w:r w:rsidR="00E72428" w:rsidRPr="002F2607">
        <w:rPr>
          <w:rFonts w:ascii="Arial" w:hAnsi="Arial" w:cs="Arial"/>
          <w:bCs/>
          <w:sz w:val="24"/>
          <w:szCs w:val="24"/>
        </w:rPr>
        <w:t>”</w:t>
      </w:r>
      <w:r w:rsidRPr="002F2607">
        <w:rPr>
          <w:rFonts w:ascii="Arial" w:hAnsi="Arial" w:cs="Arial"/>
          <w:b/>
          <w:sz w:val="24"/>
          <w:szCs w:val="24"/>
        </w:rPr>
        <w:t xml:space="preserve"> </w:t>
      </w:r>
      <w:r w:rsidRPr="002F2607">
        <w:rPr>
          <w:rFonts w:ascii="Arial" w:hAnsi="Arial" w:cs="Arial"/>
          <w:bCs/>
          <w:sz w:val="24"/>
          <w:szCs w:val="24"/>
        </w:rPr>
        <w:t>– znak sprawy</w:t>
      </w:r>
      <w:r w:rsidRPr="002F2607">
        <w:rPr>
          <w:rFonts w:ascii="Arial" w:hAnsi="Arial" w:cs="Arial"/>
          <w:b/>
          <w:sz w:val="24"/>
          <w:szCs w:val="24"/>
        </w:rPr>
        <w:t xml:space="preserve"> </w:t>
      </w:r>
      <w:r w:rsidR="00370595" w:rsidRPr="002F2607">
        <w:rPr>
          <w:rFonts w:ascii="Arial" w:hAnsi="Arial" w:cs="Arial"/>
          <w:b/>
          <w:sz w:val="24"/>
          <w:szCs w:val="24"/>
        </w:rPr>
        <w:t>ZP/DK-05/22</w:t>
      </w:r>
      <w:r w:rsidRPr="002F2607">
        <w:rPr>
          <w:rFonts w:ascii="Arial" w:hAnsi="Arial" w:cs="Arial"/>
          <w:b/>
          <w:sz w:val="24"/>
          <w:szCs w:val="24"/>
        </w:rPr>
        <w:t>.</w:t>
      </w:r>
    </w:p>
    <w:p w:rsidR="0012774F" w:rsidRPr="002F2607" w:rsidRDefault="00520165" w:rsidP="002F26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t xml:space="preserve">Zamawiający, </w:t>
      </w:r>
      <w:r w:rsidR="00370595" w:rsidRPr="002F2607">
        <w:rPr>
          <w:rFonts w:ascii="Arial" w:hAnsi="Arial" w:cs="Arial"/>
          <w:b/>
          <w:sz w:val="24"/>
          <w:szCs w:val="24"/>
        </w:rPr>
        <w:t>Politechnika Częstochowska</w:t>
      </w:r>
      <w:r w:rsidRPr="002F2607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2F2607">
        <w:rPr>
          <w:rFonts w:ascii="Arial" w:hAnsi="Arial" w:cs="Arial"/>
          <w:sz w:val="24"/>
          <w:szCs w:val="24"/>
        </w:rPr>
        <w:t>1</w:t>
      </w:r>
      <w:r w:rsidRPr="002F2607">
        <w:rPr>
          <w:rFonts w:ascii="Arial" w:hAnsi="Arial" w:cs="Arial"/>
          <w:sz w:val="24"/>
          <w:szCs w:val="24"/>
        </w:rPr>
        <w:t>3</w:t>
      </w:r>
      <w:r w:rsidR="0029606A" w:rsidRPr="002F2607">
        <w:rPr>
          <w:rFonts w:ascii="Arial" w:hAnsi="Arial" w:cs="Arial"/>
          <w:sz w:val="24"/>
          <w:szCs w:val="24"/>
        </w:rPr>
        <w:t>5</w:t>
      </w:r>
      <w:r w:rsidRPr="002F2607">
        <w:rPr>
          <w:rFonts w:ascii="Arial" w:hAnsi="Arial" w:cs="Arial"/>
          <w:sz w:val="24"/>
          <w:szCs w:val="24"/>
        </w:rPr>
        <w:t xml:space="preserve"> ust</w:t>
      </w:r>
      <w:r w:rsidR="00D9049C" w:rsidRPr="002F2607">
        <w:rPr>
          <w:rFonts w:ascii="Arial" w:hAnsi="Arial" w:cs="Arial"/>
          <w:sz w:val="24"/>
          <w:szCs w:val="24"/>
        </w:rPr>
        <w:t xml:space="preserve">. </w:t>
      </w:r>
      <w:r w:rsidR="0029606A" w:rsidRPr="002F2607">
        <w:rPr>
          <w:rFonts w:ascii="Arial" w:hAnsi="Arial" w:cs="Arial"/>
          <w:sz w:val="24"/>
          <w:szCs w:val="24"/>
        </w:rPr>
        <w:t>6</w:t>
      </w:r>
      <w:r w:rsidRPr="002F2607">
        <w:rPr>
          <w:rFonts w:ascii="Arial" w:hAnsi="Arial" w:cs="Arial"/>
          <w:sz w:val="24"/>
          <w:szCs w:val="24"/>
        </w:rPr>
        <w:t xml:space="preserve"> ustawy z dnia </w:t>
      </w:r>
      <w:r w:rsidR="0029606A" w:rsidRPr="002F2607">
        <w:rPr>
          <w:rFonts w:ascii="Arial" w:hAnsi="Arial" w:cs="Arial"/>
          <w:sz w:val="24"/>
          <w:szCs w:val="24"/>
        </w:rPr>
        <w:t>11</w:t>
      </w:r>
      <w:r w:rsidRPr="002F2607">
        <w:rPr>
          <w:rFonts w:ascii="Arial" w:hAnsi="Arial" w:cs="Arial"/>
          <w:sz w:val="24"/>
          <w:szCs w:val="24"/>
        </w:rPr>
        <w:t xml:space="preserve"> </w:t>
      </w:r>
      <w:r w:rsidR="0029606A" w:rsidRPr="002F2607">
        <w:rPr>
          <w:rFonts w:ascii="Arial" w:hAnsi="Arial" w:cs="Arial"/>
          <w:sz w:val="24"/>
          <w:szCs w:val="24"/>
        </w:rPr>
        <w:t xml:space="preserve">września </w:t>
      </w:r>
      <w:r w:rsidRPr="002F2607">
        <w:rPr>
          <w:rFonts w:ascii="Arial" w:hAnsi="Arial" w:cs="Arial"/>
          <w:sz w:val="24"/>
          <w:szCs w:val="24"/>
        </w:rPr>
        <w:t>20</w:t>
      </w:r>
      <w:r w:rsidR="0029606A" w:rsidRPr="002F2607">
        <w:rPr>
          <w:rFonts w:ascii="Arial" w:hAnsi="Arial" w:cs="Arial"/>
          <w:sz w:val="24"/>
          <w:szCs w:val="24"/>
        </w:rPr>
        <w:t>19</w:t>
      </w:r>
      <w:r w:rsidRPr="002F2607">
        <w:rPr>
          <w:rFonts w:ascii="Arial" w:hAnsi="Arial" w:cs="Arial"/>
          <w:sz w:val="24"/>
          <w:szCs w:val="24"/>
        </w:rPr>
        <w:t xml:space="preserve"> r</w:t>
      </w:r>
      <w:r w:rsidR="0029606A" w:rsidRPr="002F2607">
        <w:rPr>
          <w:rFonts w:ascii="Arial" w:hAnsi="Arial" w:cs="Arial"/>
          <w:sz w:val="24"/>
          <w:szCs w:val="24"/>
        </w:rPr>
        <w:t>.</w:t>
      </w:r>
      <w:r w:rsidRPr="002F2607">
        <w:rPr>
          <w:rFonts w:ascii="Arial" w:hAnsi="Arial" w:cs="Arial"/>
          <w:sz w:val="24"/>
          <w:szCs w:val="24"/>
        </w:rPr>
        <w:t xml:space="preserve"> Prawo </w:t>
      </w:r>
      <w:r w:rsidR="0029606A" w:rsidRPr="002F2607">
        <w:rPr>
          <w:rFonts w:ascii="Arial" w:hAnsi="Arial" w:cs="Arial"/>
          <w:sz w:val="24"/>
          <w:szCs w:val="24"/>
        </w:rPr>
        <w:t>z</w:t>
      </w:r>
      <w:r w:rsidRPr="002F2607">
        <w:rPr>
          <w:rFonts w:ascii="Arial" w:hAnsi="Arial" w:cs="Arial"/>
          <w:sz w:val="24"/>
          <w:szCs w:val="24"/>
        </w:rPr>
        <w:t xml:space="preserve">amówień </w:t>
      </w:r>
      <w:r w:rsidR="0029606A" w:rsidRPr="002F2607">
        <w:rPr>
          <w:rFonts w:ascii="Arial" w:hAnsi="Arial" w:cs="Arial"/>
          <w:sz w:val="24"/>
          <w:szCs w:val="24"/>
        </w:rPr>
        <w:t>p</w:t>
      </w:r>
      <w:r w:rsidRPr="002F2607">
        <w:rPr>
          <w:rFonts w:ascii="Arial" w:hAnsi="Arial" w:cs="Arial"/>
          <w:sz w:val="24"/>
          <w:szCs w:val="24"/>
        </w:rPr>
        <w:t xml:space="preserve">ublicznych </w:t>
      </w:r>
      <w:r w:rsidR="00370595" w:rsidRPr="002F2607">
        <w:rPr>
          <w:rFonts w:ascii="Arial" w:hAnsi="Arial" w:cs="Arial"/>
          <w:sz w:val="24"/>
          <w:szCs w:val="24"/>
        </w:rPr>
        <w:t>(</w:t>
      </w:r>
      <w:proofErr w:type="spellStart"/>
      <w:r w:rsidR="00370595" w:rsidRPr="002F2607">
        <w:rPr>
          <w:rFonts w:ascii="Arial" w:hAnsi="Arial" w:cs="Arial"/>
          <w:sz w:val="24"/>
          <w:szCs w:val="24"/>
        </w:rPr>
        <w:t>t.j</w:t>
      </w:r>
      <w:proofErr w:type="spellEnd"/>
      <w:r w:rsidR="00370595" w:rsidRPr="002F2607">
        <w:rPr>
          <w:rFonts w:ascii="Arial" w:hAnsi="Arial" w:cs="Arial"/>
          <w:sz w:val="24"/>
          <w:szCs w:val="24"/>
        </w:rPr>
        <w:t>. Dz.U. z 2021r. poz. 1129)</w:t>
      </w:r>
      <w:r w:rsidR="00BE7BFD" w:rsidRPr="002F2607">
        <w:rPr>
          <w:rFonts w:ascii="Arial" w:hAnsi="Arial" w:cs="Arial"/>
          <w:sz w:val="24"/>
          <w:szCs w:val="24"/>
        </w:rPr>
        <w:t xml:space="preserve">, </w:t>
      </w:r>
      <w:r w:rsidR="00D9049C" w:rsidRPr="002F2607">
        <w:rPr>
          <w:rFonts w:ascii="Arial" w:hAnsi="Arial" w:cs="Arial"/>
          <w:sz w:val="24"/>
          <w:szCs w:val="24"/>
        </w:rPr>
        <w:t>udostępnia</w:t>
      </w:r>
      <w:r w:rsidR="00BE7BFD" w:rsidRPr="002F260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F2607">
        <w:rPr>
          <w:rFonts w:ascii="Arial" w:hAnsi="Arial" w:cs="Arial"/>
          <w:sz w:val="24"/>
          <w:szCs w:val="24"/>
        </w:rPr>
        <w:t>pecyfikacji Warunków Zamówienia (</w:t>
      </w:r>
      <w:r w:rsidR="0012774F" w:rsidRPr="002F260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F260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F260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2F260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2F2607">
        <w:rPr>
          <w:rFonts w:ascii="Arial" w:hAnsi="Arial" w:cs="Arial"/>
          <w:sz w:val="24"/>
          <w:szCs w:val="24"/>
        </w:rPr>
        <w:t>wraz z wyjaśnieniami</w:t>
      </w:r>
      <w:r w:rsidR="0012774F" w:rsidRPr="002F260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0595" w:rsidRPr="002F2607" w:rsidTr="000F1425">
        <w:tc>
          <w:tcPr>
            <w:tcW w:w="9356" w:type="dxa"/>
            <w:shd w:val="clear" w:color="auto" w:fill="auto"/>
          </w:tcPr>
          <w:p w:rsidR="00370595" w:rsidRPr="002F2607" w:rsidRDefault="00370595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2F2607">
              <w:rPr>
                <w:rFonts w:ascii="Arial" w:hAnsi="Arial" w:cs="Arial"/>
                <w:sz w:val="24"/>
                <w:szCs w:val="24"/>
                <w:u w:val="single"/>
              </w:rPr>
              <w:t>Pytanie zad 1</w:t>
            </w:r>
          </w:p>
          <w:p w:rsidR="00370595" w:rsidRPr="002F2607" w:rsidRDefault="00370595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2607">
              <w:rPr>
                <w:rFonts w:ascii="Arial" w:hAnsi="Arial" w:cs="Arial"/>
                <w:sz w:val="24"/>
                <w:szCs w:val="24"/>
              </w:rPr>
              <w:t xml:space="preserve">ze względu na wycofanie z rynku laptopa którego miał na myśli Zamawiający proszę o dopuszczenie laptopa którego procesor spełnia poniższe parametry : • Procesor: najnowszej generacji, 8 rdzeni, 16 wątków, częstotliwość od 2.3 GHz, maksymalna częstotliwość od 4.6 GHz, 24 MB cache praz proszę o dopuszczenie laptopa posiadające złącza: • USB: 3.2 - 3szt • DC-in (wejście zasilania) - 1 szt. • Wyjście słuchawkowe/wejście mikrofonowe - 1 szt. • RJ -45 (LAN) 1Gb/s– 1szt. • USB Typu-C (z </w:t>
            </w:r>
            <w:proofErr w:type="spellStart"/>
            <w:r w:rsidRPr="002F2607">
              <w:rPr>
                <w:rFonts w:ascii="Arial" w:hAnsi="Arial" w:cs="Arial"/>
                <w:sz w:val="24"/>
                <w:szCs w:val="24"/>
              </w:rPr>
              <w:t>Thunderbolt</w:t>
            </w:r>
            <w:proofErr w:type="spellEnd"/>
            <w:r w:rsidRPr="002F2607">
              <w:rPr>
                <w:rFonts w:ascii="Arial" w:hAnsi="Arial" w:cs="Arial"/>
                <w:sz w:val="24"/>
                <w:szCs w:val="24"/>
              </w:rPr>
              <w:t>) lub dopuszczenie możliwości zastosowania HUB USB 3.2 w celu uzyskania 4x USB 3.2</w:t>
            </w:r>
          </w:p>
          <w:p w:rsidR="002F2607" w:rsidRPr="002F2607" w:rsidRDefault="002F2607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2607">
              <w:rPr>
                <w:rFonts w:ascii="Arial" w:hAnsi="Arial" w:cs="Arial"/>
                <w:b/>
                <w:sz w:val="24"/>
                <w:szCs w:val="24"/>
              </w:rPr>
              <w:t>ODP:</w:t>
            </w:r>
            <w:r>
              <w:rPr>
                <w:rFonts w:ascii="Arial" w:hAnsi="Arial" w:cs="Arial"/>
                <w:sz w:val="24"/>
                <w:szCs w:val="24"/>
              </w:rPr>
              <w:t xml:space="preserve"> Zamawiający </w:t>
            </w:r>
            <w:r w:rsidR="00AD3128">
              <w:rPr>
                <w:rFonts w:ascii="Arial" w:hAnsi="Arial" w:cs="Arial"/>
                <w:sz w:val="24"/>
                <w:szCs w:val="24"/>
              </w:rPr>
              <w:t xml:space="preserve">przy tworzeniu specyfikacji technicznej nie wzorował się na konkretnym modelu laptopa, a zawarte w specyfikacji wymagania techniczne wynikają z obiektywnych potrzeb zamawiającego. Jednocześnie, zamawiający chcąc maksymalnie ułatwić dostęp do zamówienia </w:t>
            </w:r>
            <w:r w:rsidRPr="002F2607">
              <w:rPr>
                <w:rFonts w:ascii="Arial" w:hAnsi="Arial" w:cs="Arial"/>
                <w:sz w:val="24"/>
                <w:szCs w:val="24"/>
              </w:rPr>
              <w:t xml:space="preserve">dopuszcza zmianę z Procesor: najnowszej generacji, 8 rdzeni, 16 wątków, częstotliwość od 2.5 GHz, maksymalna </w:t>
            </w:r>
            <w:r w:rsidRPr="002F2607">
              <w:rPr>
                <w:rFonts w:ascii="Arial" w:hAnsi="Arial" w:cs="Arial"/>
                <w:sz w:val="24"/>
                <w:szCs w:val="24"/>
              </w:rPr>
              <w:lastRenderedPageBreak/>
              <w:t xml:space="preserve">częstotliwość od 4.6 GHz, 24 MB cache na  Procesor: najnowszej generacji, 8 rdzeni, 16 wątków, częstotliwość od 2.3 GHz, maksymalna częstotliwość od 4.6 GHz, 24 MB cache, przy czym  chciałabym podkreślić, że realizacja prac przewidzianych harmonogramem zadań projektu, z którego planowany jest zakup laptopów, wymagać będzie wykorzystania m.in. bibliotek numerycznych MKL oraz </w:t>
            </w:r>
            <w:proofErr w:type="spellStart"/>
            <w:r w:rsidRPr="002F2607">
              <w:rPr>
                <w:rFonts w:ascii="Arial" w:hAnsi="Arial" w:cs="Arial"/>
                <w:sz w:val="24"/>
                <w:szCs w:val="24"/>
              </w:rPr>
              <w:t>OpenMPI</w:t>
            </w:r>
            <w:proofErr w:type="spellEnd"/>
            <w:r w:rsidRPr="002F2607">
              <w:rPr>
                <w:rFonts w:ascii="Arial" w:hAnsi="Arial" w:cs="Arial"/>
                <w:sz w:val="24"/>
                <w:szCs w:val="24"/>
              </w:rPr>
              <w:t>, a zatem zakupiony sprzęt powinien być kompatybilny z oprogramowaniem,</w:t>
            </w:r>
          </w:p>
          <w:p w:rsidR="002F2607" w:rsidRPr="002F2607" w:rsidRDefault="002F2607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2F2607">
              <w:rPr>
                <w:rFonts w:ascii="Arial" w:hAnsi="Arial" w:cs="Arial"/>
                <w:sz w:val="24"/>
                <w:szCs w:val="24"/>
              </w:rPr>
              <w:t xml:space="preserve">dopuszcza zakup laptopa posiadającego złącza: USB: 3.2 - 3szt, DC-in (wejście zasilania) - 1 szt., Wyjście słuchawkowe/wejście mikrofonowe - 1 szt., RJ -45 (LAN) 1Gb/s– 1szt., USB Typu-C (z </w:t>
            </w:r>
            <w:proofErr w:type="spellStart"/>
            <w:r w:rsidRPr="002F2607">
              <w:rPr>
                <w:rFonts w:ascii="Arial" w:hAnsi="Arial" w:cs="Arial"/>
                <w:sz w:val="24"/>
                <w:szCs w:val="24"/>
              </w:rPr>
              <w:t>Thunderbolt</w:t>
            </w:r>
            <w:proofErr w:type="spellEnd"/>
            <w:r w:rsidRPr="002F2607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2F2607" w:rsidRPr="002F2607" w:rsidRDefault="002F2607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70595" w:rsidRPr="002F2607" w:rsidRDefault="00370595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2F2607">
              <w:rPr>
                <w:rFonts w:ascii="Arial" w:hAnsi="Arial" w:cs="Arial"/>
                <w:sz w:val="24"/>
                <w:szCs w:val="24"/>
                <w:u w:val="single"/>
              </w:rPr>
              <w:t>Pytanie dotyczące zad 3 - laptopa</w:t>
            </w:r>
          </w:p>
          <w:p w:rsidR="00370595" w:rsidRPr="002F2607" w:rsidRDefault="00370595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2607">
              <w:rPr>
                <w:rFonts w:ascii="Arial" w:hAnsi="Arial" w:cs="Arial"/>
                <w:sz w:val="24"/>
                <w:szCs w:val="24"/>
              </w:rPr>
              <w:t>Proszę o dopuszczenie laptopa bez wydzielonej sekcji numerycznej oraz proszę o dopuszczenie laptopa bez dodatkowej karty graficznej gdyż na ten moment na rynku nie ma laptopa spełniającego wymagania Zamawiającego. Na rynku są dostępne laptopy tylko z zintegrowaną kartą graficzną w obudowie 14" gdzie nie ma możliwości umieszczenia klawiatury numerycznej</w:t>
            </w:r>
          </w:p>
          <w:p w:rsidR="00370595" w:rsidRPr="002F2607" w:rsidRDefault="002F2607" w:rsidP="002F260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2607">
              <w:rPr>
                <w:rFonts w:ascii="Arial" w:hAnsi="Arial" w:cs="Arial"/>
                <w:b/>
                <w:sz w:val="24"/>
                <w:szCs w:val="24"/>
              </w:rPr>
              <w:t>ODP: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0595" w:rsidRPr="002F2607">
              <w:rPr>
                <w:rFonts w:ascii="Arial" w:hAnsi="Arial" w:cs="Arial"/>
                <w:sz w:val="24"/>
                <w:szCs w:val="24"/>
              </w:rPr>
              <w:t>Zamawiający nie wyraża zgody na dopuszczenie laptopa bez dodatkowej karty graficznej, wg najlepszej wiedzy zamawiającego na rynku są dostępne co najmniej 3 modele różnych producentów spełniające wymagania zawarte w specyfikacji.</w:t>
            </w:r>
          </w:p>
        </w:tc>
      </w:tr>
    </w:tbl>
    <w:p w:rsidR="002F2607" w:rsidRDefault="002F2607" w:rsidP="002F260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F2607" w:rsidRPr="002F2607" w:rsidRDefault="002F2607" w:rsidP="002F260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t xml:space="preserve">Zamawiający, </w:t>
      </w:r>
      <w:r w:rsidRPr="002F2607">
        <w:rPr>
          <w:rFonts w:ascii="Arial" w:hAnsi="Arial" w:cs="Arial"/>
          <w:b/>
          <w:sz w:val="24"/>
          <w:szCs w:val="24"/>
        </w:rPr>
        <w:t>Politechnika Częstochowska</w:t>
      </w:r>
      <w:r w:rsidRPr="002F2607">
        <w:rPr>
          <w:rFonts w:ascii="Arial" w:hAnsi="Arial" w:cs="Arial"/>
          <w:sz w:val="24"/>
          <w:szCs w:val="24"/>
        </w:rPr>
        <w:t>, działając na podstawie art. 137 ust. 1 i 2 ustawy z dnia 11 września 2019r. Prawo zamówień publicznych (</w:t>
      </w:r>
      <w:proofErr w:type="spellStart"/>
      <w:r w:rsidRPr="002F2607">
        <w:rPr>
          <w:rFonts w:ascii="Arial" w:hAnsi="Arial" w:cs="Arial"/>
          <w:sz w:val="24"/>
          <w:szCs w:val="24"/>
        </w:rPr>
        <w:t>t.j</w:t>
      </w:r>
      <w:proofErr w:type="spellEnd"/>
      <w:r w:rsidRPr="002F2607">
        <w:rPr>
          <w:rFonts w:ascii="Arial" w:hAnsi="Arial" w:cs="Arial"/>
          <w:sz w:val="24"/>
          <w:szCs w:val="24"/>
        </w:rPr>
        <w:t>. Dz.U. z 2021r. poz. 1129), informuje o dokonaniu zmian w zapisach Specyfikacji warunków zamówienia w następującym zakresie:</w:t>
      </w:r>
    </w:p>
    <w:p w:rsidR="002F2607" w:rsidRPr="002F2607" w:rsidRDefault="002F2607" w:rsidP="002F26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Cs/>
          <w:sz w:val="24"/>
          <w:szCs w:val="24"/>
        </w:rPr>
        <w:t xml:space="preserve">Informuje, że w związku z wejściem w życie w dniu 16 kwietnia 2022 r. ustawy z dnia 13 kwietnia 2022 r. o szczególnych rozwiązaniach w zakresie przeciwdziałania wspieraniu agresji na Ukrainę oraz służących ochronie bezpieczeństwa narodowego (Dz.U. poz. 835) na zamawiających prowadzących procedury w trybie ustawy Prawo zamówień publicznych jak również w odniesieniu do zamówień o mniejszej wartości </w:t>
      </w:r>
      <w:r w:rsidRPr="002F2607">
        <w:rPr>
          <w:rFonts w:ascii="Arial" w:hAnsi="Arial" w:cs="Arial"/>
          <w:bCs/>
          <w:sz w:val="24"/>
          <w:szCs w:val="24"/>
        </w:rPr>
        <w:lastRenderedPageBreak/>
        <w:t>(poniżej kwoty 130 tys. zł netto) nałożony został obowiązek weryfikacji wykonawców ubiegających się o zamówienie pod kątem udziału rosyjskich wykonawców w zamówieniach publicznych.</w:t>
      </w:r>
    </w:p>
    <w:p w:rsidR="002F2607" w:rsidRPr="002F2607" w:rsidRDefault="002F2607" w:rsidP="002F2607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Cs/>
          <w:sz w:val="24"/>
          <w:szCs w:val="24"/>
        </w:rPr>
        <w:t>W związku z powyższym wprowadzony został obowiązek wykluczenia z postępowania:</w:t>
      </w:r>
    </w:p>
    <w:p w:rsidR="002F2607" w:rsidRPr="002F2607" w:rsidRDefault="002F2607" w:rsidP="002F2607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Cs/>
          <w:sz w:val="24"/>
          <w:szCs w:val="24"/>
        </w:rPr>
        <w:t>wykonawców i uczestników postępowań i konkursów figurujących na listach sankcyjnych Unii Europejskiej, przyjętych wobec Rosji i Białorusi;</w:t>
      </w:r>
    </w:p>
    <w:p w:rsidR="002F2607" w:rsidRPr="002F2607" w:rsidRDefault="002F2607" w:rsidP="002F2607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Cs/>
          <w:sz w:val="24"/>
          <w:szCs w:val="24"/>
        </w:rPr>
        <w:t>wykonawców i uczestników postępowań i konkursów figurujących na krajowej liście sankcyjnej, prowadzonej przez Ministra Spraw Wewnętrznych i Administracji;</w:t>
      </w:r>
    </w:p>
    <w:p w:rsidR="002F2607" w:rsidRPr="002F2607" w:rsidRDefault="002F2607" w:rsidP="002F2607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Cs/>
          <w:sz w:val="24"/>
          <w:szCs w:val="24"/>
        </w:rPr>
        <w:t>wykonawców i uczestników postępowań i konkursów, których beneficjentem rzeczywistym jest osoba figurująca na jednej z ww. list sankcyjnych;</w:t>
      </w:r>
    </w:p>
    <w:p w:rsidR="002F2607" w:rsidRPr="002F2607" w:rsidRDefault="002F2607" w:rsidP="002F2607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Cs/>
          <w:sz w:val="24"/>
          <w:szCs w:val="24"/>
        </w:rPr>
        <w:t>wykonawców i uczestników postępowań i konkursów, których jednostką dominującą jest podmiot figurujący na jednej z ww. list sankcyjnych.</w:t>
      </w:r>
    </w:p>
    <w:p w:rsidR="002F2607" w:rsidRPr="002F2607" w:rsidRDefault="002F2607" w:rsidP="002F2607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Cs/>
          <w:sz w:val="24"/>
          <w:szCs w:val="24"/>
        </w:rPr>
        <w:t xml:space="preserve">Uwzględniając powyższe, Zamawiający dokonuje zmiany w pkt. 8.1. SWZ </w:t>
      </w:r>
    </w:p>
    <w:p w:rsidR="002F2607" w:rsidRPr="002F2607" w:rsidRDefault="002F2607" w:rsidP="002F2607">
      <w:pPr>
        <w:pStyle w:val="Nagwek2"/>
        <w:spacing w:line="360" w:lineRule="auto"/>
        <w:ind w:left="0" w:firstLine="0"/>
        <w:rPr>
          <w:rFonts w:ascii="Arial" w:hAnsi="Arial" w:cs="Arial"/>
          <w:bCs/>
          <w:i/>
          <w:iCs/>
          <w:color w:val="000000"/>
          <w:szCs w:val="24"/>
          <w:lang w:val="x-none" w:eastAsia="x-none"/>
        </w:rPr>
      </w:pPr>
      <w:r w:rsidRPr="002F2607">
        <w:rPr>
          <w:rFonts w:ascii="Arial" w:hAnsi="Arial" w:cs="Arial"/>
          <w:bCs/>
          <w:szCs w:val="24"/>
          <w:u w:val="single"/>
        </w:rPr>
        <w:t>Było:</w:t>
      </w:r>
      <w:r w:rsidRPr="002F2607">
        <w:rPr>
          <w:rFonts w:ascii="Arial" w:hAnsi="Arial" w:cs="Arial"/>
          <w:bCs/>
          <w:iCs/>
          <w:color w:val="000000"/>
          <w:szCs w:val="24"/>
          <w:lang w:val="x-none" w:eastAsia="x-none"/>
        </w:rPr>
        <w:t xml:space="preserve"> Zamawiający wykluczy z postępowania o udzielenie zamówienia Wykonawcę</w:t>
      </w:r>
      <w:r w:rsidRPr="002F2607">
        <w:rPr>
          <w:rFonts w:ascii="Arial" w:hAnsi="Arial" w:cs="Arial"/>
          <w:bCs/>
          <w:iCs/>
          <w:color w:val="000000"/>
          <w:szCs w:val="24"/>
          <w:lang w:eastAsia="x-none"/>
        </w:rPr>
        <w:t xml:space="preserve">, wobec którego zachodzą podstawy wykluczenia, o których mowa w art. </w:t>
      </w:r>
      <w:r w:rsidRPr="002F2607">
        <w:rPr>
          <w:rFonts w:ascii="Arial" w:hAnsi="Arial" w:cs="Arial"/>
          <w:bCs/>
          <w:iCs/>
          <w:color w:val="000000"/>
          <w:szCs w:val="24"/>
          <w:lang w:val="x-none" w:eastAsia="x-none"/>
        </w:rPr>
        <w:t>1</w:t>
      </w:r>
      <w:r w:rsidRPr="002F2607">
        <w:rPr>
          <w:rFonts w:ascii="Arial" w:hAnsi="Arial" w:cs="Arial"/>
          <w:bCs/>
          <w:iCs/>
          <w:color w:val="000000"/>
          <w:szCs w:val="24"/>
          <w:lang w:eastAsia="x-none"/>
        </w:rPr>
        <w:t>08</w:t>
      </w:r>
      <w:r w:rsidRPr="002F2607">
        <w:rPr>
          <w:rFonts w:ascii="Arial" w:hAnsi="Arial" w:cs="Arial"/>
          <w:bCs/>
          <w:iCs/>
          <w:color w:val="000000"/>
          <w:szCs w:val="24"/>
          <w:lang w:val="x-none" w:eastAsia="x-none"/>
        </w:rPr>
        <w:t xml:space="preserve"> </w:t>
      </w:r>
      <w:r w:rsidRPr="002F2607">
        <w:rPr>
          <w:rFonts w:ascii="Arial" w:hAnsi="Arial" w:cs="Arial"/>
          <w:bCs/>
          <w:iCs/>
          <w:color w:val="000000"/>
          <w:szCs w:val="24"/>
          <w:lang w:eastAsia="x-none"/>
        </w:rPr>
        <w:t xml:space="preserve">ustawy </w:t>
      </w:r>
      <w:proofErr w:type="spellStart"/>
      <w:r w:rsidRPr="002F2607">
        <w:rPr>
          <w:rFonts w:ascii="Arial" w:hAnsi="Arial" w:cs="Arial"/>
          <w:bCs/>
          <w:iCs/>
          <w:color w:val="000000"/>
          <w:szCs w:val="24"/>
          <w:lang w:eastAsia="x-none"/>
        </w:rPr>
        <w:t>Pzp</w:t>
      </w:r>
      <w:proofErr w:type="spellEnd"/>
      <w:r w:rsidRPr="002F2607">
        <w:rPr>
          <w:rFonts w:ascii="Arial" w:hAnsi="Arial" w:cs="Arial"/>
          <w:bCs/>
          <w:iCs/>
          <w:color w:val="000000"/>
          <w:szCs w:val="24"/>
          <w:lang w:eastAsia="x-none"/>
        </w:rPr>
        <w:t>.</w:t>
      </w:r>
    </w:p>
    <w:p w:rsidR="002F2607" w:rsidRPr="002F2607" w:rsidRDefault="002F2607" w:rsidP="002F26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2607">
        <w:rPr>
          <w:rFonts w:ascii="Arial" w:hAnsi="Arial" w:cs="Arial"/>
          <w:b/>
          <w:bCs/>
          <w:sz w:val="24"/>
          <w:szCs w:val="24"/>
          <w:u w:val="single"/>
        </w:rPr>
        <w:t>Jest:</w:t>
      </w:r>
      <w:r w:rsidRPr="002F2607">
        <w:rPr>
          <w:rFonts w:ascii="Arial" w:hAnsi="Arial" w:cs="Arial"/>
          <w:sz w:val="24"/>
          <w:szCs w:val="24"/>
        </w:rPr>
        <w:t xml:space="preserve"> </w:t>
      </w:r>
      <w:r w:rsidRPr="002F2607">
        <w:rPr>
          <w:rFonts w:ascii="Arial" w:hAnsi="Arial" w:cs="Arial"/>
          <w:bCs/>
          <w:sz w:val="24"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Pr="002F2607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2F2607">
        <w:rPr>
          <w:rFonts w:ascii="Arial" w:hAnsi="Arial" w:cs="Arial"/>
          <w:bCs/>
          <w:sz w:val="24"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</w:t>
      </w:r>
    </w:p>
    <w:p w:rsidR="003F6C64" w:rsidRDefault="003F6C64" w:rsidP="003F6C64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Zamawiający przedłuża termin składania ofert do dnia </w:t>
      </w:r>
      <w:r w:rsidRPr="003F6C64">
        <w:rPr>
          <w:rFonts w:ascii="Arial" w:hAnsi="Arial" w:cs="Arial"/>
          <w:b/>
          <w:sz w:val="24"/>
          <w:szCs w:val="24"/>
        </w:rPr>
        <w:t>12.</w:t>
      </w:r>
      <w:r>
        <w:rPr>
          <w:rFonts w:ascii="Arial" w:hAnsi="Arial" w:cs="Arial"/>
          <w:b/>
          <w:sz w:val="24"/>
          <w:szCs w:val="24"/>
        </w:rPr>
        <w:t>05.2022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samego dnia tj. </w:t>
      </w:r>
      <w:r>
        <w:rPr>
          <w:rFonts w:ascii="Arial" w:hAnsi="Arial" w:cs="Arial"/>
          <w:b/>
          <w:sz w:val="24"/>
          <w:szCs w:val="24"/>
        </w:rPr>
        <w:t>12.05.2022 r. o godz. 11:15</w:t>
      </w:r>
      <w:r>
        <w:rPr>
          <w:rFonts w:ascii="Arial" w:hAnsi="Arial" w:cs="Arial"/>
          <w:sz w:val="24"/>
          <w:szCs w:val="24"/>
        </w:rPr>
        <w:t xml:space="preserve"> za pośrednictwem Platformy. (zmiana dotyczy pkt. 19.1. SWZ). Wykonawca pozostaje związany ofertą do </w:t>
      </w:r>
      <w:r w:rsidRPr="00101E91">
        <w:rPr>
          <w:rFonts w:ascii="Arial" w:hAnsi="Arial" w:cs="Arial"/>
          <w:sz w:val="24"/>
          <w:szCs w:val="24"/>
        </w:rPr>
        <w:t>dnia 2027-0</w:t>
      </w:r>
      <w:r w:rsidR="00101E91" w:rsidRPr="00101E91">
        <w:rPr>
          <w:rFonts w:ascii="Arial" w:hAnsi="Arial" w:cs="Arial"/>
          <w:sz w:val="24"/>
          <w:szCs w:val="24"/>
        </w:rPr>
        <w:t>8-09</w:t>
      </w:r>
      <w:r>
        <w:rPr>
          <w:rFonts w:ascii="Arial" w:hAnsi="Arial" w:cs="Arial"/>
          <w:sz w:val="24"/>
          <w:szCs w:val="24"/>
        </w:rPr>
        <w:t xml:space="preserve"> (zmiana dotyczy pkt. 16.1 SWZ).</w:t>
      </w:r>
    </w:p>
    <w:p w:rsidR="002F2607" w:rsidRPr="002F2607" w:rsidRDefault="002F2607" w:rsidP="002F2607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lastRenderedPageBreak/>
        <w:t>Kanclerz</w:t>
      </w:r>
    </w:p>
    <w:p w:rsidR="002F2607" w:rsidRPr="002F2607" w:rsidRDefault="002F2607" w:rsidP="002F2607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t>Politechniki Częstochowskiej</w:t>
      </w:r>
    </w:p>
    <w:p w:rsidR="002F2607" w:rsidRPr="002F2607" w:rsidRDefault="002F2607" w:rsidP="002F2607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2607">
        <w:rPr>
          <w:rFonts w:ascii="Arial" w:hAnsi="Arial" w:cs="Arial"/>
          <w:sz w:val="24"/>
          <w:szCs w:val="24"/>
        </w:rPr>
        <w:t>dr inż. Arkadiusz Kociszewski</w:t>
      </w:r>
    </w:p>
    <w:sectPr w:rsidR="002F2607" w:rsidRPr="002F26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B4F" w:rsidRDefault="00D86B4F">
      <w:r>
        <w:separator/>
      </w:r>
    </w:p>
  </w:endnote>
  <w:endnote w:type="continuationSeparator" w:id="0">
    <w:p w:rsidR="00D86B4F" w:rsidRDefault="00D86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07" w:rsidRDefault="0052134A" w:rsidP="002F260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2607" w:rsidTr="000F1425">
      <w:tc>
        <w:tcPr>
          <w:tcW w:w="0" w:type="auto"/>
          <w:shd w:val="clear" w:color="auto" w:fill="auto"/>
          <w:vAlign w:val="center"/>
        </w:tcPr>
        <w:p w:rsidR="002F2607" w:rsidRPr="00B44D15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2607" w:rsidRPr="00B7388A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F2607" w:rsidRPr="00AB1BF2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2607" w:rsidRPr="0099535B" w:rsidRDefault="002F2607" w:rsidP="002F2607">
          <w:pPr>
            <w:pStyle w:val="Bezodstpw"/>
            <w:jc w:val="center"/>
            <w:rPr>
              <w:noProof/>
            </w:rPr>
          </w:pPr>
        </w:p>
      </w:tc>
    </w:tr>
  </w:tbl>
  <w:p w:rsidR="002F2607" w:rsidRPr="008F758E" w:rsidRDefault="002F2607" w:rsidP="002F260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F2607" w:rsidRPr="008F758E" w:rsidRDefault="0052134A" w:rsidP="002F260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F2607" w:rsidRPr="008F758E">
      <w:rPr>
        <w:rFonts w:ascii="Roboto" w:hAnsi="Roboto"/>
        <w:sz w:val="24"/>
        <w:szCs w:val="24"/>
      </w:rPr>
      <w:t xml:space="preserve">ul. </w:t>
    </w:r>
    <w:r w:rsidR="002F2607">
      <w:rPr>
        <w:rFonts w:ascii="Roboto" w:hAnsi="Roboto"/>
        <w:sz w:val="24"/>
        <w:szCs w:val="24"/>
      </w:rPr>
      <w:t>Gen. J.H. Dąbrowskiego 69</w:t>
    </w:r>
    <w:r w:rsidR="002F2607" w:rsidRPr="008F758E">
      <w:rPr>
        <w:rFonts w:ascii="Roboto" w:hAnsi="Roboto"/>
        <w:sz w:val="24"/>
        <w:szCs w:val="24"/>
      </w:rPr>
      <w:t>, 42-201 Częstochowa</w:t>
    </w:r>
  </w:p>
  <w:p w:rsidR="002F2607" w:rsidRPr="00D57C24" w:rsidRDefault="002F2607" w:rsidP="002F260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2F2607" w:rsidRDefault="002F2607" w:rsidP="002F260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312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B4F" w:rsidRDefault="00D86B4F">
      <w:r>
        <w:separator/>
      </w:r>
    </w:p>
  </w:footnote>
  <w:footnote w:type="continuationSeparator" w:id="0">
    <w:p w:rsidR="00D86B4F" w:rsidRDefault="00D86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595" w:rsidRDefault="00370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07" w:rsidRPr="0062295F" w:rsidRDefault="0052134A" w:rsidP="002F260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70595" w:rsidRDefault="00370595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595" w:rsidRDefault="003705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990C1E"/>
    <w:multiLevelType w:val="hybridMultilevel"/>
    <w:tmpl w:val="F4DE7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B4F"/>
    <w:rsid w:val="00031374"/>
    <w:rsid w:val="000A1097"/>
    <w:rsid w:val="000E2A8F"/>
    <w:rsid w:val="00101E91"/>
    <w:rsid w:val="0012774F"/>
    <w:rsid w:val="00144B7A"/>
    <w:rsid w:val="00180C6E"/>
    <w:rsid w:val="0029606A"/>
    <w:rsid w:val="002F2607"/>
    <w:rsid w:val="00370595"/>
    <w:rsid w:val="003F6C64"/>
    <w:rsid w:val="004848F3"/>
    <w:rsid w:val="004A75F2"/>
    <w:rsid w:val="005144A9"/>
    <w:rsid w:val="00520165"/>
    <w:rsid w:val="0052134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3128"/>
    <w:rsid w:val="00B1255C"/>
    <w:rsid w:val="00BA6584"/>
    <w:rsid w:val="00BE7BFD"/>
    <w:rsid w:val="00C370F2"/>
    <w:rsid w:val="00C44EEC"/>
    <w:rsid w:val="00D22FFA"/>
    <w:rsid w:val="00D8461B"/>
    <w:rsid w:val="00D86B4F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4BCFB2A"/>
  <w15:chartTrackingRefBased/>
  <w15:docId w15:val="{C48FEEF4-80A4-4709-B517-0913B5AC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F2607"/>
  </w:style>
  <w:style w:type="paragraph" w:styleId="Bezodstpw">
    <w:name w:val="No Spacing"/>
    <w:uiPriority w:val="1"/>
    <w:qFormat/>
    <w:rsid w:val="002F2607"/>
    <w:rPr>
      <w:rFonts w:ascii="Arial" w:hAnsi="Arial"/>
      <w:sz w:val="22"/>
      <w:szCs w:val="22"/>
    </w:rPr>
  </w:style>
  <w:style w:type="character" w:customStyle="1" w:styleId="TekstpodstawowyZnak">
    <w:name w:val="Tekst podstawowy Znak"/>
    <w:link w:val="Tekstpodstawowy"/>
    <w:rsid w:val="003F6C6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748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2022-04-29T09:58:00Z</cp:lastPrinted>
  <dcterms:created xsi:type="dcterms:W3CDTF">2022-05-04T08:44:00Z</dcterms:created>
  <dcterms:modified xsi:type="dcterms:W3CDTF">2022-05-04T08:44:00Z</dcterms:modified>
</cp:coreProperties>
</file>