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505A7C">
        <w:rPr>
          <w:rFonts w:eastAsia="Times New Roman" w:cs="Calibri"/>
          <w:b/>
          <w:lang w:eastAsia="pl-PL"/>
        </w:rPr>
        <w:t>3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6F7051" w:rsidRPr="006F7051" w:rsidRDefault="00A20333" w:rsidP="006F7051">
      <w:pPr>
        <w:spacing w:after="0" w:line="240" w:lineRule="auto"/>
        <w:ind w:firstLine="708"/>
        <w:jc w:val="both"/>
        <w:rPr>
          <w:rFonts w:eastAsia="Times New Roman" w:cs="Calibri"/>
          <w:b/>
          <w:i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6F7051">
        <w:rPr>
          <w:rFonts w:eastAsia="Times New Roman" w:cs="Calibri"/>
          <w:b/>
          <w:lang w:eastAsia="pl-PL"/>
        </w:rPr>
        <w:t>5</w:t>
      </w:r>
      <w:r w:rsidR="00E5442B">
        <w:rPr>
          <w:rFonts w:eastAsia="Times New Roman" w:cs="Calibri"/>
          <w:b/>
          <w:lang w:eastAsia="pl-PL"/>
        </w:rPr>
        <w:t>1/2022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6F7051" w:rsidRPr="006F7051">
        <w:rPr>
          <w:rFonts w:eastAsia="Times New Roman" w:cs="Calibri"/>
          <w:b/>
          <w:bCs/>
          <w:i/>
          <w:lang w:eastAsia="pl-PL"/>
        </w:rPr>
        <w:t>Dostawa urządzeń w ramach projektu RID/2021/GA/3 - Laboratorium specjalistyczne energoelektroniki i napędu</w:t>
      </w:r>
    </w:p>
    <w:p w:rsidR="00D40D9A" w:rsidRDefault="00D40D9A" w:rsidP="006F7051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D40D9A" w:rsidRDefault="00D40D9A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D70E98" w:rsidRDefault="00D70E98" w:rsidP="00D70E9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70E98">
        <w:rPr>
          <w:rFonts w:eastAsia="Times New Roman" w:cs="Calibri"/>
          <w:lang w:eastAsia="pl-PL"/>
        </w:rPr>
        <w:lastRenderedPageBreak/>
        <w:t>Zamawiający oświadcza, iż przedmiot umowy, realizowany jest na potrzeby projektu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:rsidR="00A07D6D" w:rsidRDefault="00A07D6D" w:rsidP="00D70E98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07D6D" w:rsidRDefault="00A07D6D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51DC6" w:rsidRDefault="00A51DC6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F51F95" w:rsidRPr="00D70E98">
        <w:rPr>
          <w:rFonts w:eastAsia="Times New Roman" w:cs="Calibri"/>
          <w:color w:val="000000" w:themeColor="text1"/>
          <w:lang w:eastAsia="pl-PL"/>
        </w:rPr>
        <w:t xml:space="preserve">do </w:t>
      </w:r>
      <w:r w:rsidR="00E5442B" w:rsidRPr="00D70E98">
        <w:rPr>
          <w:rFonts w:eastAsia="Times New Roman" w:cs="Calibri"/>
          <w:color w:val="000000" w:themeColor="text1"/>
          <w:lang w:eastAsia="pl-PL"/>
        </w:rPr>
        <w:t>……</w:t>
      </w:r>
      <w:bookmarkStart w:id="0" w:name="_GoBack"/>
      <w:bookmarkEnd w:id="0"/>
      <w:r w:rsidR="00D70E98" w:rsidRPr="00D70E98">
        <w:rPr>
          <w:rFonts w:eastAsia="Times New Roman" w:cs="Calibri"/>
          <w:color w:val="000000" w:themeColor="text1"/>
          <w:lang w:eastAsia="pl-PL"/>
        </w:rPr>
        <w:t>……………………………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 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6F7051">
        <w:rPr>
          <w:rFonts w:eastAsia="Times New Roman" w:cs="Calibri"/>
          <w:b/>
          <w:lang w:eastAsia="pl-PL"/>
        </w:rPr>
        <w:t>10</w:t>
      </w:r>
      <w:r w:rsidR="002F022C" w:rsidRPr="00A22B69">
        <w:rPr>
          <w:rFonts w:eastAsia="Times New Roman" w:cs="Calibri"/>
          <w:b/>
          <w:lang w:eastAsia="pl-PL"/>
        </w:rPr>
        <w:t xml:space="preserve"> 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6F7051">
        <w:rPr>
          <w:b/>
          <w:lang w:eastAsia="pl-PL"/>
        </w:rPr>
        <w:t>10</w:t>
      </w:r>
      <w:r w:rsidR="00A20333" w:rsidRPr="00A22B69">
        <w:rPr>
          <w:b/>
          <w:lang w:eastAsia="pl-PL"/>
        </w:rPr>
        <w:t xml:space="preserve"> 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6F7051">
        <w:rPr>
          <w:rFonts w:eastAsia="Times New Roman" w:cs="Calibri"/>
          <w:b/>
          <w:lang w:eastAsia="pl-PL"/>
        </w:rPr>
        <w:t>10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6FEA" w:rsidRDefault="00C86FEA" w:rsidP="002526DB">
      <w:pPr>
        <w:spacing w:after="0" w:line="240" w:lineRule="auto"/>
      </w:pPr>
      <w:r>
        <w:separator/>
      </w:r>
    </w:p>
  </w:endnote>
  <w:endnote w:type="continuationSeparator" w:id="0">
    <w:p w:rsidR="00C86FEA" w:rsidRDefault="00C86FEA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CB24BF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A51DC6">
              <w:rPr>
                <w:b/>
                <w:bCs/>
                <w:noProof/>
              </w:rPr>
              <w:t>4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A51DC6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D70E98" w:rsidRDefault="00D70E98" w:rsidP="00D70E98">
    <w:pPr>
      <w:tabs>
        <w:tab w:val="center" w:pos="4536"/>
        <w:tab w:val="right" w:pos="9072"/>
      </w:tabs>
      <w:jc w:val="center"/>
      <w:rPr>
        <w:rFonts w:eastAsia="Times New Roman"/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6FEA" w:rsidRDefault="00C86FEA" w:rsidP="002526DB">
      <w:pPr>
        <w:spacing w:after="0" w:line="240" w:lineRule="auto"/>
      </w:pPr>
      <w:r>
        <w:separator/>
      </w:r>
    </w:p>
  </w:footnote>
  <w:footnote w:type="continuationSeparator" w:id="0">
    <w:p w:rsidR="00C86FEA" w:rsidRDefault="00C86FEA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0D2"/>
    <w:rsid w:val="00000171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51D16"/>
    <w:rsid w:val="00B57C1E"/>
    <w:rsid w:val="00B64F30"/>
    <w:rsid w:val="00B7209D"/>
    <w:rsid w:val="00B83450"/>
    <w:rsid w:val="00C15877"/>
    <w:rsid w:val="00C17F36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70E98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EF5E9E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DEA8B26"/>
  <w15:docId w15:val="{BC18A352-77AA-449E-B760-819698E62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FFB792-AEEE-43FB-BE56-B397E5DF7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1581</Words>
  <Characters>9490</Characters>
  <Application>Microsoft Office Word</Application>
  <DocSecurity>0</DocSecurity>
  <Lines>79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79</vt:i4>
      </vt:variant>
    </vt:vector>
  </HeadingPairs>
  <TitlesOfParts>
    <vt:vector size="80" baseType="lpstr">
      <vt:lpstr/>
      <vt:lpstr>PRZEDMIOT UMOWY</vt:lpstr>
      <vt:lpstr/>
      <vt:lpstr>Zamawiający zleca, a Wykonawca przyjmuje do wykonania dostawę oraz wykonywanie s</vt:lpstr>
      <vt:lpstr/>
      <vt:lpstr/>
      <vt:lpstr/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adres: Uniwersytet Mors</vt:lpstr>
      <vt:lpstr>Koszty przewozu, opakowania i ubezpieczenia za czas przewozu ponosi Wykonawca, a</vt:lpstr>
      <vt:lpstr>Wykonawca w przypadku zgłoszenia przez Zamawiającego, że w czasie przewozu nastą</vt:lpstr>
      <vt:lpstr/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zrealizowaniu dostawy i sprawdzeniu poprawności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10 dni robocz</vt:lpstr>
      <vt:lpstr/>
      <vt:lpstr>Wykonawca zobowiązuje, się każdym w przypadku gdy SIWZ przewiduje takie wymagani</vt:lpstr>
      <vt:lpstr>W przypadku 3-ch napraw Wykonawca zobowiązany jest do wymiany przedmiotu umowy n</vt:lpstr>
      <vt:lpstr>W razie odrzucenia reklamacji przez Wykonawcę, Zamawiający może wnieść zlecić pr</vt:lpstr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>§ 10</vt:lpstr>
      <vt:lpstr>POSTANOWIENIA KOŃCOWE</vt:lpstr>
      <vt:lpstr/>
      <vt:lpstr>Umowę sporządzono w jednym egzemplarzu podpisanym elektronicznie.</vt:lpstr>
      <vt:lpstr/>
      <vt:lpstr>Załączniki do umowy:</vt:lpstr>
      <vt:lpstr>Oferta Wykonawcy</vt:lpstr>
      <vt:lpstr/>
      <vt:lpstr>Zamawiający:							                            Wykonawca:</vt:lpstr>
    </vt:vector>
  </TitlesOfParts>
  <Company/>
  <LinksUpToDate>false</LinksUpToDate>
  <CharactersWithSpaces>11049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AZP Aneta</cp:lastModifiedBy>
  <cp:revision>2</cp:revision>
  <cp:lastPrinted>2021-12-14T12:40:00Z</cp:lastPrinted>
  <dcterms:created xsi:type="dcterms:W3CDTF">2022-04-12T10:17:00Z</dcterms:created>
  <dcterms:modified xsi:type="dcterms:W3CDTF">2022-04-12T10:17:00Z</dcterms:modified>
</cp:coreProperties>
</file>