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80" w:rsidRPr="00772B80" w:rsidRDefault="00772B80" w:rsidP="00772B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RK-NZ.261.18.2022.JP</w:t>
      </w:r>
      <w:r w:rsidRPr="00772B80">
        <w:rPr>
          <w:rFonts w:ascii="Arial" w:hAnsi="Arial" w:cs="Arial"/>
          <w:b/>
          <w:sz w:val="24"/>
          <w:szCs w:val="24"/>
        </w:rPr>
        <w:t xml:space="preserve"> </w:t>
      </w:r>
    </w:p>
    <w:p w:rsidR="008B2C6E" w:rsidRPr="00772B80" w:rsidRDefault="00112D69" w:rsidP="00772B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Załącznik</w:t>
      </w:r>
      <w:r w:rsidR="001549B8" w:rsidRPr="00772B80">
        <w:rPr>
          <w:rFonts w:ascii="Arial" w:hAnsi="Arial" w:cs="Arial"/>
          <w:b/>
          <w:sz w:val="24"/>
          <w:szCs w:val="24"/>
        </w:rPr>
        <w:t xml:space="preserve"> -</w:t>
      </w:r>
      <w:r w:rsidRPr="00772B80">
        <w:rPr>
          <w:rFonts w:ascii="Arial" w:hAnsi="Arial" w:cs="Arial"/>
          <w:b/>
          <w:sz w:val="24"/>
          <w:szCs w:val="24"/>
        </w:rPr>
        <w:t xml:space="preserve"> Szczegółowy op</w:t>
      </w:r>
      <w:r w:rsidR="001A30AD" w:rsidRPr="00772B80">
        <w:rPr>
          <w:rFonts w:ascii="Arial" w:hAnsi="Arial" w:cs="Arial"/>
          <w:b/>
          <w:sz w:val="24"/>
          <w:szCs w:val="24"/>
        </w:rPr>
        <w:t xml:space="preserve">is przedmiotu zamówienia </w:t>
      </w:r>
    </w:p>
    <w:p w:rsidR="001A30AD" w:rsidRPr="00772B80" w:rsidRDefault="001A30AD" w:rsidP="00772B8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72B80">
        <w:rPr>
          <w:rFonts w:ascii="Arial" w:hAnsi="Arial" w:cs="Arial"/>
          <w:b/>
          <w:sz w:val="24"/>
          <w:szCs w:val="24"/>
          <w:u w:val="single"/>
        </w:rPr>
        <w:t>Zadanie 1. Laptop ( 2 szt.) dla Wydziału Budownictwa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72B80">
        <w:rPr>
          <w:rFonts w:ascii="Arial" w:hAnsi="Arial" w:cs="Arial"/>
          <w:b/>
          <w:sz w:val="24"/>
          <w:szCs w:val="24"/>
          <w:u w:val="single"/>
        </w:rPr>
        <w:t>Zadanie 2. Laptop dla Wydziału Zarządzania.</w:t>
      </w:r>
    </w:p>
    <w:p w:rsidR="001A30AD" w:rsidRPr="00772B80" w:rsidRDefault="001A30AD" w:rsidP="00772B8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72B80" w:rsidRPr="00772B80" w:rsidRDefault="001A30AD" w:rsidP="00772B8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72B80">
        <w:rPr>
          <w:rFonts w:ascii="Arial" w:hAnsi="Arial" w:cs="Arial"/>
          <w:b/>
          <w:sz w:val="24"/>
          <w:szCs w:val="24"/>
          <w:u w:val="single"/>
        </w:rPr>
        <w:t>Zadanie 1.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="00772B80" w:rsidRPr="00772B80">
        <w:rPr>
          <w:rFonts w:ascii="Arial" w:hAnsi="Arial" w:cs="Arial"/>
          <w:b/>
          <w:sz w:val="24"/>
          <w:szCs w:val="24"/>
          <w:u w:val="single"/>
        </w:rPr>
        <w:t>Laptop ( 2 szt.) dla Wydziału Budownictwa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Typ</w:t>
      </w:r>
      <w:r w:rsidRPr="00772B80">
        <w:rPr>
          <w:rFonts w:ascii="Arial" w:hAnsi="Arial" w:cs="Arial"/>
          <w:b/>
          <w:sz w:val="24"/>
          <w:szCs w:val="24"/>
        </w:rPr>
        <w:tab/>
      </w:r>
      <w:r w:rsidRPr="00772B80">
        <w:rPr>
          <w:rFonts w:ascii="Arial" w:hAnsi="Arial" w:cs="Arial"/>
          <w:b/>
          <w:sz w:val="24"/>
          <w:szCs w:val="24"/>
        </w:rPr>
        <w:tab/>
      </w:r>
      <w:r w:rsidRPr="00772B80">
        <w:rPr>
          <w:rFonts w:ascii="Arial" w:hAnsi="Arial" w:cs="Arial"/>
          <w:b/>
          <w:sz w:val="24"/>
          <w:szCs w:val="24"/>
        </w:rPr>
        <w:tab/>
      </w:r>
      <w:r w:rsidRPr="00772B80">
        <w:rPr>
          <w:rFonts w:ascii="Arial" w:hAnsi="Arial" w:cs="Arial"/>
          <w:b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>Laptop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Procesor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proofErr w:type="spellStart"/>
      <w:r w:rsidRPr="00772B80">
        <w:rPr>
          <w:rFonts w:ascii="Arial" w:hAnsi="Arial" w:cs="Arial"/>
          <w:sz w:val="24"/>
          <w:szCs w:val="24"/>
        </w:rPr>
        <w:t>Passmark</w:t>
      </w:r>
      <w:proofErr w:type="spellEnd"/>
      <w:r w:rsidRPr="00772B80">
        <w:rPr>
          <w:rFonts w:ascii="Arial" w:hAnsi="Arial" w:cs="Arial"/>
          <w:sz w:val="24"/>
          <w:szCs w:val="24"/>
        </w:rPr>
        <w:t xml:space="preserve"> CPU Mark: min. 12612 pkt, </w:t>
      </w:r>
      <w:proofErr w:type="spellStart"/>
      <w:r w:rsidRPr="00772B80">
        <w:rPr>
          <w:rFonts w:ascii="Arial" w:hAnsi="Arial" w:cs="Arial"/>
          <w:sz w:val="24"/>
          <w:szCs w:val="24"/>
        </w:rPr>
        <w:t>Passmark</w:t>
      </w:r>
      <w:proofErr w:type="spellEnd"/>
      <w:r w:rsidRPr="00772B80">
        <w:rPr>
          <w:rFonts w:ascii="Arial" w:hAnsi="Arial" w:cs="Arial"/>
          <w:sz w:val="24"/>
          <w:szCs w:val="24"/>
        </w:rPr>
        <w:t xml:space="preserve"> CPU single </w:t>
      </w:r>
      <w:proofErr w:type="spellStart"/>
      <w:r w:rsidRPr="00772B80">
        <w:rPr>
          <w:rFonts w:ascii="Arial" w:hAnsi="Arial" w:cs="Arial"/>
          <w:sz w:val="24"/>
          <w:szCs w:val="24"/>
        </w:rPr>
        <w:t>thread</w:t>
      </w:r>
      <w:proofErr w:type="spellEnd"/>
      <w:r w:rsidRPr="00772B80">
        <w:rPr>
          <w:rFonts w:ascii="Arial" w:hAnsi="Arial" w:cs="Arial"/>
          <w:sz w:val="24"/>
          <w:szCs w:val="24"/>
        </w:rPr>
        <w:t xml:space="preserve"> rating: min. 2746 pkt, 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b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minimum 6 rdzenie, 12 wątków, 12 MB cache)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Pamięć RAM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32 GB (SO-DIMM DDR4, 2666MHz)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Maksymalna obsługiwana ilość pamięci RAM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64 GB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Liczba gniazd pamięci (ogółem / wolne)</w:t>
      </w:r>
      <w:r w:rsidRPr="00772B80">
        <w:rPr>
          <w:rFonts w:ascii="Arial" w:hAnsi="Arial" w:cs="Arial"/>
          <w:sz w:val="24"/>
          <w:szCs w:val="24"/>
        </w:rPr>
        <w:tab/>
        <w:t>2/0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 xml:space="preserve">Dysk SSD M.2 </w:t>
      </w:r>
      <w:proofErr w:type="spellStart"/>
      <w:r w:rsidRPr="00772B80">
        <w:rPr>
          <w:rFonts w:ascii="Arial" w:hAnsi="Arial" w:cs="Arial"/>
          <w:b/>
          <w:sz w:val="24"/>
          <w:szCs w:val="24"/>
        </w:rPr>
        <w:t>PCIe</w:t>
      </w:r>
      <w:proofErr w:type="spellEnd"/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512 GB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 xml:space="preserve">Dysk HDD SATA 5400 </w:t>
      </w:r>
      <w:proofErr w:type="spellStart"/>
      <w:r w:rsidRPr="00772B80">
        <w:rPr>
          <w:rFonts w:ascii="Arial" w:hAnsi="Arial" w:cs="Arial"/>
          <w:b/>
          <w:sz w:val="24"/>
          <w:szCs w:val="24"/>
        </w:rPr>
        <w:t>obr</w:t>
      </w:r>
      <w:proofErr w:type="spellEnd"/>
      <w:r w:rsidRPr="00772B80">
        <w:rPr>
          <w:rFonts w:ascii="Arial" w:hAnsi="Arial" w:cs="Arial"/>
          <w:b/>
          <w:sz w:val="24"/>
          <w:szCs w:val="24"/>
        </w:rPr>
        <w:t>.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1000 GB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Wbudowany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napęd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optyczny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Brak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Dotykowy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ekran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Nie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Typ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ekranu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Matowy, LED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Przekątna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ekranu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17,3"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Rozdzielczość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ekranu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1920 x 1080 (</w:t>
      </w:r>
      <w:proofErr w:type="spellStart"/>
      <w:r w:rsidRPr="00772B80">
        <w:rPr>
          <w:rFonts w:ascii="Arial" w:hAnsi="Arial" w:cs="Arial"/>
          <w:sz w:val="24"/>
          <w:szCs w:val="24"/>
        </w:rPr>
        <w:t>FullHD</w:t>
      </w:r>
      <w:proofErr w:type="spellEnd"/>
      <w:r w:rsidRPr="00772B80">
        <w:rPr>
          <w:rFonts w:ascii="Arial" w:hAnsi="Arial" w:cs="Arial"/>
          <w:sz w:val="24"/>
          <w:szCs w:val="24"/>
        </w:rPr>
        <w:t>)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Częstotliwość odświeżania ekranu</w:t>
      </w:r>
      <w:r w:rsidRPr="00772B80">
        <w:rPr>
          <w:rFonts w:ascii="Arial" w:hAnsi="Arial" w:cs="Arial"/>
          <w:sz w:val="24"/>
          <w:szCs w:val="24"/>
        </w:rPr>
        <w:tab/>
        <w:t xml:space="preserve">144 </w:t>
      </w:r>
      <w:proofErr w:type="spellStart"/>
      <w:r w:rsidRPr="00772B80">
        <w:rPr>
          <w:rFonts w:ascii="Arial" w:hAnsi="Arial" w:cs="Arial"/>
          <w:sz w:val="24"/>
          <w:szCs w:val="24"/>
        </w:rPr>
        <w:t>Hz</w:t>
      </w:r>
      <w:proofErr w:type="spellEnd"/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Karta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graficzna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proofErr w:type="spellStart"/>
      <w:r w:rsidRPr="00772B80">
        <w:rPr>
          <w:rFonts w:ascii="Arial" w:hAnsi="Arial" w:cs="Arial"/>
          <w:sz w:val="24"/>
          <w:szCs w:val="24"/>
        </w:rPr>
        <w:t>Average</w:t>
      </w:r>
      <w:proofErr w:type="spellEnd"/>
      <w:r w:rsidRPr="00772B80">
        <w:rPr>
          <w:rFonts w:ascii="Arial" w:hAnsi="Arial" w:cs="Arial"/>
          <w:sz w:val="24"/>
          <w:szCs w:val="24"/>
        </w:rPr>
        <w:t xml:space="preserve"> G3D Mark: 12020, </w:t>
      </w:r>
      <w:proofErr w:type="spellStart"/>
      <w:r w:rsidRPr="00772B80">
        <w:rPr>
          <w:rFonts w:ascii="Arial" w:hAnsi="Arial" w:cs="Arial"/>
          <w:sz w:val="24"/>
          <w:szCs w:val="24"/>
        </w:rPr>
        <w:t>Core</w:t>
      </w:r>
      <w:proofErr w:type="spellEnd"/>
      <w:r w:rsidRPr="00772B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2B80">
        <w:rPr>
          <w:rFonts w:ascii="Arial" w:hAnsi="Arial" w:cs="Arial"/>
          <w:sz w:val="24"/>
          <w:szCs w:val="24"/>
        </w:rPr>
        <w:t>Clock</w:t>
      </w:r>
      <w:proofErr w:type="spellEnd"/>
      <w:r w:rsidRPr="00772B80">
        <w:rPr>
          <w:rFonts w:ascii="Arial" w:hAnsi="Arial" w:cs="Arial"/>
          <w:sz w:val="24"/>
          <w:szCs w:val="24"/>
        </w:rPr>
        <w:t xml:space="preserve">(s): 1500 MHz </w:t>
      </w:r>
      <w:r w:rsidRPr="00772B80">
        <w:rPr>
          <w:rFonts w:ascii="Arial" w:hAnsi="Arial" w:cs="Arial"/>
          <w:sz w:val="24"/>
          <w:szCs w:val="24"/>
        </w:rPr>
        <w:br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 xml:space="preserve">Memory </w:t>
      </w:r>
      <w:proofErr w:type="spellStart"/>
      <w:r w:rsidRPr="00772B80">
        <w:rPr>
          <w:rFonts w:ascii="Arial" w:hAnsi="Arial" w:cs="Arial"/>
          <w:sz w:val="24"/>
          <w:szCs w:val="24"/>
        </w:rPr>
        <w:t>Clock</w:t>
      </w:r>
      <w:proofErr w:type="spellEnd"/>
      <w:r w:rsidRPr="00772B80">
        <w:rPr>
          <w:rFonts w:ascii="Arial" w:hAnsi="Arial" w:cs="Arial"/>
          <w:sz w:val="24"/>
          <w:szCs w:val="24"/>
        </w:rPr>
        <w:t>(s): 12000 MHz + zintegrowana z procesorem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Pamięć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karty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graficznej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 xml:space="preserve">4192 - 6144 MB GDDR6 (pamięć własna) 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Dźwięk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Wbudowane głośniki stereo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lastRenderedPageBreak/>
        <w:t>Wbudowane dwa mikrofony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Kamera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internetowa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 xml:space="preserve">1.0 </w:t>
      </w:r>
      <w:proofErr w:type="spellStart"/>
      <w:r w:rsidRPr="00772B80">
        <w:rPr>
          <w:rFonts w:ascii="Arial" w:hAnsi="Arial" w:cs="Arial"/>
          <w:sz w:val="24"/>
          <w:szCs w:val="24"/>
        </w:rPr>
        <w:t>Mpix</w:t>
      </w:r>
      <w:proofErr w:type="spellEnd"/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Łączność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 xml:space="preserve">LAN 10/100/1000 </w:t>
      </w:r>
      <w:proofErr w:type="spellStart"/>
      <w:r w:rsidRPr="00772B80">
        <w:rPr>
          <w:rFonts w:ascii="Arial" w:hAnsi="Arial" w:cs="Arial"/>
          <w:sz w:val="24"/>
          <w:szCs w:val="24"/>
        </w:rPr>
        <w:t>Mbps</w:t>
      </w:r>
      <w:proofErr w:type="spellEnd"/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Wi-Fi 6 (802.11 a/b/g/n/</w:t>
      </w:r>
      <w:proofErr w:type="spellStart"/>
      <w:r w:rsidRPr="00772B80">
        <w:rPr>
          <w:rFonts w:ascii="Arial" w:hAnsi="Arial" w:cs="Arial"/>
          <w:sz w:val="24"/>
          <w:szCs w:val="24"/>
        </w:rPr>
        <w:t>ac</w:t>
      </w:r>
      <w:proofErr w:type="spellEnd"/>
      <w:r w:rsidRPr="00772B80">
        <w:rPr>
          <w:rFonts w:ascii="Arial" w:hAnsi="Arial" w:cs="Arial"/>
          <w:sz w:val="24"/>
          <w:szCs w:val="24"/>
        </w:rPr>
        <w:t>/</w:t>
      </w:r>
      <w:proofErr w:type="spellStart"/>
      <w:r w:rsidRPr="00772B80">
        <w:rPr>
          <w:rFonts w:ascii="Arial" w:hAnsi="Arial" w:cs="Arial"/>
          <w:sz w:val="24"/>
          <w:szCs w:val="24"/>
        </w:rPr>
        <w:t>ax</w:t>
      </w:r>
      <w:proofErr w:type="spellEnd"/>
      <w:r w:rsidRPr="00772B80">
        <w:rPr>
          <w:rFonts w:ascii="Arial" w:hAnsi="Arial" w:cs="Arial"/>
          <w:sz w:val="24"/>
          <w:szCs w:val="24"/>
        </w:rPr>
        <w:t>)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Moduł Bluetooth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Złącza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USB 3.1 Gen. 1 (USB 3.0) - 3 szt.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USB Typu-C - 1 szt.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HDMI - 1 szt.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Czytnik kart pamięci - 1 szt.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Mini Display Port - 1 szt.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RJ-45 (LAN) - 1 szt.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Wejście mikrofonowe - 1 szt.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Wyjście słuchawkowe/głośnikowe - 1 szt.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DC-in (wejście zasilania) - 1 szt.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Podświetlana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klawiatura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Tak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Dodatkowe informacje</w:t>
      </w:r>
      <w:r w:rsidRPr="00772B80">
        <w:rPr>
          <w:rFonts w:ascii="Arial" w:hAnsi="Arial" w:cs="Arial"/>
          <w:sz w:val="24"/>
          <w:szCs w:val="24"/>
        </w:rPr>
        <w:tab/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Wydzielona klawiatura numeryczna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 xml:space="preserve">Wielodotykowy, intuicyjny </w:t>
      </w:r>
      <w:proofErr w:type="spellStart"/>
      <w:r w:rsidRPr="00772B80">
        <w:rPr>
          <w:rFonts w:ascii="Arial" w:hAnsi="Arial" w:cs="Arial"/>
          <w:sz w:val="24"/>
          <w:szCs w:val="24"/>
        </w:rPr>
        <w:t>touchpad</w:t>
      </w:r>
      <w:proofErr w:type="spellEnd"/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 xml:space="preserve">Możliwość zabezpieczenia linką (port </w:t>
      </w:r>
      <w:proofErr w:type="spellStart"/>
      <w:r w:rsidRPr="00772B80">
        <w:rPr>
          <w:rFonts w:ascii="Arial" w:hAnsi="Arial" w:cs="Arial"/>
          <w:sz w:val="24"/>
          <w:szCs w:val="24"/>
        </w:rPr>
        <w:t>Kensington</w:t>
      </w:r>
      <w:proofErr w:type="spellEnd"/>
      <w:r w:rsidRPr="00772B80">
        <w:rPr>
          <w:rFonts w:ascii="Arial" w:hAnsi="Arial" w:cs="Arial"/>
          <w:sz w:val="24"/>
          <w:szCs w:val="24"/>
        </w:rPr>
        <w:t xml:space="preserve"> Lock)</w:t>
      </w:r>
    </w:p>
    <w:p w:rsidR="00772B80" w:rsidRPr="00772B80" w:rsidRDefault="00772B80" w:rsidP="00772B80">
      <w:pPr>
        <w:spacing w:after="0"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sz w:val="24"/>
          <w:szCs w:val="24"/>
        </w:rPr>
        <w:t>Szyfrowanie TPM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Dołączone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akcesoria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Zasilacz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Wysokość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28 - 32 mm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Szerokość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380 -  420 mm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Głębokość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260 - 280 mm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Waga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2,00 - 3,00 kg  (z baterią)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Gwarancja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24 miesiące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72B80">
        <w:rPr>
          <w:rFonts w:ascii="Arial" w:hAnsi="Arial" w:cs="Arial"/>
          <w:b/>
          <w:sz w:val="24"/>
          <w:szCs w:val="24"/>
        </w:rPr>
        <w:t>System</w:t>
      </w:r>
      <w:r w:rsidRPr="00772B80">
        <w:rPr>
          <w:rFonts w:ascii="Arial" w:hAnsi="Arial" w:cs="Arial"/>
          <w:sz w:val="24"/>
          <w:szCs w:val="24"/>
        </w:rPr>
        <w:t xml:space="preserve"> </w:t>
      </w:r>
      <w:r w:rsidRPr="00772B80">
        <w:rPr>
          <w:rFonts w:ascii="Arial" w:hAnsi="Arial" w:cs="Arial"/>
          <w:b/>
          <w:sz w:val="24"/>
          <w:szCs w:val="24"/>
        </w:rPr>
        <w:t>operacyjny</w:t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</w:r>
      <w:r w:rsidRPr="00772B80">
        <w:rPr>
          <w:rFonts w:ascii="Arial" w:hAnsi="Arial" w:cs="Arial"/>
          <w:sz w:val="24"/>
          <w:szCs w:val="24"/>
        </w:rPr>
        <w:tab/>
        <w:t>Windows 10 Prof. PL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72B80">
        <w:rPr>
          <w:rFonts w:ascii="Arial" w:hAnsi="Arial" w:cs="Arial"/>
          <w:b/>
          <w:sz w:val="24"/>
          <w:szCs w:val="24"/>
          <w:u w:val="single"/>
        </w:rPr>
        <w:lastRenderedPageBreak/>
        <w:t>Zadanie 2. Laptop dla Wydziału Zarządzania.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72B80">
        <w:rPr>
          <w:rFonts w:ascii="Arial" w:hAnsi="Arial" w:cs="Arial"/>
          <w:color w:val="000000" w:themeColor="text1"/>
          <w:sz w:val="24"/>
          <w:szCs w:val="24"/>
        </w:rPr>
        <w:t>1. Sprzęt musi być fabrycznie nowy, nieużywany, w pełni sprawny technicznie, wolny od wad, nie regenerowany, nie powystawowy i gotowy do użycia bez żadnych dodatkowych inwestycji Zamawiającego. Oferowany sprzęt musi spełniać wymogi bezpieczeństwa wynikające z obowiązujących na terytorium Rzeczypospolitej Polskiej przepisów w tym zakresie oraz musi – jeśli dotyczy - posiadać odpowiednie wymagane prawem polskim atesty, certyfikaty, zezwolenia świadectwa jakości, instrukcje obsługi w języku polskim i spełniać wszelkie wymogi norm określonych obowiązującym prawem i niezbędne instrukcje w języku polskim.</w:t>
      </w:r>
    </w:p>
    <w:p w:rsidR="00772B80" w:rsidRPr="00772B80" w:rsidRDefault="00772B80" w:rsidP="00772B80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72B80">
        <w:rPr>
          <w:rFonts w:ascii="Arial" w:hAnsi="Arial" w:cs="Arial"/>
          <w:color w:val="000000" w:themeColor="text1"/>
          <w:sz w:val="24"/>
          <w:szCs w:val="24"/>
        </w:rPr>
        <w:t xml:space="preserve">2. Zawarte w opisie przedmiotu Zamówienia  informacje na temat parametrów i funkcji sprzętu są danymi minimalnymi - Zamawiający dopuszcza zaoferowanie produktów o rozszerzonych funkcjach i lepszych parametrach, pod warunkiem, iż spełniają one minimalne wymagania określone w niniejszym Zamówieniu. </w:t>
      </w:r>
    </w:p>
    <w:p w:rsidR="00772B80" w:rsidRPr="00772B80" w:rsidRDefault="00772B80" w:rsidP="00772B80">
      <w:pPr>
        <w:spacing w:after="0" w:line="360" w:lineRule="auto"/>
        <w:ind w:left="720"/>
        <w:rPr>
          <w:rFonts w:ascii="Arial" w:eastAsia="Times New Roman" w:hAnsi="Arial" w:cs="Arial"/>
          <w:color w:val="00000A"/>
          <w:sz w:val="24"/>
          <w:szCs w:val="24"/>
        </w:rPr>
      </w:pPr>
      <w:r w:rsidRPr="00772B80">
        <w:rPr>
          <w:rFonts w:ascii="Arial" w:eastAsia="Times New Roman" w:hAnsi="Arial" w:cs="Arial"/>
          <w:color w:val="00000A"/>
          <w:sz w:val="24"/>
          <w:szCs w:val="24"/>
        </w:rPr>
        <w:t xml:space="preserve">Laptop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535"/>
        <w:gridCol w:w="7586"/>
        <w:gridCol w:w="941"/>
      </w:tblGrid>
      <w:tr w:rsidR="00772B80" w:rsidRPr="00772B80" w:rsidTr="00EA4926">
        <w:tc>
          <w:tcPr>
            <w:tcW w:w="243" w:type="pct"/>
            <w:tcMar>
              <w:left w:w="93" w:type="dxa"/>
            </w:tcMar>
          </w:tcPr>
          <w:p w:rsidR="00772B80" w:rsidRPr="00772B80" w:rsidRDefault="00772B80" w:rsidP="00772B80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Lp.</w:t>
            </w:r>
          </w:p>
        </w:tc>
        <w:tc>
          <w:tcPr>
            <w:tcW w:w="4212" w:type="pct"/>
            <w:tcMar>
              <w:left w:w="93" w:type="dxa"/>
            </w:tcMar>
          </w:tcPr>
          <w:p w:rsidR="00772B80" w:rsidRPr="00772B80" w:rsidRDefault="00772B80" w:rsidP="00772B80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Opis elementu</w:t>
            </w:r>
          </w:p>
        </w:tc>
        <w:tc>
          <w:tcPr>
            <w:tcW w:w="545" w:type="pct"/>
            <w:tcMar>
              <w:left w:w="93" w:type="dxa"/>
            </w:tcMar>
          </w:tcPr>
          <w:p w:rsidR="00772B80" w:rsidRPr="00772B80" w:rsidRDefault="00772B80" w:rsidP="00772B80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</w:t>
            </w:r>
          </w:p>
        </w:tc>
      </w:tr>
      <w:tr w:rsidR="00772B80" w:rsidRPr="00772B80" w:rsidTr="00EA4926">
        <w:trPr>
          <w:trHeight w:val="2117"/>
        </w:trPr>
        <w:tc>
          <w:tcPr>
            <w:tcW w:w="243" w:type="pct"/>
            <w:tcMar>
              <w:left w:w="93" w:type="dxa"/>
            </w:tcMar>
          </w:tcPr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1.</w:t>
            </w:r>
          </w:p>
        </w:tc>
        <w:tc>
          <w:tcPr>
            <w:tcW w:w="4212" w:type="pct"/>
            <w:tcMar>
              <w:left w:w="93" w:type="dxa"/>
            </w:tcMar>
          </w:tcPr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Laptop  o parametrach nie gorszych niż:</w:t>
            </w:r>
          </w:p>
          <w:p w:rsidR="00772B80" w:rsidRPr="00772B80" w:rsidRDefault="00772B80" w:rsidP="00772B80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Procesor:</w:t>
            </w: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posiadający  minimum  8 rdzeni i 16 wątków oraz taktowaniu 2.3-4.60 GHz, 24MB cache, przy czym procesor osiągający  </w:t>
            </w:r>
            <w:r w:rsidRPr="00772B80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min 21 561  pkt. w teście </w:t>
            </w:r>
            <w:proofErr w:type="spellStart"/>
            <w:r w:rsidRPr="00772B80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PassMark</w:t>
            </w:r>
            <w:proofErr w:type="spellEnd"/>
            <w:r w:rsidRPr="00772B80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 High End </w:t>
            </w:r>
            <w:proofErr w:type="spellStart"/>
            <w:r w:rsidRPr="00772B80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CPUs</w:t>
            </w:r>
            <w:proofErr w:type="spellEnd"/>
            <w:r w:rsidRPr="00772B80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  http://cpubenchmark.net/cpu_list.php </w:t>
            </w: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wraz z</w:t>
            </w:r>
            <w:r w:rsidRPr="00772B80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 </w:t>
            </w: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chłodzeniem uwzględniającym pełną wydajność procesora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Płyta główna: współpracująca z wybranym procesorem. Maksymalna liczba kanałów pamięci 2; maksymalna liczba modułów pamięci 4; obsługa pamięci DDR4; wielkość pamięci 32GB; liczba portów USB 6 : wersja USB Typu-Cx2 i 4x3.2 bez uwzględnienia przejściówek i adapterów,  RJ-45 (LAN) – 1 szt., HDMI 2.1 – 1 szt.   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Pamięć RAM</w:t>
            </w: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: 32GB DDR4 3200 MHz 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Dysk twardy</w:t>
            </w: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: 1 </w:t>
            </w:r>
            <w:r w:rsidRPr="00772B80">
              <w:rPr>
                <w:rFonts w:ascii="Arial" w:hAnsi="Arial" w:cs="Arial"/>
                <w:sz w:val="24"/>
                <w:szCs w:val="24"/>
              </w:rPr>
              <w:t>x min. 500GB SSD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Karta dźwiękowa: wbudowana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Kamera internetowa, wbudowana min. 1Mpix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Karta graficzna</w:t>
            </w: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: zainstalowana pamięć wideo 6GB w teście osiągająca wynik </w:t>
            </w:r>
            <w:r w:rsidRPr="00772B80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min. 12 579 pkt. w teście </w:t>
            </w:r>
            <w:proofErr w:type="spellStart"/>
            <w:r w:rsidRPr="00772B80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PassMark</w:t>
            </w:r>
            <w:proofErr w:type="spellEnd"/>
            <w:r w:rsidRPr="00772B80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 G3D Mark https://www.videocardbenchmark.net/gpu_list.php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Częstotliwość odświeżania ekranu min 165 </w:t>
            </w:r>
            <w:proofErr w:type="spellStart"/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Hz</w:t>
            </w:r>
            <w:proofErr w:type="spellEnd"/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Maksymalna moc karty graficznej: 130W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Przekątna ekranu: 15,6”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Typ ekranu LED, IPS, matowy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Rozdzielczość ekranu: 1920x1080 (Full HD)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Jasność matrycy: 300 cd/m2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Łączność: LAN 1 </w:t>
            </w:r>
            <w:proofErr w:type="spellStart"/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Gb</w:t>
            </w:r>
            <w:proofErr w:type="spellEnd"/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/s, Wi-Fi 6, Moduł </w:t>
            </w:r>
            <w:proofErr w:type="spellStart"/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bluetooth</w:t>
            </w:r>
            <w:proofErr w:type="spellEnd"/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5.1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Szyfrowanie TPM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System operacyjny MS Windows 11 Pro</w:t>
            </w:r>
          </w:p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Gwarancja: minimum 24 miesięcy</w:t>
            </w:r>
            <w:bookmarkStart w:id="0" w:name="_GoBack"/>
            <w:bookmarkEnd w:id="0"/>
          </w:p>
        </w:tc>
        <w:tc>
          <w:tcPr>
            <w:tcW w:w="545" w:type="pct"/>
            <w:tcMar>
              <w:left w:w="93" w:type="dxa"/>
            </w:tcMar>
          </w:tcPr>
          <w:p w:rsidR="00772B80" w:rsidRPr="00772B80" w:rsidRDefault="00772B80" w:rsidP="00772B80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72B80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1 szt.</w:t>
            </w:r>
          </w:p>
        </w:tc>
      </w:tr>
    </w:tbl>
    <w:p w:rsidR="00772B80" w:rsidRPr="00772B80" w:rsidRDefault="00772B80" w:rsidP="00772B80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772B80" w:rsidRPr="00772B80" w:rsidRDefault="00772B80" w:rsidP="00772B80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1A30AD" w:rsidRPr="00772B80" w:rsidRDefault="001A30AD" w:rsidP="00772B8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1A30AD" w:rsidRPr="00772B8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B2A" w:rsidRDefault="00172B2A">
      <w:pPr>
        <w:spacing w:after="0" w:line="240" w:lineRule="auto"/>
      </w:pPr>
      <w:r>
        <w:separator/>
      </w:r>
    </w:p>
  </w:endnote>
  <w:endnote w:type="continuationSeparator" w:id="0">
    <w:p w:rsidR="00172B2A" w:rsidRDefault="00172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Default="001A30AD" w:rsidP="001A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223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0AD" w:rsidTr="00B71ED9">
      <w:tc>
        <w:tcPr>
          <w:tcW w:w="0" w:type="auto"/>
          <w:shd w:val="clear" w:color="auto" w:fill="auto"/>
          <w:vAlign w:val="center"/>
        </w:tcPr>
        <w:p w:rsidR="001A30AD" w:rsidRPr="00B44D15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0AD" w:rsidRPr="00B7388A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30AD" w:rsidRPr="00AB1BF2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0AD" w:rsidRPr="0099535B" w:rsidRDefault="001A30AD" w:rsidP="001A30AD">
          <w:pPr>
            <w:pStyle w:val="Bezodstpw"/>
            <w:jc w:val="center"/>
            <w:rPr>
              <w:noProof/>
            </w:rPr>
          </w:pPr>
        </w:p>
      </w:tc>
    </w:tr>
  </w:tbl>
  <w:p w:rsidR="001A30AD" w:rsidRPr="008F758E" w:rsidRDefault="001A30AD" w:rsidP="001A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30AD" w:rsidRPr="008F758E" w:rsidRDefault="001A30AD" w:rsidP="001A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30AD" w:rsidRPr="00D57C24" w:rsidRDefault="001A30AD" w:rsidP="001A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5634B" w:rsidRPr="001A30AD" w:rsidRDefault="001A30AD" w:rsidP="001A30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B2A" w:rsidRDefault="00172B2A">
      <w:pPr>
        <w:spacing w:after="0" w:line="240" w:lineRule="auto"/>
      </w:pPr>
      <w:r>
        <w:separator/>
      </w:r>
    </w:p>
  </w:footnote>
  <w:footnote w:type="continuationSeparator" w:id="0">
    <w:p w:rsidR="00172B2A" w:rsidRDefault="00172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Pr="0062295F" w:rsidRDefault="001A30AD" w:rsidP="001A30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ACA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F88"/>
    <w:multiLevelType w:val="hybridMultilevel"/>
    <w:tmpl w:val="E8105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0B2820"/>
    <w:multiLevelType w:val="hybridMultilevel"/>
    <w:tmpl w:val="2EF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43702"/>
    <w:multiLevelType w:val="hybridMultilevel"/>
    <w:tmpl w:val="E0A6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14E3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04448E"/>
    <w:multiLevelType w:val="hybridMultilevel"/>
    <w:tmpl w:val="84B82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3468E"/>
    <w:multiLevelType w:val="hybridMultilevel"/>
    <w:tmpl w:val="EDC4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1"/>
  </w:num>
  <w:num w:numId="5">
    <w:abstractNumId w:val="12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8"/>
  </w:num>
  <w:num w:numId="11">
    <w:abstractNumId w:val="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172B2A"/>
    <w:rsid w:val="001A30AD"/>
    <w:rsid w:val="00237526"/>
    <w:rsid w:val="002C4978"/>
    <w:rsid w:val="002D2869"/>
    <w:rsid w:val="00374C20"/>
    <w:rsid w:val="00400330"/>
    <w:rsid w:val="00541A1B"/>
    <w:rsid w:val="00655780"/>
    <w:rsid w:val="00767A74"/>
    <w:rsid w:val="00772B80"/>
    <w:rsid w:val="007E036C"/>
    <w:rsid w:val="008B2C6E"/>
    <w:rsid w:val="009B7942"/>
    <w:rsid w:val="00A35D57"/>
    <w:rsid w:val="00AC4721"/>
    <w:rsid w:val="00C81311"/>
    <w:rsid w:val="00CF4DF5"/>
    <w:rsid w:val="00E1633C"/>
    <w:rsid w:val="00E86EBA"/>
    <w:rsid w:val="00F051C4"/>
    <w:rsid w:val="00F526EE"/>
    <w:rsid w:val="00F9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5E25F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1A3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0AD"/>
  </w:style>
  <w:style w:type="paragraph" w:styleId="Bezodstpw">
    <w:name w:val="No Spacing"/>
    <w:uiPriority w:val="1"/>
    <w:qFormat/>
    <w:rsid w:val="001A30A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2</cp:revision>
  <cp:lastPrinted>2022-03-31T08:20:00Z</cp:lastPrinted>
  <dcterms:created xsi:type="dcterms:W3CDTF">2022-03-31T08:20:00Z</dcterms:created>
  <dcterms:modified xsi:type="dcterms:W3CDTF">2022-03-31T08:20:00Z</dcterms:modified>
</cp:coreProperties>
</file>