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1DDCE" w14:textId="768D467C" w:rsidR="00B92D86" w:rsidRPr="00B92D86" w:rsidRDefault="00B92D86" w:rsidP="008A1649">
      <w:pPr>
        <w:keepNext/>
        <w:keepLines/>
        <w:spacing w:after="0" w:line="360" w:lineRule="auto"/>
        <w:ind w:right="20"/>
        <w:jc w:val="right"/>
        <w:rPr>
          <w:rStyle w:val="Nagwek1"/>
          <w:rFonts w:asciiTheme="minorHAnsi" w:eastAsia="Courier New" w:hAnsiTheme="minorHAnsi" w:cstheme="minorHAnsi"/>
          <w:u w:val="none"/>
        </w:rPr>
      </w:pPr>
      <w:bookmarkStart w:id="0" w:name="bookmark1"/>
      <w:r w:rsidRPr="00B92D86">
        <w:rPr>
          <w:rStyle w:val="Nagwek1"/>
          <w:rFonts w:asciiTheme="minorHAnsi" w:eastAsia="Courier New" w:hAnsiTheme="minorHAnsi" w:cstheme="minorHAnsi"/>
          <w:u w:val="none"/>
        </w:rPr>
        <w:t>Załącznik 3 do SWZ</w:t>
      </w:r>
    </w:p>
    <w:p w14:paraId="2825E06E" w14:textId="77777777" w:rsidR="00B92D86" w:rsidRPr="00B92D86" w:rsidRDefault="00B92D86" w:rsidP="00B92D86">
      <w:pPr>
        <w:keepNext/>
        <w:keepLines/>
        <w:spacing w:after="0" w:line="360" w:lineRule="auto"/>
        <w:ind w:right="20"/>
        <w:jc w:val="both"/>
        <w:rPr>
          <w:rFonts w:eastAsia="Courier New" w:cstheme="minorHAnsi"/>
          <w:b/>
          <w:bCs/>
          <w:color w:val="000000"/>
          <w:u w:val="single"/>
          <w:lang w:bidi="pl-PL"/>
        </w:rPr>
      </w:pPr>
      <w:r w:rsidRPr="00B92D86">
        <w:rPr>
          <w:rStyle w:val="Nagwek1"/>
          <w:rFonts w:asciiTheme="minorHAnsi" w:eastAsia="Courier New" w:hAnsiTheme="minorHAnsi" w:cstheme="minorHAnsi"/>
        </w:rPr>
        <w:t>SZCZEGÓŁOWY OPIS PRZEDMIOTU ZAMÓWIENIA</w:t>
      </w:r>
      <w:bookmarkEnd w:id="0"/>
    </w:p>
    <w:p w14:paraId="2BDBAF37" w14:textId="193FF68A" w:rsidR="00B92D86" w:rsidRPr="00B92D86" w:rsidRDefault="00B92D86" w:rsidP="00B92D86">
      <w:pPr>
        <w:pStyle w:val="Teksttreci30"/>
        <w:shd w:val="clear" w:color="auto" w:fill="auto"/>
        <w:spacing w:line="360" w:lineRule="auto"/>
        <w:jc w:val="both"/>
        <w:rPr>
          <w:rFonts w:asciiTheme="minorHAnsi" w:hAnsiTheme="minorHAnsi" w:cstheme="minorHAnsi"/>
        </w:rPr>
      </w:pPr>
      <w:r w:rsidRPr="00B92D86">
        <w:rPr>
          <w:rFonts w:asciiTheme="minorHAnsi" w:hAnsiTheme="minorHAnsi" w:cstheme="minorHAnsi"/>
        </w:rPr>
        <w:t xml:space="preserve">Zadanie 1. </w:t>
      </w:r>
      <w:r w:rsidR="008A4711" w:rsidRPr="00B92D86">
        <w:rPr>
          <w:rFonts w:asciiTheme="minorHAnsi" w:hAnsiTheme="minorHAnsi" w:cstheme="minorHAnsi"/>
        </w:rPr>
        <w:t>Oprogramowanie systemowe:</w:t>
      </w:r>
    </w:p>
    <w:p w14:paraId="3F2DDC95" w14:textId="47DE68FF" w:rsidR="009C11A8" w:rsidRPr="00B92D86" w:rsidRDefault="00F82EFE" w:rsidP="00B92D86">
      <w:pPr>
        <w:pStyle w:val="Teksttreci30"/>
        <w:numPr>
          <w:ilvl w:val="0"/>
          <w:numId w:val="13"/>
        </w:numPr>
        <w:shd w:val="clear" w:color="auto" w:fill="auto"/>
        <w:spacing w:line="360" w:lineRule="auto"/>
        <w:ind w:left="426"/>
        <w:jc w:val="both"/>
        <w:rPr>
          <w:rFonts w:asciiTheme="minorHAnsi" w:hAnsiTheme="minorHAnsi" w:cstheme="minorHAnsi"/>
          <w:b w:val="0"/>
        </w:rPr>
      </w:pPr>
      <w:r w:rsidRPr="00B92D86">
        <w:rPr>
          <w:rFonts w:asciiTheme="minorHAnsi" w:hAnsiTheme="minorHAnsi" w:cstheme="minorHAnsi"/>
          <w:b w:val="0"/>
        </w:rPr>
        <w:t xml:space="preserve">Zamawiający posiada oprogramowanie – System Zarzadzania Uczelnią  Simple ERP oraz </w:t>
      </w:r>
      <w:proofErr w:type="spellStart"/>
      <w:r w:rsidRPr="00B92D86">
        <w:rPr>
          <w:rFonts w:asciiTheme="minorHAnsi" w:hAnsiTheme="minorHAnsi" w:cstheme="minorHAnsi"/>
          <w:b w:val="0"/>
        </w:rPr>
        <w:t>Bazus</w:t>
      </w:r>
      <w:proofErr w:type="spellEnd"/>
      <w:r w:rsidR="009C11A8" w:rsidRPr="00B92D86">
        <w:rPr>
          <w:rFonts w:asciiTheme="minorHAnsi" w:hAnsiTheme="minorHAnsi" w:cstheme="minorHAnsi"/>
          <w:b w:val="0"/>
        </w:rPr>
        <w:t xml:space="preserve"> które jest zainstalowane na serwerach z systemami Microsoft Serwer 2012 oraz 2008R2 których wsparcie producenta niedługo się kończy. Zachodzi więc konieczność zakupu nowszych wersji systemów, ponieważ System Zarzadzania Uczelnią jest przystosowany do pracy na systemach operacyjnych z rodziny Microsoft i środowisku bazodanowym Microsoft SQL. </w:t>
      </w:r>
    </w:p>
    <w:p w14:paraId="7856265A" w14:textId="5BEEFE36" w:rsidR="00F82EFE" w:rsidRPr="00B92D86" w:rsidRDefault="00F82EFE" w:rsidP="00B92D86">
      <w:pPr>
        <w:pStyle w:val="Teksttreci30"/>
        <w:shd w:val="clear" w:color="auto" w:fill="auto"/>
        <w:spacing w:line="360" w:lineRule="auto"/>
        <w:ind w:left="426"/>
        <w:jc w:val="both"/>
        <w:rPr>
          <w:rFonts w:asciiTheme="minorHAnsi" w:hAnsiTheme="minorHAnsi" w:cstheme="minorHAnsi"/>
          <w:b w:val="0"/>
        </w:rPr>
      </w:pPr>
      <w:r w:rsidRPr="00B92D86">
        <w:rPr>
          <w:rFonts w:asciiTheme="minorHAnsi" w:hAnsiTheme="minorHAnsi" w:cstheme="minorHAnsi"/>
          <w:b w:val="0"/>
        </w:rPr>
        <w:t>Jego producent zaleca zakup wyższej wersji  oprogramowania systemowego i biurowego w celu zapewnienia mu nowych funkcjonal</w:t>
      </w:r>
      <w:r w:rsidR="009C11A8" w:rsidRPr="00B92D86">
        <w:rPr>
          <w:rFonts w:asciiTheme="minorHAnsi" w:hAnsiTheme="minorHAnsi" w:cstheme="minorHAnsi"/>
          <w:b w:val="0"/>
        </w:rPr>
        <w:t>n</w:t>
      </w:r>
      <w:r w:rsidRPr="00B92D86">
        <w:rPr>
          <w:rFonts w:asciiTheme="minorHAnsi" w:hAnsiTheme="minorHAnsi" w:cstheme="minorHAnsi"/>
          <w:b w:val="0"/>
        </w:rPr>
        <w:t>ości oraz przejście na nowszą wersje Systemu Zarządzania Uczelnią</w:t>
      </w:r>
      <w:r w:rsidR="009C11A8" w:rsidRPr="00B92D86">
        <w:rPr>
          <w:rFonts w:asciiTheme="minorHAnsi" w:hAnsiTheme="minorHAnsi" w:cstheme="minorHAnsi"/>
          <w:b w:val="0"/>
        </w:rPr>
        <w:t>.</w:t>
      </w:r>
    </w:p>
    <w:p w14:paraId="7A9B41F1" w14:textId="3EDC183F" w:rsidR="009C11A8" w:rsidRPr="00B92D86" w:rsidRDefault="009C11A8" w:rsidP="00B92D86">
      <w:pPr>
        <w:pStyle w:val="Teksttreci30"/>
        <w:numPr>
          <w:ilvl w:val="0"/>
          <w:numId w:val="13"/>
        </w:numPr>
        <w:shd w:val="clear" w:color="auto" w:fill="auto"/>
        <w:spacing w:line="360" w:lineRule="auto"/>
        <w:ind w:left="426"/>
        <w:jc w:val="both"/>
        <w:rPr>
          <w:rFonts w:asciiTheme="minorHAnsi" w:hAnsiTheme="minorHAnsi" w:cstheme="minorHAnsi"/>
          <w:b w:val="0"/>
        </w:rPr>
      </w:pPr>
      <w:r w:rsidRPr="00B92D86">
        <w:rPr>
          <w:rFonts w:asciiTheme="minorHAnsi" w:hAnsiTheme="minorHAnsi" w:cstheme="minorHAnsi"/>
          <w:b w:val="0"/>
        </w:rPr>
        <w:t>Wybrana wersja Datacenter pozwoli na bezproblemowe zaktualizowane wszystkich wymienionych kluczowych systemów operacyjnych do najnowszej wersji w obrębie 2 hostów – 2 maszyn fizycznych.</w:t>
      </w:r>
    </w:p>
    <w:p w14:paraId="52290FA4" w14:textId="19EDAB3E" w:rsidR="008A4711" w:rsidRPr="00B92D86" w:rsidRDefault="008A4711" w:rsidP="00B92D86">
      <w:pPr>
        <w:pStyle w:val="Teksttreci30"/>
        <w:numPr>
          <w:ilvl w:val="0"/>
          <w:numId w:val="13"/>
        </w:numPr>
        <w:shd w:val="clear" w:color="auto" w:fill="auto"/>
        <w:spacing w:line="360" w:lineRule="auto"/>
        <w:ind w:left="426"/>
        <w:jc w:val="both"/>
        <w:rPr>
          <w:rFonts w:asciiTheme="minorHAnsi" w:hAnsiTheme="minorHAnsi" w:cstheme="minorHAnsi"/>
          <w:b w:val="0"/>
          <w:lang w:val="en-US"/>
        </w:rPr>
      </w:pPr>
      <w:r w:rsidRPr="00B92D86">
        <w:rPr>
          <w:rFonts w:asciiTheme="minorHAnsi" w:hAnsiTheme="minorHAnsi" w:cstheme="minorHAnsi"/>
          <w:b w:val="0"/>
          <w:lang w:val="en-US"/>
        </w:rPr>
        <w:t xml:space="preserve">Microsoft Windows Server 2022 </w:t>
      </w:r>
      <w:proofErr w:type="spellStart"/>
      <w:r w:rsidRPr="00B92D86">
        <w:rPr>
          <w:rFonts w:asciiTheme="minorHAnsi" w:hAnsiTheme="minorHAnsi" w:cstheme="minorHAnsi"/>
          <w:b w:val="0"/>
          <w:lang w:val="en-US"/>
        </w:rPr>
        <w:t>DataCenter</w:t>
      </w:r>
      <w:proofErr w:type="spellEnd"/>
      <w:r w:rsidRPr="00B92D86">
        <w:rPr>
          <w:rFonts w:asciiTheme="minorHAnsi" w:hAnsiTheme="minorHAnsi" w:cstheme="minorHAnsi"/>
          <w:b w:val="0"/>
          <w:lang w:val="en-US"/>
        </w:rPr>
        <w:t xml:space="preserve"> </w:t>
      </w:r>
      <w:proofErr w:type="spellStart"/>
      <w:r w:rsidRPr="00B92D86">
        <w:rPr>
          <w:rFonts w:asciiTheme="minorHAnsi" w:hAnsiTheme="minorHAnsi" w:cstheme="minorHAnsi"/>
          <w:b w:val="0"/>
          <w:lang w:val="en-US"/>
        </w:rPr>
        <w:t>lub</w:t>
      </w:r>
      <w:proofErr w:type="spellEnd"/>
      <w:r w:rsidRPr="00B92D86">
        <w:rPr>
          <w:rFonts w:asciiTheme="minorHAnsi" w:hAnsiTheme="minorHAnsi" w:cstheme="minorHAnsi"/>
          <w:b w:val="0"/>
          <w:lang w:val="en-US"/>
        </w:rPr>
        <w:t xml:space="preserve"> </w:t>
      </w:r>
      <w:proofErr w:type="spellStart"/>
      <w:r w:rsidRPr="00B92D86">
        <w:rPr>
          <w:rFonts w:asciiTheme="minorHAnsi" w:hAnsiTheme="minorHAnsi" w:cstheme="minorHAnsi"/>
          <w:b w:val="0"/>
          <w:lang w:val="en-US"/>
        </w:rPr>
        <w:t>produkt</w:t>
      </w:r>
      <w:proofErr w:type="spellEnd"/>
      <w:r w:rsidRPr="00B92D86">
        <w:rPr>
          <w:rFonts w:asciiTheme="minorHAnsi" w:hAnsiTheme="minorHAnsi" w:cstheme="minorHAnsi"/>
          <w:b w:val="0"/>
          <w:lang w:val="en-US"/>
        </w:rPr>
        <w:t xml:space="preserve"> </w:t>
      </w:r>
      <w:proofErr w:type="spellStart"/>
      <w:r w:rsidRPr="00B92D86">
        <w:rPr>
          <w:rFonts w:asciiTheme="minorHAnsi" w:hAnsiTheme="minorHAnsi" w:cstheme="minorHAnsi"/>
          <w:b w:val="0"/>
          <w:lang w:val="en-US"/>
        </w:rPr>
        <w:t>równoważny</w:t>
      </w:r>
      <w:proofErr w:type="spellEnd"/>
      <w:r w:rsidRPr="00B92D86">
        <w:rPr>
          <w:rFonts w:asciiTheme="minorHAnsi" w:hAnsiTheme="minorHAnsi" w:cstheme="minorHAnsi"/>
          <w:b w:val="0"/>
          <w:lang w:val="en-US"/>
        </w:rPr>
        <w:t xml:space="preserve"> </w:t>
      </w:r>
      <w:proofErr w:type="spellStart"/>
      <w:r w:rsidRPr="00B92D86">
        <w:rPr>
          <w:rFonts w:asciiTheme="minorHAnsi" w:hAnsiTheme="minorHAnsi" w:cstheme="minorHAnsi"/>
          <w:b w:val="0"/>
          <w:lang w:val="en-US"/>
        </w:rPr>
        <w:t>wraz</w:t>
      </w:r>
      <w:proofErr w:type="spellEnd"/>
      <w:r w:rsidRPr="00B92D86">
        <w:rPr>
          <w:rFonts w:asciiTheme="minorHAnsi" w:hAnsiTheme="minorHAnsi" w:cstheme="minorHAnsi"/>
          <w:b w:val="0"/>
          <w:lang w:val="en-US"/>
        </w:rPr>
        <w:t xml:space="preserve"> z Windows Server CAL - 1 User CAL </w:t>
      </w:r>
      <w:proofErr w:type="spellStart"/>
      <w:r w:rsidRPr="00B92D86">
        <w:rPr>
          <w:rFonts w:asciiTheme="minorHAnsi" w:hAnsiTheme="minorHAnsi" w:cstheme="minorHAnsi"/>
          <w:b w:val="0"/>
          <w:lang w:val="en-US"/>
        </w:rPr>
        <w:t>oraz</w:t>
      </w:r>
      <w:proofErr w:type="spellEnd"/>
      <w:r w:rsidRPr="00B92D86">
        <w:rPr>
          <w:rFonts w:asciiTheme="minorHAnsi" w:hAnsiTheme="minorHAnsi" w:cstheme="minorHAnsi"/>
          <w:b w:val="0"/>
          <w:lang w:val="en-US"/>
        </w:rPr>
        <w:t xml:space="preserve"> Windows Server 2022 Remote Desktop Services - 1 User CAL </w:t>
      </w:r>
    </w:p>
    <w:p w14:paraId="0C49E48B" w14:textId="77777777" w:rsidR="008A4711" w:rsidRPr="00B92D86" w:rsidRDefault="008A4711" w:rsidP="00B92D86">
      <w:pPr>
        <w:pStyle w:val="Akapitzlist"/>
        <w:numPr>
          <w:ilvl w:val="0"/>
          <w:numId w:val="13"/>
        </w:numPr>
        <w:spacing w:line="360" w:lineRule="auto"/>
        <w:ind w:left="426"/>
        <w:jc w:val="both"/>
        <w:rPr>
          <w:rFonts w:asciiTheme="minorHAnsi" w:hAnsiTheme="minorHAnsi" w:cstheme="minorHAnsi"/>
        </w:rPr>
      </w:pPr>
      <w:r w:rsidRPr="00B92D86">
        <w:rPr>
          <w:rFonts w:asciiTheme="minorHAnsi" w:hAnsiTheme="minorHAnsi" w:cstheme="minorHAnsi"/>
        </w:rPr>
        <w:t xml:space="preserve">Wykonawca dostarczy licencje na system operacyjny Microsoft Windows Server 2022 Datacenter </w:t>
      </w:r>
      <w:proofErr w:type="spellStart"/>
      <w:r w:rsidRPr="00B92D86">
        <w:rPr>
          <w:rFonts w:asciiTheme="minorHAnsi" w:hAnsiTheme="minorHAnsi" w:cstheme="minorHAnsi"/>
        </w:rPr>
        <w:t>Academic</w:t>
      </w:r>
      <w:proofErr w:type="spellEnd"/>
      <w:r w:rsidRPr="00B92D86">
        <w:rPr>
          <w:rFonts w:asciiTheme="minorHAnsi" w:hAnsiTheme="minorHAnsi" w:cstheme="minorHAnsi"/>
        </w:rPr>
        <w:t>/</w:t>
      </w:r>
      <w:proofErr w:type="spellStart"/>
      <w:r w:rsidRPr="00B92D86">
        <w:rPr>
          <w:rFonts w:asciiTheme="minorHAnsi" w:hAnsiTheme="minorHAnsi" w:cstheme="minorHAnsi"/>
        </w:rPr>
        <w:t>Edu</w:t>
      </w:r>
      <w:proofErr w:type="spellEnd"/>
      <w:r w:rsidRPr="00B92D86">
        <w:rPr>
          <w:rFonts w:asciiTheme="minorHAnsi" w:hAnsiTheme="minorHAnsi" w:cstheme="minorHAnsi"/>
        </w:rPr>
        <w:t xml:space="preserve"> w polskiej wersji językowej.</w:t>
      </w:r>
    </w:p>
    <w:p w14:paraId="09D1536F" w14:textId="720DB375" w:rsidR="008A4711" w:rsidRPr="00B92D86" w:rsidRDefault="008A4711" w:rsidP="00B92D86">
      <w:pPr>
        <w:pStyle w:val="Akapitzlist"/>
        <w:spacing w:line="360" w:lineRule="auto"/>
        <w:ind w:left="426" w:firstLine="0"/>
        <w:jc w:val="both"/>
        <w:rPr>
          <w:rFonts w:asciiTheme="minorHAnsi" w:hAnsiTheme="minorHAnsi" w:cstheme="minorHAnsi"/>
          <w:lang w:val="en-US"/>
        </w:rPr>
      </w:pPr>
      <w:proofErr w:type="spellStart"/>
      <w:r w:rsidRPr="00B92D86">
        <w:rPr>
          <w:rFonts w:asciiTheme="minorHAnsi" w:hAnsiTheme="minorHAnsi" w:cstheme="minorHAnsi"/>
          <w:lang w:val="en-US"/>
        </w:rPr>
        <w:t>Ilość</w:t>
      </w:r>
      <w:proofErr w:type="spellEnd"/>
      <w:r w:rsidRPr="00B92D86">
        <w:rPr>
          <w:rFonts w:asciiTheme="minorHAnsi" w:hAnsiTheme="minorHAnsi" w:cstheme="minorHAnsi"/>
          <w:lang w:val="en-US"/>
        </w:rPr>
        <w:t xml:space="preserve"> </w:t>
      </w:r>
      <w:proofErr w:type="spellStart"/>
      <w:r w:rsidRPr="00B92D86">
        <w:rPr>
          <w:rFonts w:asciiTheme="minorHAnsi" w:hAnsiTheme="minorHAnsi" w:cstheme="minorHAnsi"/>
          <w:lang w:val="en-US"/>
        </w:rPr>
        <w:t>licencji</w:t>
      </w:r>
      <w:proofErr w:type="spellEnd"/>
      <w:r w:rsidRPr="00B92D86">
        <w:rPr>
          <w:rFonts w:asciiTheme="minorHAnsi" w:hAnsiTheme="minorHAnsi" w:cstheme="minorHAnsi"/>
          <w:lang w:val="en-US"/>
        </w:rPr>
        <w:t xml:space="preserve"> – 2 core - 24 </w:t>
      </w:r>
      <w:proofErr w:type="spellStart"/>
      <w:r w:rsidRPr="00B92D86">
        <w:rPr>
          <w:rFonts w:asciiTheme="minorHAnsi" w:hAnsiTheme="minorHAnsi" w:cstheme="minorHAnsi"/>
          <w:lang w:val="en-US"/>
        </w:rPr>
        <w:t>sztuki</w:t>
      </w:r>
      <w:proofErr w:type="spellEnd"/>
      <w:r w:rsidRPr="00B92D86">
        <w:rPr>
          <w:rFonts w:asciiTheme="minorHAnsi" w:hAnsiTheme="minorHAnsi" w:cstheme="minorHAnsi"/>
          <w:lang w:val="en-US"/>
        </w:rPr>
        <w:t>.</w:t>
      </w:r>
    </w:p>
    <w:p w14:paraId="7C8870D7" w14:textId="076D5334" w:rsidR="008A4711" w:rsidRPr="00B92D86" w:rsidRDefault="008A4711" w:rsidP="00B92D86">
      <w:pPr>
        <w:pStyle w:val="Akapitzlist"/>
        <w:spacing w:line="360" w:lineRule="auto"/>
        <w:ind w:left="426" w:firstLine="0"/>
        <w:rPr>
          <w:rFonts w:asciiTheme="minorHAnsi" w:hAnsiTheme="minorHAnsi" w:cstheme="minorHAnsi"/>
          <w:lang w:val="en-US"/>
        </w:rPr>
      </w:pPr>
      <w:r w:rsidRPr="00B92D86">
        <w:rPr>
          <w:rFonts w:asciiTheme="minorHAnsi" w:hAnsiTheme="minorHAnsi" w:cstheme="minorHAnsi"/>
          <w:lang w:val="en-US"/>
        </w:rPr>
        <w:t>Windows Server CAL - 1 User CAL</w:t>
      </w:r>
      <w:r w:rsidRPr="00B92D86">
        <w:rPr>
          <w:rFonts w:asciiTheme="minorHAnsi" w:hAnsiTheme="minorHAnsi" w:cstheme="minorHAnsi"/>
          <w:lang w:val="en-US"/>
        </w:rPr>
        <w:br/>
      </w:r>
      <w:proofErr w:type="spellStart"/>
      <w:r w:rsidRPr="00B92D86">
        <w:rPr>
          <w:rFonts w:asciiTheme="minorHAnsi" w:hAnsiTheme="minorHAnsi" w:cstheme="minorHAnsi"/>
          <w:lang w:val="en-US"/>
        </w:rPr>
        <w:t>Ilość</w:t>
      </w:r>
      <w:proofErr w:type="spellEnd"/>
      <w:r w:rsidRPr="00B92D86">
        <w:rPr>
          <w:rFonts w:asciiTheme="minorHAnsi" w:hAnsiTheme="minorHAnsi" w:cstheme="minorHAnsi"/>
          <w:lang w:val="en-US"/>
        </w:rPr>
        <w:t xml:space="preserve"> </w:t>
      </w:r>
      <w:proofErr w:type="spellStart"/>
      <w:r w:rsidRPr="00B92D86">
        <w:rPr>
          <w:rFonts w:asciiTheme="minorHAnsi" w:hAnsiTheme="minorHAnsi" w:cstheme="minorHAnsi"/>
          <w:lang w:val="en-US"/>
        </w:rPr>
        <w:t>licencji</w:t>
      </w:r>
      <w:proofErr w:type="spellEnd"/>
      <w:r w:rsidRPr="00B92D86">
        <w:rPr>
          <w:rFonts w:asciiTheme="minorHAnsi" w:hAnsiTheme="minorHAnsi" w:cstheme="minorHAnsi"/>
          <w:lang w:val="en-US"/>
        </w:rPr>
        <w:t xml:space="preserve"> – 40</w:t>
      </w:r>
    </w:p>
    <w:p w14:paraId="4041AC11" w14:textId="77777777" w:rsidR="008A4711" w:rsidRPr="00B92D86" w:rsidRDefault="008A4711" w:rsidP="00B92D86">
      <w:pPr>
        <w:pStyle w:val="Akapitzlist"/>
        <w:spacing w:line="360" w:lineRule="auto"/>
        <w:ind w:left="426" w:firstLine="0"/>
        <w:jc w:val="both"/>
        <w:rPr>
          <w:rFonts w:asciiTheme="minorHAnsi" w:hAnsiTheme="minorHAnsi" w:cstheme="minorHAnsi"/>
          <w:lang w:val="en-US"/>
        </w:rPr>
      </w:pPr>
      <w:r w:rsidRPr="00B92D86">
        <w:rPr>
          <w:rFonts w:asciiTheme="minorHAnsi" w:hAnsiTheme="minorHAnsi" w:cstheme="minorHAnsi"/>
          <w:lang w:val="en-US"/>
        </w:rPr>
        <w:t>Windows Server 2022 Remote Desktop Services - 1 User CAL</w:t>
      </w:r>
    </w:p>
    <w:p w14:paraId="7DAB95BB" w14:textId="34D5FB97" w:rsidR="008A4711" w:rsidRPr="00B92D86" w:rsidRDefault="008A4711" w:rsidP="00B92D86">
      <w:pPr>
        <w:pStyle w:val="Akapitzlist"/>
        <w:spacing w:line="360" w:lineRule="auto"/>
        <w:ind w:left="426" w:firstLine="0"/>
        <w:jc w:val="both"/>
        <w:rPr>
          <w:rFonts w:asciiTheme="minorHAnsi" w:hAnsiTheme="minorHAnsi" w:cstheme="minorHAnsi"/>
        </w:rPr>
      </w:pPr>
      <w:r w:rsidRPr="00B92D86">
        <w:rPr>
          <w:rFonts w:asciiTheme="minorHAnsi" w:hAnsiTheme="minorHAnsi" w:cstheme="minorHAnsi"/>
        </w:rPr>
        <w:t>Ilość licencji – 40</w:t>
      </w:r>
    </w:p>
    <w:p w14:paraId="3A9C2F01" w14:textId="77777777" w:rsidR="008A4711" w:rsidRPr="00B92D86" w:rsidRDefault="008A4711" w:rsidP="00B92D86">
      <w:pPr>
        <w:pStyle w:val="Akapitzlist"/>
        <w:numPr>
          <w:ilvl w:val="0"/>
          <w:numId w:val="13"/>
        </w:numPr>
        <w:spacing w:line="360" w:lineRule="auto"/>
        <w:ind w:left="426"/>
        <w:jc w:val="both"/>
        <w:rPr>
          <w:rFonts w:asciiTheme="minorHAnsi" w:hAnsiTheme="minorHAnsi" w:cstheme="minorHAnsi"/>
        </w:rPr>
      </w:pPr>
      <w:r w:rsidRPr="00B92D86">
        <w:rPr>
          <w:rFonts w:asciiTheme="minorHAnsi" w:hAnsiTheme="minorHAnsi" w:cstheme="minorHAnsi"/>
        </w:rPr>
        <w:t>Ogólne warunki licencjonowania dzięki dostarczonym licencjom muszą zezwalać na:</w:t>
      </w:r>
    </w:p>
    <w:p w14:paraId="14C40DCF" w14:textId="77777777" w:rsidR="008A4711" w:rsidRPr="00B92D86" w:rsidRDefault="008A4711" w:rsidP="00B92D86">
      <w:pPr>
        <w:pStyle w:val="Akapitzlist"/>
        <w:numPr>
          <w:ilvl w:val="0"/>
          <w:numId w:val="14"/>
        </w:numPr>
        <w:tabs>
          <w:tab w:val="left" w:pos="258"/>
        </w:tabs>
        <w:spacing w:line="360" w:lineRule="auto"/>
        <w:ind w:left="709"/>
        <w:jc w:val="both"/>
        <w:rPr>
          <w:rFonts w:asciiTheme="minorHAnsi" w:hAnsiTheme="minorHAnsi" w:cstheme="minorHAnsi"/>
        </w:rPr>
      </w:pPr>
      <w:r w:rsidRPr="00B92D86">
        <w:rPr>
          <w:rFonts w:asciiTheme="minorHAnsi" w:hAnsiTheme="minorHAnsi" w:cstheme="minorHAnsi"/>
        </w:rPr>
        <w:t>korzystanie z oprogramowania na 2 fizycznych serwerach (2 hosty Vmware w klastrze) posiadających po 2 procesory po 12 rdzenie każdy – łącznie obie maszyny mają 48 fizycznych rdzeni</w:t>
      </w:r>
    </w:p>
    <w:p w14:paraId="40528CE0" w14:textId="77777777" w:rsidR="008A4711" w:rsidRPr="00B92D86" w:rsidRDefault="008A4711" w:rsidP="00B92D86">
      <w:pPr>
        <w:pStyle w:val="Akapitzlist"/>
        <w:numPr>
          <w:ilvl w:val="0"/>
          <w:numId w:val="14"/>
        </w:numPr>
        <w:tabs>
          <w:tab w:val="left" w:pos="258"/>
        </w:tabs>
        <w:spacing w:line="360" w:lineRule="auto"/>
        <w:ind w:left="709" w:right="260"/>
        <w:jc w:val="both"/>
        <w:rPr>
          <w:rFonts w:asciiTheme="minorHAnsi" w:hAnsiTheme="minorHAnsi" w:cstheme="minorHAnsi"/>
        </w:rPr>
      </w:pPr>
      <w:r w:rsidRPr="00B92D86">
        <w:rPr>
          <w:rFonts w:asciiTheme="minorHAnsi" w:hAnsiTheme="minorHAnsi" w:cstheme="minorHAnsi"/>
        </w:rPr>
        <w:t xml:space="preserve">zmianę wersji systemu operacyjnego na niższą (tzw. </w:t>
      </w:r>
      <w:proofErr w:type="spellStart"/>
      <w:r w:rsidRPr="00B92D86">
        <w:rPr>
          <w:rFonts w:asciiTheme="minorHAnsi" w:hAnsiTheme="minorHAnsi" w:cstheme="minorHAnsi"/>
        </w:rPr>
        <w:t>downgrade</w:t>
      </w:r>
      <w:proofErr w:type="spellEnd"/>
      <w:r w:rsidRPr="00B92D86">
        <w:rPr>
          <w:rFonts w:asciiTheme="minorHAnsi" w:hAnsiTheme="minorHAnsi" w:cstheme="minorHAnsi"/>
        </w:rPr>
        <w:t>)</w:t>
      </w:r>
    </w:p>
    <w:p w14:paraId="39F33C93" w14:textId="77777777" w:rsidR="008A4711" w:rsidRPr="00B92D86" w:rsidRDefault="008A4711" w:rsidP="00B92D86">
      <w:pPr>
        <w:pStyle w:val="Akapitzlist"/>
        <w:numPr>
          <w:ilvl w:val="0"/>
          <w:numId w:val="13"/>
        </w:numPr>
        <w:spacing w:line="360" w:lineRule="auto"/>
        <w:ind w:left="426"/>
        <w:jc w:val="both"/>
        <w:rPr>
          <w:rFonts w:asciiTheme="minorHAnsi" w:hAnsiTheme="minorHAnsi" w:cstheme="minorHAnsi"/>
        </w:rPr>
      </w:pPr>
      <w:r w:rsidRPr="00B92D86">
        <w:rPr>
          <w:rFonts w:asciiTheme="minorHAnsi" w:hAnsiTheme="minorHAnsi" w:cstheme="minorHAnsi"/>
        </w:rPr>
        <w:t>Oprogramowania przeznaczone dla uczelni wyższych (edukacyjne) w języku polskim, na nośniku CD/DVD lub udostępnienie oprogramowania drogą elektroniczną poprzez dostęp do strony internetowej producenta, zawierającej dane oprogramowanie.</w:t>
      </w:r>
    </w:p>
    <w:p w14:paraId="4016CDB5" w14:textId="49B7FB9F" w:rsidR="00B92D86" w:rsidRPr="00B92D86" w:rsidRDefault="008A4711" w:rsidP="00B92D86">
      <w:pPr>
        <w:pStyle w:val="Akapitzlist"/>
        <w:numPr>
          <w:ilvl w:val="0"/>
          <w:numId w:val="13"/>
        </w:numPr>
        <w:spacing w:line="360" w:lineRule="auto"/>
        <w:ind w:left="426"/>
        <w:jc w:val="both"/>
        <w:rPr>
          <w:rFonts w:asciiTheme="minorHAnsi" w:hAnsiTheme="minorHAnsi" w:cstheme="minorHAnsi"/>
        </w:rPr>
      </w:pPr>
      <w:r w:rsidRPr="00B92D86">
        <w:rPr>
          <w:rFonts w:asciiTheme="minorHAnsi" w:hAnsiTheme="minorHAnsi" w:cstheme="minorHAnsi"/>
        </w:rPr>
        <w:t xml:space="preserve">Licencja powinna zostać przypisana do konta Uniwersytetu Morskiego w Gdyni założonego u producenta oprogramowania </w:t>
      </w:r>
      <w:r w:rsidR="002914CA" w:rsidRPr="00B92D86">
        <w:rPr>
          <w:rFonts w:asciiTheme="minorHAnsi" w:hAnsiTheme="minorHAnsi" w:cstheme="minorHAnsi"/>
        </w:rPr>
        <w:t xml:space="preserve"> do umowy ramowej Microsoft Product and Services (MPSA) o numerze 4100021400 Ministerstwa Edukacji i Nauki </w:t>
      </w:r>
      <w:r w:rsidRPr="00B92D86">
        <w:rPr>
          <w:rFonts w:asciiTheme="minorHAnsi" w:hAnsiTheme="minorHAnsi" w:cstheme="minorHAnsi"/>
        </w:rPr>
        <w:t>wskazanego przez Zamawiającego.</w:t>
      </w:r>
    </w:p>
    <w:p w14:paraId="4C6BDB82" w14:textId="77777777" w:rsidR="004A471E" w:rsidRDefault="004A471E" w:rsidP="00B92D86">
      <w:pPr>
        <w:spacing w:after="0" w:line="360" w:lineRule="auto"/>
        <w:jc w:val="both"/>
        <w:rPr>
          <w:rFonts w:cstheme="minorHAnsi"/>
        </w:rPr>
      </w:pPr>
    </w:p>
    <w:p w14:paraId="7B655594" w14:textId="77777777" w:rsidR="008A4711" w:rsidRPr="00B92D86" w:rsidRDefault="008A4711" w:rsidP="00B92D86">
      <w:pPr>
        <w:spacing w:after="0" w:line="360" w:lineRule="auto"/>
        <w:jc w:val="both"/>
        <w:rPr>
          <w:rFonts w:cstheme="minorHAnsi"/>
        </w:rPr>
      </w:pPr>
      <w:bookmarkStart w:id="1" w:name="_GoBack"/>
      <w:bookmarkEnd w:id="1"/>
      <w:r w:rsidRPr="00B92D86">
        <w:rPr>
          <w:rFonts w:cstheme="minorHAnsi"/>
        </w:rPr>
        <w:lastRenderedPageBreak/>
        <w:t>Warunki równoważności:</w:t>
      </w:r>
    </w:p>
    <w:tbl>
      <w:tblPr>
        <w:tblpPr w:leftFromText="141" w:rightFromText="141" w:vertAnchor="text" w:horzAnchor="margin" w:tblpY="45"/>
        <w:tblOverlap w:val="never"/>
        <w:tblW w:w="9366" w:type="dxa"/>
        <w:tblCellMar>
          <w:left w:w="10" w:type="dxa"/>
          <w:right w:w="10" w:type="dxa"/>
        </w:tblCellMar>
        <w:tblLook w:val="04A0" w:firstRow="1" w:lastRow="0" w:firstColumn="1" w:lastColumn="0" w:noHBand="0" w:noVBand="1"/>
      </w:tblPr>
      <w:tblGrid>
        <w:gridCol w:w="439"/>
        <w:gridCol w:w="7426"/>
        <w:gridCol w:w="1501"/>
      </w:tblGrid>
      <w:tr w:rsidR="008A4711" w:rsidRPr="00B92D86" w14:paraId="1C467DAA" w14:textId="77777777" w:rsidTr="00E2133A">
        <w:trPr>
          <w:trHeight w:val="567"/>
        </w:trPr>
        <w:tc>
          <w:tcPr>
            <w:tcW w:w="0" w:type="auto"/>
            <w:tcBorders>
              <w:top w:val="single" w:sz="4" w:space="0" w:color="auto"/>
              <w:left w:val="single" w:sz="4" w:space="0" w:color="auto"/>
            </w:tcBorders>
            <w:shd w:val="clear" w:color="auto" w:fill="FFFFFF"/>
            <w:vAlign w:val="center"/>
          </w:tcPr>
          <w:p w14:paraId="79911AE1" w14:textId="77777777" w:rsidR="008A4711" w:rsidRPr="00B92D86" w:rsidRDefault="008A4711" w:rsidP="00E2133A">
            <w:pPr>
              <w:spacing w:after="0" w:line="240" w:lineRule="auto"/>
              <w:jc w:val="center"/>
              <w:rPr>
                <w:rFonts w:cstheme="minorHAnsi"/>
              </w:rPr>
            </w:pPr>
          </w:p>
        </w:tc>
        <w:tc>
          <w:tcPr>
            <w:tcW w:w="0" w:type="auto"/>
            <w:tcBorders>
              <w:top w:val="single" w:sz="4" w:space="0" w:color="auto"/>
              <w:left w:val="single" w:sz="4" w:space="0" w:color="auto"/>
            </w:tcBorders>
            <w:shd w:val="clear" w:color="auto" w:fill="FFFFFF"/>
            <w:vAlign w:val="center"/>
          </w:tcPr>
          <w:p w14:paraId="4EC11D5A"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NAZWA OPROGRAMOWANIA:</w:t>
            </w:r>
          </w:p>
        </w:tc>
        <w:tc>
          <w:tcPr>
            <w:tcW w:w="1501" w:type="dxa"/>
            <w:tcBorders>
              <w:top w:val="single" w:sz="4" w:space="0" w:color="auto"/>
              <w:left w:val="single" w:sz="4" w:space="0" w:color="auto"/>
              <w:right w:val="single" w:sz="4" w:space="0" w:color="auto"/>
            </w:tcBorders>
            <w:shd w:val="clear" w:color="auto" w:fill="FFFFFF"/>
            <w:vAlign w:val="center"/>
          </w:tcPr>
          <w:p w14:paraId="618FEA06" w14:textId="77777777" w:rsidR="008A4711" w:rsidRPr="00B92D86" w:rsidRDefault="008A4711" w:rsidP="00E2133A">
            <w:pPr>
              <w:spacing w:after="0" w:line="240" w:lineRule="auto"/>
              <w:ind w:left="160"/>
              <w:jc w:val="center"/>
              <w:rPr>
                <w:rFonts w:cstheme="minorHAnsi"/>
              </w:rPr>
            </w:pPr>
            <w:r w:rsidRPr="00B92D86">
              <w:rPr>
                <w:rStyle w:val="Teksttreci20"/>
                <w:rFonts w:asciiTheme="minorHAnsi" w:hAnsiTheme="minorHAnsi" w:cstheme="minorHAnsi"/>
              </w:rPr>
              <w:t>SPEŁNIANIE</w:t>
            </w:r>
          </w:p>
          <w:p w14:paraId="6911CA55" w14:textId="77777777" w:rsidR="008A4711" w:rsidRPr="00B92D86" w:rsidRDefault="008A4711" w:rsidP="00E2133A">
            <w:pPr>
              <w:spacing w:after="0" w:line="240" w:lineRule="auto"/>
              <w:ind w:left="160"/>
              <w:jc w:val="center"/>
              <w:rPr>
                <w:rFonts w:cstheme="minorHAnsi"/>
              </w:rPr>
            </w:pPr>
            <w:r w:rsidRPr="00B92D86">
              <w:rPr>
                <w:rStyle w:val="Teksttreci20"/>
                <w:rFonts w:asciiTheme="minorHAnsi" w:hAnsiTheme="minorHAnsi" w:cstheme="minorHAnsi"/>
              </w:rPr>
              <w:t>WYMAGAŃ</w:t>
            </w:r>
          </w:p>
          <w:p w14:paraId="6A8C1D21" w14:textId="77777777" w:rsidR="008A4711" w:rsidRPr="00B92D86" w:rsidRDefault="008A4711" w:rsidP="00E2133A">
            <w:pPr>
              <w:spacing w:after="0" w:line="240" w:lineRule="auto"/>
              <w:jc w:val="center"/>
              <w:rPr>
                <w:rFonts w:cstheme="minorHAnsi"/>
              </w:rPr>
            </w:pPr>
            <w:r w:rsidRPr="00B92D86">
              <w:rPr>
                <w:rStyle w:val="PogrubienieTeksttreci212pt"/>
                <w:rFonts w:asciiTheme="minorHAnsi" w:hAnsiTheme="minorHAnsi" w:cstheme="minorHAnsi"/>
                <w:sz w:val="22"/>
                <w:szCs w:val="22"/>
              </w:rPr>
              <w:t>TAK/NIE</w:t>
            </w:r>
          </w:p>
        </w:tc>
      </w:tr>
      <w:tr w:rsidR="008A4711" w:rsidRPr="00B92D86" w14:paraId="02CB5BE2" w14:textId="77777777" w:rsidTr="00E2133A">
        <w:trPr>
          <w:trHeight w:val="567"/>
        </w:trPr>
        <w:tc>
          <w:tcPr>
            <w:tcW w:w="0" w:type="auto"/>
            <w:tcBorders>
              <w:top w:val="single" w:sz="4" w:space="0" w:color="auto"/>
              <w:left w:val="single" w:sz="4" w:space="0" w:color="auto"/>
            </w:tcBorders>
            <w:shd w:val="clear" w:color="auto" w:fill="FFFFFF"/>
            <w:vAlign w:val="center"/>
          </w:tcPr>
          <w:p w14:paraId="574FB434" w14:textId="77777777" w:rsidR="008A4711" w:rsidRPr="00B92D86" w:rsidRDefault="008A4711" w:rsidP="00E2133A">
            <w:pPr>
              <w:spacing w:after="0" w:line="240" w:lineRule="auto"/>
              <w:jc w:val="center"/>
              <w:rPr>
                <w:rFonts w:cstheme="minorHAnsi"/>
              </w:rPr>
            </w:pPr>
            <w:r w:rsidRPr="00B92D86">
              <w:rPr>
                <w:rStyle w:val="Teksttreci20"/>
                <w:rFonts w:asciiTheme="minorHAnsi" w:hAnsiTheme="minorHAnsi" w:cstheme="minorHAnsi"/>
              </w:rPr>
              <w:t>1.</w:t>
            </w:r>
          </w:p>
        </w:tc>
        <w:tc>
          <w:tcPr>
            <w:tcW w:w="0" w:type="auto"/>
            <w:tcBorders>
              <w:top w:val="single" w:sz="4" w:space="0" w:color="auto"/>
              <w:left w:val="single" w:sz="4" w:space="0" w:color="auto"/>
            </w:tcBorders>
            <w:shd w:val="clear" w:color="auto" w:fill="FFFFFF"/>
            <w:vAlign w:val="center"/>
          </w:tcPr>
          <w:p w14:paraId="27C119BD"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Współpraca z procesorami o architekturze x86-64.</w:t>
            </w:r>
          </w:p>
        </w:tc>
        <w:tc>
          <w:tcPr>
            <w:tcW w:w="1501" w:type="dxa"/>
            <w:tcBorders>
              <w:top w:val="single" w:sz="4" w:space="0" w:color="auto"/>
              <w:left w:val="single" w:sz="4" w:space="0" w:color="auto"/>
              <w:right w:val="single" w:sz="4" w:space="0" w:color="auto"/>
            </w:tcBorders>
            <w:shd w:val="clear" w:color="auto" w:fill="FFFFFF"/>
            <w:vAlign w:val="center"/>
          </w:tcPr>
          <w:p w14:paraId="36054240" w14:textId="77777777" w:rsidR="008A4711" w:rsidRPr="00B92D86" w:rsidRDefault="008A4711" w:rsidP="00E2133A">
            <w:pPr>
              <w:spacing w:after="0" w:line="240" w:lineRule="auto"/>
              <w:jc w:val="center"/>
              <w:rPr>
                <w:rFonts w:cstheme="minorHAnsi"/>
              </w:rPr>
            </w:pPr>
          </w:p>
        </w:tc>
      </w:tr>
      <w:tr w:rsidR="008A4711" w:rsidRPr="00B92D86" w14:paraId="18C4ADDE" w14:textId="77777777" w:rsidTr="00E2133A">
        <w:trPr>
          <w:trHeight w:val="567"/>
        </w:trPr>
        <w:tc>
          <w:tcPr>
            <w:tcW w:w="0" w:type="auto"/>
            <w:tcBorders>
              <w:top w:val="single" w:sz="4" w:space="0" w:color="auto"/>
              <w:left w:val="single" w:sz="4" w:space="0" w:color="auto"/>
            </w:tcBorders>
            <w:shd w:val="clear" w:color="auto" w:fill="FFFFFF"/>
            <w:vAlign w:val="center"/>
          </w:tcPr>
          <w:p w14:paraId="4E909D48" w14:textId="77777777" w:rsidR="008A4711" w:rsidRPr="00B92D86" w:rsidRDefault="008A4711" w:rsidP="00E2133A">
            <w:pPr>
              <w:spacing w:after="0" w:line="240" w:lineRule="auto"/>
              <w:jc w:val="center"/>
              <w:rPr>
                <w:rFonts w:cstheme="minorHAnsi"/>
              </w:rPr>
            </w:pPr>
            <w:r w:rsidRPr="00B92D86">
              <w:rPr>
                <w:rStyle w:val="Teksttreci20"/>
                <w:rFonts w:asciiTheme="minorHAnsi" w:hAnsiTheme="minorHAnsi" w:cstheme="minorHAnsi"/>
              </w:rPr>
              <w:t>2.</w:t>
            </w:r>
          </w:p>
        </w:tc>
        <w:tc>
          <w:tcPr>
            <w:tcW w:w="0" w:type="auto"/>
            <w:tcBorders>
              <w:top w:val="single" w:sz="4" w:space="0" w:color="auto"/>
              <w:left w:val="single" w:sz="4" w:space="0" w:color="auto"/>
            </w:tcBorders>
            <w:shd w:val="clear" w:color="auto" w:fill="FFFFFF"/>
            <w:vAlign w:val="center"/>
          </w:tcPr>
          <w:p w14:paraId="1CEEA522"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Instalacja i użytkowanie aplikacji 32-bit. i 64-bit. na dostarczonym systemie operacyjnym</w:t>
            </w:r>
          </w:p>
        </w:tc>
        <w:tc>
          <w:tcPr>
            <w:tcW w:w="1501" w:type="dxa"/>
            <w:tcBorders>
              <w:top w:val="single" w:sz="4" w:space="0" w:color="auto"/>
              <w:left w:val="single" w:sz="4" w:space="0" w:color="auto"/>
              <w:right w:val="single" w:sz="4" w:space="0" w:color="auto"/>
            </w:tcBorders>
            <w:shd w:val="clear" w:color="auto" w:fill="FFFFFF"/>
            <w:vAlign w:val="center"/>
          </w:tcPr>
          <w:p w14:paraId="0A41C8E5" w14:textId="77777777" w:rsidR="008A4711" w:rsidRPr="00B92D86" w:rsidRDefault="008A4711" w:rsidP="00E2133A">
            <w:pPr>
              <w:spacing w:after="0" w:line="240" w:lineRule="auto"/>
              <w:jc w:val="center"/>
              <w:rPr>
                <w:rFonts w:cstheme="minorHAnsi"/>
              </w:rPr>
            </w:pPr>
          </w:p>
        </w:tc>
      </w:tr>
      <w:tr w:rsidR="008A4711" w:rsidRPr="00B92D86" w14:paraId="574B8935" w14:textId="77777777" w:rsidTr="00E2133A">
        <w:trPr>
          <w:trHeight w:val="567"/>
        </w:trPr>
        <w:tc>
          <w:tcPr>
            <w:tcW w:w="0" w:type="auto"/>
            <w:tcBorders>
              <w:top w:val="single" w:sz="4" w:space="0" w:color="auto"/>
              <w:left w:val="single" w:sz="4" w:space="0" w:color="auto"/>
            </w:tcBorders>
            <w:shd w:val="clear" w:color="auto" w:fill="FFFFFF"/>
            <w:vAlign w:val="center"/>
          </w:tcPr>
          <w:p w14:paraId="4C4EEBB9" w14:textId="77777777" w:rsidR="008A4711" w:rsidRPr="00B92D86" w:rsidRDefault="008A4711" w:rsidP="00E2133A">
            <w:pPr>
              <w:spacing w:after="0" w:line="240" w:lineRule="auto"/>
              <w:jc w:val="center"/>
              <w:rPr>
                <w:rFonts w:cstheme="minorHAnsi"/>
              </w:rPr>
            </w:pPr>
            <w:r w:rsidRPr="00B92D86">
              <w:rPr>
                <w:rStyle w:val="Teksttreci20"/>
                <w:rFonts w:asciiTheme="minorHAnsi" w:hAnsiTheme="minorHAnsi" w:cstheme="minorHAnsi"/>
              </w:rPr>
              <w:t>3.</w:t>
            </w:r>
          </w:p>
        </w:tc>
        <w:tc>
          <w:tcPr>
            <w:tcW w:w="0" w:type="auto"/>
            <w:tcBorders>
              <w:top w:val="single" w:sz="4" w:space="0" w:color="auto"/>
              <w:left w:val="single" w:sz="4" w:space="0" w:color="auto"/>
            </w:tcBorders>
            <w:shd w:val="clear" w:color="auto" w:fill="FFFFFF"/>
            <w:vAlign w:val="center"/>
          </w:tcPr>
          <w:p w14:paraId="0AB5FC64"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Obsługa 64 procesorów fizycznych oraz co najmniej 64 procesorów logicznych (wirtualnych).</w:t>
            </w:r>
          </w:p>
        </w:tc>
        <w:tc>
          <w:tcPr>
            <w:tcW w:w="1501" w:type="dxa"/>
            <w:tcBorders>
              <w:top w:val="single" w:sz="4" w:space="0" w:color="auto"/>
              <w:left w:val="single" w:sz="4" w:space="0" w:color="auto"/>
              <w:right w:val="single" w:sz="4" w:space="0" w:color="auto"/>
            </w:tcBorders>
            <w:shd w:val="clear" w:color="auto" w:fill="FFFFFF"/>
            <w:vAlign w:val="center"/>
          </w:tcPr>
          <w:p w14:paraId="02A03630" w14:textId="77777777" w:rsidR="008A4711" w:rsidRPr="00B92D86" w:rsidRDefault="008A4711" w:rsidP="00E2133A">
            <w:pPr>
              <w:spacing w:after="0" w:line="240" w:lineRule="auto"/>
              <w:jc w:val="center"/>
              <w:rPr>
                <w:rFonts w:cstheme="minorHAnsi"/>
              </w:rPr>
            </w:pPr>
          </w:p>
        </w:tc>
      </w:tr>
      <w:tr w:rsidR="008A4711" w:rsidRPr="00B92D86" w14:paraId="741DFD2A" w14:textId="77777777" w:rsidTr="00E2133A">
        <w:trPr>
          <w:trHeight w:val="567"/>
        </w:trPr>
        <w:tc>
          <w:tcPr>
            <w:tcW w:w="0" w:type="auto"/>
            <w:tcBorders>
              <w:top w:val="single" w:sz="4" w:space="0" w:color="auto"/>
              <w:left w:val="single" w:sz="4" w:space="0" w:color="auto"/>
            </w:tcBorders>
            <w:shd w:val="clear" w:color="auto" w:fill="FFFFFF"/>
            <w:vAlign w:val="center"/>
          </w:tcPr>
          <w:p w14:paraId="07DB91D3" w14:textId="77777777" w:rsidR="008A4711" w:rsidRPr="00B92D86" w:rsidRDefault="008A4711" w:rsidP="00E2133A">
            <w:pPr>
              <w:spacing w:after="0" w:line="240" w:lineRule="auto"/>
              <w:jc w:val="center"/>
              <w:rPr>
                <w:rFonts w:cstheme="minorHAnsi"/>
              </w:rPr>
            </w:pPr>
            <w:r w:rsidRPr="00B92D86">
              <w:rPr>
                <w:rStyle w:val="Teksttreci20"/>
                <w:rFonts w:asciiTheme="minorHAnsi" w:hAnsiTheme="minorHAnsi" w:cstheme="minorHAnsi"/>
              </w:rPr>
              <w:t>4.</w:t>
            </w:r>
          </w:p>
        </w:tc>
        <w:tc>
          <w:tcPr>
            <w:tcW w:w="0" w:type="auto"/>
            <w:tcBorders>
              <w:top w:val="single" w:sz="4" w:space="0" w:color="auto"/>
              <w:left w:val="single" w:sz="4" w:space="0" w:color="auto"/>
            </w:tcBorders>
            <w:shd w:val="clear" w:color="auto" w:fill="FFFFFF"/>
            <w:vAlign w:val="center"/>
          </w:tcPr>
          <w:p w14:paraId="0D75EE6C"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Pojemność obsługiwanej pamięci RAM w ramach jednej instancji systemu operacyjnego - co najmniej 4TB.</w:t>
            </w:r>
          </w:p>
        </w:tc>
        <w:tc>
          <w:tcPr>
            <w:tcW w:w="1501" w:type="dxa"/>
            <w:tcBorders>
              <w:top w:val="single" w:sz="4" w:space="0" w:color="auto"/>
              <w:left w:val="single" w:sz="4" w:space="0" w:color="auto"/>
              <w:right w:val="single" w:sz="4" w:space="0" w:color="auto"/>
            </w:tcBorders>
            <w:shd w:val="clear" w:color="auto" w:fill="FFFFFF"/>
            <w:vAlign w:val="center"/>
          </w:tcPr>
          <w:p w14:paraId="00486381" w14:textId="77777777" w:rsidR="008A4711" w:rsidRPr="00B92D86" w:rsidRDefault="008A4711" w:rsidP="00E2133A">
            <w:pPr>
              <w:spacing w:after="0" w:line="240" w:lineRule="auto"/>
              <w:jc w:val="center"/>
              <w:rPr>
                <w:rFonts w:cstheme="minorHAnsi"/>
              </w:rPr>
            </w:pPr>
          </w:p>
        </w:tc>
      </w:tr>
      <w:tr w:rsidR="008A4711" w:rsidRPr="00B92D86" w14:paraId="1FCB34ED" w14:textId="77777777" w:rsidTr="00E2133A">
        <w:trPr>
          <w:trHeight w:val="567"/>
        </w:trPr>
        <w:tc>
          <w:tcPr>
            <w:tcW w:w="0" w:type="auto"/>
            <w:tcBorders>
              <w:top w:val="single" w:sz="4" w:space="0" w:color="auto"/>
              <w:left w:val="single" w:sz="4" w:space="0" w:color="auto"/>
            </w:tcBorders>
            <w:shd w:val="clear" w:color="auto" w:fill="FFFFFF"/>
            <w:vAlign w:val="center"/>
          </w:tcPr>
          <w:p w14:paraId="3D862208" w14:textId="77777777" w:rsidR="008A4711" w:rsidRPr="00B92D86" w:rsidRDefault="008A4711" w:rsidP="00E2133A">
            <w:pPr>
              <w:spacing w:after="0" w:line="240" w:lineRule="auto"/>
              <w:jc w:val="center"/>
              <w:rPr>
                <w:rFonts w:cstheme="minorHAnsi"/>
              </w:rPr>
            </w:pPr>
            <w:r w:rsidRPr="00B92D86">
              <w:rPr>
                <w:rStyle w:val="Teksttreci20"/>
                <w:rFonts w:asciiTheme="minorHAnsi" w:hAnsiTheme="minorHAnsi" w:cstheme="minorHAnsi"/>
              </w:rPr>
              <w:t>5.</w:t>
            </w:r>
          </w:p>
        </w:tc>
        <w:tc>
          <w:tcPr>
            <w:tcW w:w="0" w:type="auto"/>
            <w:tcBorders>
              <w:top w:val="single" w:sz="4" w:space="0" w:color="auto"/>
              <w:left w:val="single" w:sz="4" w:space="0" w:color="auto"/>
            </w:tcBorders>
            <w:shd w:val="clear" w:color="auto" w:fill="FFFFFF"/>
            <w:vAlign w:val="center"/>
          </w:tcPr>
          <w:p w14:paraId="5DD452D0"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Zawarta możliwość uruchamiania nieograniczonej ilości wirtualnych instancji systemu operacyjnego.</w:t>
            </w:r>
          </w:p>
        </w:tc>
        <w:tc>
          <w:tcPr>
            <w:tcW w:w="1501" w:type="dxa"/>
            <w:tcBorders>
              <w:top w:val="single" w:sz="4" w:space="0" w:color="auto"/>
              <w:left w:val="single" w:sz="4" w:space="0" w:color="auto"/>
              <w:right w:val="single" w:sz="4" w:space="0" w:color="auto"/>
            </w:tcBorders>
            <w:shd w:val="clear" w:color="auto" w:fill="FFFFFF"/>
            <w:vAlign w:val="center"/>
          </w:tcPr>
          <w:p w14:paraId="3579E176" w14:textId="77777777" w:rsidR="008A4711" w:rsidRPr="00B92D86" w:rsidRDefault="008A4711" w:rsidP="00E2133A">
            <w:pPr>
              <w:spacing w:after="0" w:line="240" w:lineRule="auto"/>
              <w:jc w:val="center"/>
              <w:rPr>
                <w:rFonts w:cstheme="minorHAnsi"/>
              </w:rPr>
            </w:pPr>
          </w:p>
        </w:tc>
      </w:tr>
      <w:tr w:rsidR="008A4711" w:rsidRPr="00B92D86" w14:paraId="1AB797D1" w14:textId="77777777" w:rsidTr="00E2133A">
        <w:trPr>
          <w:trHeight w:val="567"/>
        </w:trPr>
        <w:tc>
          <w:tcPr>
            <w:tcW w:w="0" w:type="auto"/>
            <w:tcBorders>
              <w:top w:val="single" w:sz="4" w:space="0" w:color="auto"/>
              <w:left w:val="single" w:sz="4" w:space="0" w:color="auto"/>
            </w:tcBorders>
            <w:shd w:val="clear" w:color="auto" w:fill="FFFFFF"/>
            <w:vAlign w:val="center"/>
          </w:tcPr>
          <w:p w14:paraId="51BA1F65" w14:textId="77777777" w:rsidR="008A4711" w:rsidRPr="00B92D86" w:rsidRDefault="008A4711" w:rsidP="00E2133A">
            <w:pPr>
              <w:spacing w:after="0" w:line="240" w:lineRule="auto"/>
              <w:jc w:val="center"/>
              <w:rPr>
                <w:rFonts w:cstheme="minorHAnsi"/>
              </w:rPr>
            </w:pPr>
            <w:r w:rsidRPr="00B92D86">
              <w:rPr>
                <w:rStyle w:val="Teksttreci20"/>
                <w:rFonts w:asciiTheme="minorHAnsi" w:hAnsiTheme="minorHAnsi" w:cstheme="minorHAnsi"/>
              </w:rPr>
              <w:t>6.</w:t>
            </w:r>
          </w:p>
        </w:tc>
        <w:tc>
          <w:tcPr>
            <w:tcW w:w="0" w:type="auto"/>
            <w:tcBorders>
              <w:top w:val="single" w:sz="4" w:space="0" w:color="auto"/>
              <w:left w:val="single" w:sz="4" w:space="0" w:color="auto"/>
            </w:tcBorders>
            <w:shd w:val="clear" w:color="auto" w:fill="FFFFFF"/>
            <w:vAlign w:val="center"/>
          </w:tcPr>
          <w:p w14:paraId="6C53417A"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Obsługa dostępu wielościeżkowego do zasobów LAN poprzez kontrolery Gigabit Ethernet, w trybie równoważenia obciążenia łącza (</w:t>
            </w:r>
            <w:proofErr w:type="spellStart"/>
            <w:r w:rsidRPr="00B92D86">
              <w:rPr>
                <w:rStyle w:val="Teksttreci20"/>
                <w:rFonts w:asciiTheme="minorHAnsi" w:hAnsiTheme="minorHAnsi" w:cstheme="minorHAnsi"/>
              </w:rPr>
              <w:t>load</w:t>
            </w:r>
            <w:proofErr w:type="spellEnd"/>
            <w:r w:rsidRPr="00B92D86">
              <w:rPr>
                <w:rStyle w:val="Teksttreci20"/>
                <w:rFonts w:asciiTheme="minorHAnsi" w:hAnsiTheme="minorHAnsi" w:cstheme="minorHAnsi"/>
              </w:rPr>
              <w:t xml:space="preserve"> </w:t>
            </w:r>
            <w:proofErr w:type="spellStart"/>
            <w:r w:rsidRPr="00B92D86">
              <w:rPr>
                <w:rStyle w:val="Teksttreci20"/>
                <w:rFonts w:asciiTheme="minorHAnsi" w:hAnsiTheme="minorHAnsi" w:cstheme="minorHAnsi"/>
              </w:rPr>
              <w:t>balancing</w:t>
            </w:r>
            <w:proofErr w:type="spellEnd"/>
            <w:r w:rsidRPr="00B92D86">
              <w:rPr>
                <w:rStyle w:val="Teksttreci20"/>
                <w:rFonts w:asciiTheme="minorHAnsi" w:hAnsiTheme="minorHAnsi" w:cstheme="minorHAnsi"/>
              </w:rPr>
              <w:t>) i redundancji łącza (</w:t>
            </w:r>
            <w:proofErr w:type="spellStart"/>
            <w:r w:rsidRPr="00B92D86">
              <w:rPr>
                <w:rStyle w:val="Teksttreci20"/>
                <w:rFonts w:asciiTheme="minorHAnsi" w:hAnsiTheme="minorHAnsi" w:cstheme="minorHAnsi"/>
              </w:rPr>
              <w:t>failover</w:t>
            </w:r>
            <w:proofErr w:type="spellEnd"/>
            <w:r w:rsidRPr="00B92D86">
              <w:rPr>
                <w:rStyle w:val="Teksttreci20"/>
                <w:rFonts w:asciiTheme="minorHAnsi" w:hAnsiTheme="minorHAnsi" w:cstheme="minorHAnsi"/>
              </w:rPr>
              <w:t>) - natywnie lub z wykorzystaniem sterowników producenta sprzętu.</w:t>
            </w:r>
          </w:p>
        </w:tc>
        <w:tc>
          <w:tcPr>
            <w:tcW w:w="1501" w:type="dxa"/>
            <w:tcBorders>
              <w:top w:val="single" w:sz="4" w:space="0" w:color="auto"/>
              <w:left w:val="single" w:sz="4" w:space="0" w:color="auto"/>
              <w:right w:val="single" w:sz="4" w:space="0" w:color="auto"/>
            </w:tcBorders>
            <w:shd w:val="clear" w:color="auto" w:fill="FFFFFF"/>
            <w:vAlign w:val="center"/>
          </w:tcPr>
          <w:p w14:paraId="5103D2B7" w14:textId="77777777" w:rsidR="008A4711" w:rsidRPr="00B92D86" w:rsidRDefault="008A4711" w:rsidP="00E2133A">
            <w:pPr>
              <w:spacing w:after="0" w:line="240" w:lineRule="auto"/>
              <w:jc w:val="center"/>
              <w:rPr>
                <w:rFonts w:cstheme="minorHAnsi"/>
              </w:rPr>
            </w:pPr>
          </w:p>
        </w:tc>
      </w:tr>
      <w:tr w:rsidR="008A4711" w:rsidRPr="00B92D86" w14:paraId="4556408B" w14:textId="77777777" w:rsidTr="00E2133A">
        <w:trPr>
          <w:trHeight w:val="567"/>
        </w:trPr>
        <w:tc>
          <w:tcPr>
            <w:tcW w:w="0" w:type="auto"/>
            <w:tcBorders>
              <w:top w:val="single" w:sz="4" w:space="0" w:color="auto"/>
              <w:left w:val="single" w:sz="4" w:space="0" w:color="auto"/>
            </w:tcBorders>
            <w:shd w:val="clear" w:color="auto" w:fill="FFFFFF"/>
            <w:vAlign w:val="center"/>
          </w:tcPr>
          <w:p w14:paraId="1047DE88" w14:textId="77777777" w:rsidR="008A4711" w:rsidRPr="00B92D86" w:rsidRDefault="008A4711" w:rsidP="00E2133A">
            <w:pPr>
              <w:spacing w:after="0" w:line="240" w:lineRule="auto"/>
              <w:jc w:val="center"/>
              <w:rPr>
                <w:rFonts w:cstheme="minorHAnsi"/>
              </w:rPr>
            </w:pPr>
            <w:r w:rsidRPr="00B92D86">
              <w:rPr>
                <w:rStyle w:val="Teksttreci20"/>
                <w:rFonts w:asciiTheme="minorHAnsi" w:hAnsiTheme="minorHAnsi" w:cstheme="minorHAnsi"/>
              </w:rPr>
              <w:t>7.</w:t>
            </w:r>
          </w:p>
        </w:tc>
        <w:tc>
          <w:tcPr>
            <w:tcW w:w="0" w:type="auto"/>
            <w:tcBorders>
              <w:top w:val="single" w:sz="4" w:space="0" w:color="auto"/>
              <w:left w:val="single" w:sz="4" w:space="0" w:color="auto"/>
            </w:tcBorders>
            <w:shd w:val="clear" w:color="auto" w:fill="FFFFFF"/>
            <w:vAlign w:val="center"/>
          </w:tcPr>
          <w:p w14:paraId="3030C453"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Praca w roli klienta domeny Microsoft Active Directory.</w:t>
            </w:r>
          </w:p>
        </w:tc>
        <w:tc>
          <w:tcPr>
            <w:tcW w:w="1501" w:type="dxa"/>
            <w:tcBorders>
              <w:top w:val="single" w:sz="4" w:space="0" w:color="auto"/>
              <w:left w:val="single" w:sz="4" w:space="0" w:color="auto"/>
              <w:right w:val="single" w:sz="4" w:space="0" w:color="auto"/>
            </w:tcBorders>
            <w:shd w:val="clear" w:color="auto" w:fill="FFFFFF"/>
            <w:vAlign w:val="center"/>
          </w:tcPr>
          <w:p w14:paraId="59E8717A" w14:textId="77777777" w:rsidR="008A4711" w:rsidRPr="00B92D86" w:rsidRDefault="008A4711" w:rsidP="00E2133A">
            <w:pPr>
              <w:spacing w:after="0" w:line="240" w:lineRule="auto"/>
              <w:jc w:val="center"/>
              <w:rPr>
                <w:rFonts w:cstheme="minorHAnsi"/>
              </w:rPr>
            </w:pPr>
          </w:p>
        </w:tc>
      </w:tr>
      <w:tr w:rsidR="008A4711" w:rsidRPr="00B92D86" w14:paraId="3C0D7BC7" w14:textId="77777777" w:rsidTr="00E2133A">
        <w:trPr>
          <w:trHeight w:val="567"/>
        </w:trPr>
        <w:tc>
          <w:tcPr>
            <w:tcW w:w="0" w:type="auto"/>
            <w:tcBorders>
              <w:top w:val="single" w:sz="4" w:space="0" w:color="auto"/>
              <w:left w:val="single" w:sz="4" w:space="0" w:color="auto"/>
            </w:tcBorders>
            <w:shd w:val="clear" w:color="auto" w:fill="FFFFFF"/>
            <w:vAlign w:val="center"/>
          </w:tcPr>
          <w:p w14:paraId="18F6EB91" w14:textId="77777777" w:rsidR="008A4711" w:rsidRPr="00B92D86" w:rsidRDefault="008A4711" w:rsidP="00E2133A">
            <w:pPr>
              <w:spacing w:after="0" w:line="240" w:lineRule="auto"/>
              <w:jc w:val="center"/>
              <w:rPr>
                <w:rFonts w:cstheme="minorHAnsi"/>
              </w:rPr>
            </w:pPr>
            <w:r w:rsidRPr="00B92D86">
              <w:rPr>
                <w:rStyle w:val="Teksttreci20"/>
                <w:rFonts w:asciiTheme="minorHAnsi" w:hAnsiTheme="minorHAnsi" w:cstheme="minorHAnsi"/>
              </w:rPr>
              <w:t>8.</w:t>
            </w:r>
          </w:p>
        </w:tc>
        <w:tc>
          <w:tcPr>
            <w:tcW w:w="0" w:type="auto"/>
            <w:tcBorders>
              <w:top w:val="single" w:sz="4" w:space="0" w:color="auto"/>
              <w:left w:val="single" w:sz="4" w:space="0" w:color="auto"/>
            </w:tcBorders>
            <w:shd w:val="clear" w:color="auto" w:fill="FFFFFF"/>
            <w:vAlign w:val="center"/>
          </w:tcPr>
          <w:p w14:paraId="53B7CFB3"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Zawarta możliwość uruchomienia roli kontrolera domeny Microsoft Active Directory na poziomie Microsoft Windows Server 2022.</w:t>
            </w:r>
          </w:p>
        </w:tc>
        <w:tc>
          <w:tcPr>
            <w:tcW w:w="1501" w:type="dxa"/>
            <w:tcBorders>
              <w:top w:val="single" w:sz="4" w:space="0" w:color="auto"/>
              <w:left w:val="single" w:sz="4" w:space="0" w:color="auto"/>
              <w:right w:val="single" w:sz="4" w:space="0" w:color="auto"/>
            </w:tcBorders>
            <w:shd w:val="clear" w:color="auto" w:fill="FFFFFF"/>
            <w:vAlign w:val="center"/>
          </w:tcPr>
          <w:p w14:paraId="4DA7DE71" w14:textId="77777777" w:rsidR="008A4711" w:rsidRPr="00B92D86" w:rsidRDefault="008A4711" w:rsidP="00E2133A">
            <w:pPr>
              <w:spacing w:after="0" w:line="240" w:lineRule="auto"/>
              <w:jc w:val="center"/>
              <w:rPr>
                <w:rFonts w:cstheme="minorHAnsi"/>
              </w:rPr>
            </w:pPr>
          </w:p>
        </w:tc>
      </w:tr>
      <w:tr w:rsidR="008A4711" w:rsidRPr="00B92D86" w14:paraId="317D262D" w14:textId="77777777" w:rsidTr="00E2133A">
        <w:trPr>
          <w:trHeight w:val="567"/>
        </w:trPr>
        <w:tc>
          <w:tcPr>
            <w:tcW w:w="0" w:type="auto"/>
            <w:tcBorders>
              <w:top w:val="single" w:sz="4" w:space="0" w:color="auto"/>
              <w:left w:val="single" w:sz="4" w:space="0" w:color="auto"/>
            </w:tcBorders>
            <w:shd w:val="clear" w:color="auto" w:fill="FFFFFF"/>
            <w:vAlign w:val="center"/>
          </w:tcPr>
          <w:p w14:paraId="6C525C41" w14:textId="77777777" w:rsidR="008A4711" w:rsidRPr="00B92D86" w:rsidRDefault="008A4711" w:rsidP="00E2133A">
            <w:pPr>
              <w:spacing w:after="0" w:line="240" w:lineRule="auto"/>
              <w:jc w:val="center"/>
              <w:rPr>
                <w:rFonts w:cstheme="minorHAnsi"/>
              </w:rPr>
            </w:pPr>
            <w:r w:rsidRPr="00B92D86">
              <w:rPr>
                <w:rStyle w:val="Teksttreci20"/>
                <w:rFonts w:asciiTheme="minorHAnsi" w:hAnsiTheme="minorHAnsi" w:cstheme="minorHAnsi"/>
              </w:rPr>
              <w:t>9.</w:t>
            </w:r>
          </w:p>
        </w:tc>
        <w:tc>
          <w:tcPr>
            <w:tcW w:w="0" w:type="auto"/>
            <w:tcBorders>
              <w:top w:val="single" w:sz="4" w:space="0" w:color="auto"/>
              <w:left w:val="single" w:sz="4" w:space="0" w:color="auto"/>
            </w:tcBorders>
            <w:shd w:val="clear" w:color="auto" w:fill="FFFFFF"/>
            <w:vAlign w:val="center"/>
          </w:tcPr>
          <w:p w14:paraId="2EAA1716"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 xml:space="preserve">Zawarta możliwość uruchomienia roli serwera DHCP, w tym funkcji </w:t>
            </w:r>
            <w:proofErr w:type="spellStart"/>
            <w:r w:rsidRPr="00B92D86">
              <w:rPr>
                <w:rStyle w:val="Teksttreci20"/>
                <w:rFonts w:asciiTheme="minorHAnsi" w:hAnsiTheme="minorHAnsi" w:cstheme="minorHAnsi"/>
              </w:rPr>
              <w:t>klastrowania</w:t>
            </w:r>
            <w:proofErr w:type="spellEnd"/>
            <w:r w:rsidRPr="00B92D86">
              <w:rPr>
                <w:rStyle w:val="Teksttreci20"/>
                <w:rFonts w:asciiTheme="minorHAnsi" w:hAnsiTheme="minorHAnsi" w:cstheme="minorHAnsi"/>
              </w:rPr>
              <w:t xml:space="preserve"> serwera DHCP (możliwość uruchomienia dwóch serwerów DHCP operujących jednocześnie na tej samej puli oferowanych adresów IP).</w:t>
            </w:r>
          </w:p>
        </w:tc>
        <w:tc>
          <w:tcPr>
            <w:tcW w:w="1501" w:type="dxa"/>
            <w:tcBorders>
              <w:top w:val="single" w:sz="4" w:space="0" w:color="auto"/>
              <w:left w:val="single" w:sz="4" w:space="0" w:color="auto"/>
              <w:right w:val="single" w:sz="4" w:space="0" w:color="auto"/>
            </w:tcBorders>
            <w:shd w:val="clear" w:color="auto" w:fill="FFFFFF"/>
            <w:vAlign w:val="center"/>
          </w:tcPr>
          <w:p w14:paraId="4E446901" w14:textId="77777777" w:rsidR="008A4711" w:rsidRPr="00B92D86" w:rsidRDefault="008A4711" w:rsidP="00E2133A">
            <w:pPr>
              <w:spacing w:after="0" w:line="240" w:lineRule="auto"/>
              <w:jc w:val="center"/>
              <w:rPr>
                <w:rFonts w:cstheme="minorHAnsi"/>
              </w:rPr>
            </w:pPr>
          </w:p>
        </w:tc>
      </w:tr>
      <w:tr w:rsidR="008A4711" w:rsidRPr="00B92D86" w14:paraId="58228A06" w14:textId="77777777" w:rsidTr="00E2133A">
        <w:trPr>
          <w:trHeight w:val="567"/>
        </w:trPr>
        <w:tc>
          <w:tcPr>
            <w:tcW w:w="0" w:type="auto"/>
            <w:tcBorders>
              <w:top w:val="single" w:sz="4" w:space="0" w:color="auto"/>
              <w:left w:val="single" w:sz="4" w:space="0" w:color="auto"/>
            </w:tcBorders>
            <w:shd w:val="clear" w:color="auto" w:fill="FFFFFF"/>
            <w:vAlign w:val="center"/>
          </w:tcPr>
          <w:p w14:paraId="292E6BE2" w14:textId="77777777" w:rsidR="008A4711" w:rsidRPr="00B92D86" w:rsidRDefault="008A4711" w:rsidP="00E2133A">
            <w:pPr>
              <w:spacing w:after="0" w:line="240" w:lineRule="auto"/>
              <w:jc w:val="center"/>
              <w:rPr>
                <w:rFonts w:cstheme="minorHAnsi"/>
              </w:rPr>
            </w:pPr>
            <w:r w:rsidRPr="00B92D86">
              <w:rPr>
                <w:rStyle w:val="Teksttreci20"/>
                <w:rFonts w:asciiTheme="minorHAnsi" w:hAnsiTheme="minorHAnsi" w:cstheme="minorHAnsi"/>
              </w:rPr>
              <w:t>10.</w:t>
            </w:r>
          </w:p>
        </w:tc>
        <w:tc>
          <w:tcPr>
            <w:tcW w:w="0" w:type="auto"/>
            <w:tcBorders>
              <w:top w:val="single" w:sz="4" w:space="0" w:color="auto"/>
              <w:left w:val="single" w:sz="4" w:space="0" w:color="auto"/>
            </w:tcBorders>
            <w:shd w:val="clear" w:color="auto" w:fill="FFFFFF"/>
            <w:vAlign w:val="center"/>
          </w:tcPr>
          <w:p w14:paraId="74ED8747"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Zawarta możliwość uruchomienia roli serwera DNS.</w:t>
            </w:r>
          </w:p>
        </w:tc>
        <w:tc>
          <w:tcPr>
            <w:tcW w:w="1501" w:type="dxa"/>
            <w:tcBorders>
              <w:top w:val="single" w:sz="4" w:space="0" w:color="auto"/>
              <w:left w:val="single" w:sz="4" w:space="0" w:color="auto"/>
              <w:right w:val="single" w:sz="4" w:space="0" w:color="auto"/>
            </w:tcBorders>
            <w:shd w:val="clear" w:color="auto" w:fill="FFFFFF"/>
            <w:vAlign w:val="center"/>
          </w:tcPr>
          <w:p w14:paraId="576BA840" w14:textId="77777777" w:rsidR="008A4711" w:rsidRPr="00B92D86" w:rsidRDefault="008A4711" w:rsidP="00E2133A">
            <w:pPr>
              <w:spacing w:after="0" w:line="240" w:lineRule="auto"/>
              <w:jc w:val="center"/>
              <w:rPr>
                <w:rFonts w:cstheme="minorHAnsi"/>
              </w:rPr>
            </w:pPr>
          </w:p>
        </w:tc>
      </w:tr>
      <w:tr w:rsidR="008A4711" w:rsidRPr="00B92D86" w14:paraId="238F8CDF" w14:textId="77777777" w:rsidTr="00E2133A">
        <w:trPr>
          <w:trHeight w:val="567"/>
        </w:trPr>
        <w:tc>
          <w:tcPr>
            <w:tcW w:w="0" w:type="auto"/>
            <w:tcBorders>
              <w:top w:val="single" w:sz="4" w:space="0" w:color="auto"/>
              <w:left w:val="single" w:sz="4" w:space="0" w:color="auto"/>
            </w:tcBorders>
            <w:shd w:val="clear" w:color="auto" w:fill="FFFFFF"/>
            <w:vAlign w:val="center"/>
          </w:tcPr>
          <w:p w14:paraId="4015DBCD" w14:textId="77777777" w:rsidR="008A4711" w:rsidRPr="00B92D86" w:rsidRDefault="008A4711" w:rsidP="00E2133A">
            <w:pPr>
              <w:spacing w:after="0" w:line="240" w:lineRule="auto"/>
              <w:jc w:val="center"/>
              <w:rPr>
                <w:rFonts w:cstheme="minorHAnsi"/>
              </w:rPr>
            </w:pPr>
            <w:r w:rsidRPr="00B92D86">
              <w:rPr>
                <w:rStyle w:val="Teksttreci20"/>
                <w:rFonts w:asciiTheme="minorHAnsi" w:hAnsiTheme="minorHAnsi" w:cstheme="minorHAnsi"/>
              </w:rPr>
              <w:t>11.</w:t>
            </w:r>
          </w:p>
        </w:tc>
        <w:tc>
          <w:tcPr>
            <w:tcW w:w="0" w:type="auto"/>
            <w:tcBorders>
              <w:top w:val="single" w:sz="4" w:space="0" w:color="auto"/>
              <w:left w:val="single" w:sz="4" w:space="0" w:color="auto"/>
            </w:tcBorders>
            <w:shd w:val="clear" w:color="auto" w:fill="FFFFFF"/>
            <w:vAlign w:val="center"/>
          </w:tcPr>
          <w:p w14:paraId="219E1639"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Zawarta możliwość uruchomienia roli klienta i serwera czasu (NTP).</w:t>
            </w:r>
          </w:p>
        </w:tc>
        <w:tc>
          <w:tcPr>
            <w:tcW w:w="1501" w:type="dxa"/>
            <w:tcBorders>
              <w:top w:val="single" w:sz="4" w:space="0" w:color="auto"/>
              <w:left w:val="single" w:sz="4" w:space="0" w:color="auto"/>
              <w:right w:val="single" w:sz="4" w:space="0" w:color="auto"/>
            </w:tcBorders>
            <w:shd w:val="clear" w:color="auto" w:fill="FFFFFF"/>
            <w:vAlign w:val="center"/>
          </w:tcPr>
          <w:p w14:paraId="48C75EE0" w14:textId="77777777" w:rsidR="008A4711" w:rsidRPr="00B92D86" w:rsidRDefault="008A4711" w:rsidP="00E2133A">
            <w:pPr>
              <w:spacing w:after="0" w:line="240" w:lineRule="auto"/>
              <w:jc w:val="center"/>
              <w:rPr>
                <w:rFonts w:cstheme="minorHAnsi"/>
              </w:rPr>
            </w:pPr>
          </w:p>
        </w:tc>
      </w:tr>
      <w:tr w:rsidR="008A4711" w:rsidRPr="00B92D86" w14:paraId="55E63233" w14:textId="77777777" w:rsidTr="00E2133A">
        <w:trPr>
          <w:trHeight w:val="567"/>
        </w:trPr>
        <w:tc>
          <w:tcPr>
            <w:tcW w:w="0" w:type="auto"/>
            <w:tcBorders>
              <w:top w:val="single" w:sz="4" w:space="0" w:color="auto"/>
              <w:left w:val="single" w:sz="4" w:space="0" w:color="auto"/>
              <w:bottom w:val="single" w:sz="4" w:space="0" w:color="auto"/>
            </w:tcBorders>
            <w:shd w:val="clear" w:color="auto" w:fill="FFFFFF"/>
            <w:vAlign w:val="center"/>
          </w:tcPr>
          <w:p w14:paraId="551C0427" w14:textId="77777777" w:rsidR="008A4711" w:rsidRPr="00B92D86" w:rsidRDefault="008A4711" w:rsidP="00E2133A">
            <w:pPr>
              <w:spacing w:after="0" w:line="240" w:lineRule="auto"/>
              <w:jc w:val="center"/>
              <w:rPr>
                <w:rFonts w:cstheme="minorHAnsi"/>
              </w:rPr>
            </w:pPr>
            <w:r w:rsidRPr="00B92D86">
              <w:rPr>
                <w:rStyle w:val="Teksttreci20"/>
                <w:rFonts w:asciiTheme="minorHAnsi" w:hAnsiTheme="minorHAnsi" w:cstheme="minorHAnsi"/>
              </w:rPr>
              <w:t>12.</w:t>
            </w:r>
          </w:p>
        </w:tc>
        <w:tc>
          <w:tcPr>
            <w:tcW w:w="0" w:type="auto"/>
            <w:tcBorders>
              <w:top w:val="single" w:sz="4" w:space="0" w:color="auto"/>
              <w:left w:val="single" w:sz="4" w:space="0" w:color="auto"/>
              <w:bottom w:val="single" w:sz="4" w:space="0" w:color="auto"/>
            </w:tcBorders>
            <w:shd w:val="clear" w:color="auto" w:fill="FFFFFF"/>
            <w:vAlign w:val="center"/>
          </w:tcPr>
          <w:p w14:paraId="2ED82E66"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Zawarta możliwość uruchomienia roli serwera plików z uwierzytelnieniem i autoryzacją dostępu w domenie Microsoft Active Directory.</w:t>
            </w:r>
          </w:p>
        </w:tc>
        <w:tc>
          <w:tcPr>
            <w:tcW w:w="1501" w:type="dxa"/>
            <w:tcBorders>
              <w:top w:val="single" w:sz="4" w:space="0" w:color="auto"/>
              <w:left w:val="single" w:sz="4" w:space="0" w:color="auto"/>
              <w:bottom w:val="single" w:sz="4" w:space="0" w:color="auto"/>
              <w:right w:val="single" w:sz="4" w:space="0" w:color="auto"/>
            </w:tcBorders>
            <w:shd w:val="clear" w:color="auto" w:fill="FFFFFF"/>
            <w:vAlign w:val="center"/>
          </w:tcPr>
          <w:p w14:paraId="3678DDEA" w14:textId="77777777" w:rsidR="008A4711" w:rsidRPr="00B92D86" w:rsidRDefault="008A4711" w:rsidP="00E2133A">
            <w:pPr>
              <w:spacing w:after="0" w:line="240" w:lineRule="auto"/>
              <w:jc w:val="center"/>
              <w:rPr>
                <w:rFonts w:cstheme="minorHAnsi"/>
              </w:rPr>
            </w:pPr>
          </w:p>
        </w:tc>
      </w:tr>
      <w:tr w:rsidR="008A4711" w:rsidRPr="00B92D86" w14:paraId="0DF14F9D" w14:textId="77777777" w:rsidTr="00E2133A">
        <w:trPr>
          <w:trHeight w:val="567"/>
        </w:trPr>
        <w:tc>
          <w:tcPr>
            <w:tcW w:w="0" w:type="auto"/>
            <w:tcBorders>
              <w:top w:val="single" w:sz="4" w:space="0" w:color="auto"/>
              <w:left w:val="single" w:sz="4" w:space="0" w:color="auto"/>
            </w:tcBorders>
            <w:shd w:val="clear" w:color="auto" w:fill="FFFFFF"/>
            <w:vAlign w:val="center"/>
          </w:tcPr>
          <w:p w14:paraId="7B20A059" w14:textId="77777777" w:rsidR="008A4711" w:rsidRPr="00B92D86" w:rsidRDefault="008A4711" w:rsidP="00E2133A">
            <w:pPr>
              <w:spacing w:after="0" w:line="240" w:lineRule="auto"/>
              <w:ind w:left="140"/>
              <w:jc w:val="center"/>
              <w:rPr>
                <w:rFonts w:cstheme="minorHAnsi"/>
              </w:rPr>
            </w:pPr>
            <w:r w:rsidRPr="00B92D86">
              <w:rPr>
                <w:rStyle w:val="Teksttreci20"/>
                <w:rFonts w:asciiTheme="minorHAnsi" w:hAnsiTheme="minorHAnsi" w:cstheme="minorHAnsi"/>
              </w:rPr>
              <w:t>13.</w:t>
            </w:r>
          </w:p>
        </w:tc>
        <w:tc>
          <w:tcPr>
            <w:tcW w:w="0" w:type="auto"/>
            <w:tcBorders>
              <w:top w:val="single" w:sz="4" w:space="0" w:color="auto"/>
              <w:left w:val="single" w:sz="4" w:space="0" w:color="auto"/>
            </w:tcBorders>
            <w:shd w:val="clear" w:color="auto" w:fill="FFFFFF"/>
            <w:vAlign w:val="center"/>
          </w:tcPr>
          <w:p w14:paraId="2DB45DA9"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Zawarta możliwość uruchomienia roli serwera wydruku z uwierzytelnieniem i autoryzacją dostępu w domenie Microsoft Active Directory.</w:t>
            </w:r>
          </w:p>
        </w:tc>
        <w:tc>
          <w:tcPr>
            <w:tcW w:w="1501" w:type="dxa"/>
            <w:tcBorders>
              <w:top w:val="single" w:sz="4" w:space="0" w:color="auto"/>
              <w:left w:val="single" w:sz="4" w:space="0" w:color="auto"/>
              <w:right w:val="single" w:sz="4" w:space="0" w:color="auto"/>
            </w:tcBorders>
            <w:shd w:val="clear" w:color="auto" w:fill="FFFFFF"/>
            <w:vAlign w:val="center"/>
          </w:tcPr>
          <w:p w14:paraId="7B79E273" w14:textId="77777777" w:rsidR="008A4711" w:rsidRPr="00B92D86" w:rsidRDefault="008A4711" w:rsidP="00E2133A">
            <w:pPr>
              <w:spacing w:after="0" w:line="240" w:lineRule="auto"/>
              <w:jc w:val="center"/>
              <w:rPr>
                <w:rFonts w:cstheme="minorHAnsi"/>
              </w:rPr>
            </w:pPr>
          </w:p>
        </w:tc>
      </w:tr>
      <w:tr w:rsidR="008A4711" w:rsidRPr="00B92D86" w14:paraId="340A5B66" w14:textId="77777777" w:rsidTr="00E2133A">
        <w:trPr>
          <w:trHeight w:val="567"/>
        </w:trPr>
        <w:tc>
          <w:tcPr>
            <w:tcW w:w="0" w:type="auto"/>
            <w:tcBorders>
              <w:top w:val="single" w:sz="4" w:space="0" w:color="auto"/>
              <w:left w:val="single" w:sz="4" w:space="0" w:color="auto"/>
            </w:tcBorders>
            <w:shd w:val="clear" w:color="auto" w:fill="FFFFFF"/>
            <w:vAlign w:val="center"/>
          </w:tcPr>
          <w:p w14:paraId="7D87FAFF" w14:textId="77777777" w:rsidR="008A4711" w:rsidRPr="00B92D86" w:rsidRDefault="008A4711" w:rsidP="00E2133A">
            <w:pPr>
              <w:spacing w:after="0" w:line="240" w:lineRule="auto"/>
              <w:ind w:left="140"/>
              <w:jc w:val="center"/>
              <w:rPr>
                <w:rFonts w:cstheme="minorHAnsi"/>
              </w:rPr>
            </w:pPr>
            <w:r w:rsidRPr="00B92D86">
              <w:rPr>
                <w:rStyle w:val="Teksttreci20"/>
                <w:rFonts w:asciiTheme="minorHAnsi" w:hAnsiTheme="minorHAnsi" w:cstheme="minorHAnsi"/>
              </w:rPr>
              <w:t>14.</w:t>
            </w:r>
          </w:p>
        </w:tc>
        <w:tc>
          <w:tcPr>
            <w:tcW w:w="0" w:type="auto"/>
            <w:tcBorders>
              <w:top w:val="single" w:sz="4" w:space="0" w:color="auto"/>
              <w:left w:val="single" w:sz="4" w:space="0" w:color="auto"/>
            </w:tcBorders>
            <w:shd w:val="clear" w:color="auto" w:fill="FFFFFF"/>
            <w:vAlign w:val="center"/>
          </w:tcPr>
          <w:p w14:paraId="64B4F4FB"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Zawarta możliwość uruchomienia roli serwera stron WWW.</w:t>
            </w:r>
          </w:p>
        </w:tc>
        <w:tc>
          <w:tcPr>
            <w:tcW w:w="1501" w:type="dxa"/>
            <w:tcBorders>
              <w:top w:val="single" w:sz="4" w:space="0" w:color="auto"/>
              <w:left w:val="single" w:sz="4" w:space="0" w:color="auto"/>
              <w:right w:val="single" w:sz="4" w:space="0" w:color="auto"/>
            </w:tcBorders>
            <w:shd w:val="clear" w:color="auto" w:fill="FFFFFF"/>
            <w:vAlign w:val="center"/>
          </w:tcPr>
          <w:p w14:paraId="0D273434" w14:textId="77777777" w:rsidR="008A4711" w:rsidRPr="00B92D86" w:rsidRDefault="008A4711" w:rsidP="00E2133A">
            <w:pPr>
              <w:spacing w:after="0" w:line="240" w:lineRule="auto"/>
              <w:jc w:val="center"/>
              <w:rPr>
                <w:rFonts w:cstheme="minorHAnsi"/>
              </w:rPr>
            </w:pPr>
          </w:p>
        </w:tc>
      </w:tr>
      <w:tr w:rsidR="008A4711" w:rsidRPr="00B92D86" w14:paraId="2CB43220" w14:textId="77777777" w:rsidTr="00E2133A">
        <w:trPr>
          <w:trHeight w:val="567"/>
        </w:trPr>
        <w:tc>
          <w:tcPr>
            <w:tcW w:w="0" w:type="auto"/>
            <w:tcBorders>
              <w:top w:val="single" w:sz="4" w:space="0" w:color="auto"/>
              <w:left w:val="single" w:sz="4" w:space="0" w:color="auto"/>
            </w:tcBorders>
            <w:shd w:val="clear" w:color="auto" w:fill="FFFFFF"/>
            <w:vAlign w:val="center"/>
          </w:tcPr>
          <w:p w14:paraId="0C612DDA" w14:textId="77777777" w:rsidR="008A4711" w:rsidRPr="00B92D86" w:rsidRDefault="008A4711" w:rsidP="00E2133A">
            <w:pPr>
              <w:spacing w:after="0" w:line="240" w:lineRule="auto"/>
              <w:ind w:left="140"/>
              <w:jc w:val="center"/>
              <w:rPr>
                <w:rFonts w:cstheme="minorHAnsi"/>
              </w:rPr>
            </w:pPr>
            <w:r w:rsidRPr="00B92D86">
              <w:rPr>
                <w:rStyle w:val="Teksttreci20"/>
                <w:rFonts w:asciiTheme="minorHAnsi" w:hAnsiTheme="minorHAnsi" w:cstheme="minorHAnsi"/>
              </w:rPr>
              <w:t>15.</w:t>
            </w:r>
          </w:p>
        </w:tc>
        <w:tc>
          <w:tcPr>
            <w:tcW w:w="0" w:type="auto"/>
            <w:tcBorders>
              <w:top w:val="single" w:sz="4" w:space="0" w:color="auto"/>
              <w:left w:val="single" w:sz="4" w:space="0" w:color="auto"/>
            </w:tcBorders>
            <w:shd w:val="clear" w:color="auto" w:fill="FFFFFF"/>
            <w:vAlign w:val="center"/>
          </w:tcPr>
          <w:p w14:paraId="0728B6DA"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 xml:space="preserve">W ramach dostarczonej licencji zawarte prawo do użytkowania i dostęp do oprogramowania oferowanego przez producenta systemu operacyjnego umożliwiającego </w:t>
            </w:r>
            <w:proofErr w:type="spellStart"/>
            <w:r w:rsidRPr="00B92D86">
              <w:rPr>
                <w:rStyle w:val="Teksttreci20"/>
                <w:rFonts w:asciiTheme="minorHAnsi" w:hAnsiTheme="minorHAnsi" w:cstheme="minorHAnsi"/>
              </w:rPr>
              <w:t>wirtualizowanie</w:t>
            </w:r>
            <w:proofErr w:type="spellEnd"/>
            <w:r w:rsidRPr="00B92D86">
              <w:rPr>
                <w:rStyle w:val="Teksttreci20"/>
                <w:rFonts w:asciiTheme="minorHAnsi" w:hAnsiTheme="minorHAnsi" w:cstheme="minorHAnsi"/>
              </w:rPr>
              <w:t xml:space="preserve"> zasobów sprzętowych serwera .</w:t>
            </w:r>
          </w:p>
        </w:tc>
        <w:tc>
          <w:tcPr>
            <w:tcW w:w="1501" w:type="dxa"/>
            <w:tcBorders>
              <w:top w:val="single" w:sz="4" w:space="0" w:color="auto"/>
              <w:left w:val="single" w:sz="4" w:space="0" w:color="auto"/>
              <w:right w:val="single" w:sz="4" w:space="0" w:color="auto"/>
            </w:tcBorders>
            <w:shd w:val="clear" w:color="auto" w:fill="FFFFFF"/>
            <w:vAlign w:val="center"/>
          </w:tcPr>
          <w:p w14:paraId="3FFB7494" w14:textId="77777777" w:rsidR="008A4711" w:rsidRPr="00B92D86" w:rsidRDefault="008A4711" w:rsidP="00E2133A">
            <w:pPr>
              <w:spacing w:after="0" w:line="240" w:lineRule="auto"/>
              <w:jc w:val="center"/>
              <w:rPr>
                <w:rFonts w:cstheme="minorHAnsi"/>
              </w:rPr>
            </w:pPr>
          </w:p>
        </w:tc>
      </w:tr>
      <w:tr w:rsidR="008A4711" w:rsidRPr="00B92D86" w14:paraId="2680766C" w14:textId="77777777" w:rsidTr="00E2133A">
        <w:trPr>
          <w:trHeight w:val="567"/>
        </w:trPr>
        <w:tc>
          <w:tcPr>
            <w:tcW w:w="0" w:type="auto"/>
            <w:tcBorders>
              <w:top w:val="single" w:sz="4" w:space="0" w:color="auto"/>
              <w:left w:val="single" w:sz="4" w:space="0" w:color="auto"/>
            </w:tcBorders>
            <w:shd w:val="clear" w:color="auto" w:fill="FFFFFF"/>
            <w:vAlign w:val="center"/>
          </w:tcPr>
          <w:p w14:paraId="17F3BFBB" w14:textId="77777777" w:rsidR="008A4711" w:rsidRPr="00B92D86" w:rsidRDefault="008A4711" w:rsidP="00E2133A">
            <w:pPr>
              <w:spacing w:after="0" w:line="240" w:lineRule="auto"/>
              <w:ind w:left="140"/>
              <w:jc w:val="center"/>
              <w:rPr>
                <w:rFonts w:cstheme="minorHAnsi"/>
              </w:rPr>
            </w:pPr>
            <w:r w:rsidRPr="00B92D86">
              <w:rPr>
                <w:rStyle w:val="Teksttreci20"/>
                <w:rFonts w:asciiTheme="minorHAnsi" w:hAnsiTheme="minorHAnsi" w:cstheme="minorHAnsi"/>
              </w:rPr>
              <w:t>16.</w:t>
            </w:r>
          </w:p>
        </w:tc>
        <w:tc>
          <w:tcPr>
            <w:tcW w:w="0" w:type="auto"/>
            <w:tcBorders>
              <w:top w:val="single" w:sz="4" w:space="0" w:color="auto"/>
              <w:left w:val="single" w:sz="4" w:space="0" w:color="auto"/>
            </w:tcBorders>
            <w:shd w:val="clear" w:color="auto" w:fill="FFFFFF"/>
            <w:vAlign w:val="center"/>
          </w:tcPr>
          <w:p w14:paraId="7D0F350F"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W ramach dostarczonej licencji zawarte prawo do instalacji i użytkowania systemu operacyjnego na co najmniej dwóch maszynach wirtualnych.</w:t>
            </w:r>
          </w:p>
        </w:tc>
        <w:tc>
          <w:tcPr>
            <w:tcW w:w="1501" w:type="dxa"/>
            <w:tcBorders>
              <w:top w:val="single" w:sz="4" w:space="0" w:color="auto"/>
              <w:left w:val="single" w:sz="4" w:space="0" w:color="auto"/>
              <w:right w:val="single" w:sz="4" w:space="0" w:color="auto"/>
            </w:tcBorders>
            <w:shd w:val="clear" w:color="auto" w:fill="FFFFFF"/>
            <w:vAlign w:val="center"/>
          </w:tcPr>
          <w:p w14:paraId="4B736F45" w14:textId="77777777" w:rsidR="008A4711" w:rsidRPr="00B92D86" w:rsidRDefault="008A4711" w:rsidP="00E2133A">
            <w:pPr>
              <w:spacing w:after="0" w:line="240" w:lineRule="auto"/>
              <w:jc w:val="center"/>
              <w:rPr>
                <w:rFonts w:cstheme="minorHAnsi"/>
              </w:rPr>
            </w:pPr>
          </w:p>
        </w:tc>
      </w:tr>
      <w:tr w:rsidR="008A4711" w:rsidRPr="00B92D86" w14:paraId="4C3AE8AF" w14:textId="77777777" w:rsidTr="00E2133A">
        <w:trPr>
          <w:trHeight w:val="567"/>
        </w:trPr>
        <w:tc>
          <w:tcPr>
            <w:tcW w:w="0" w:type="auto"/>
            <w:tcBorders>
              <w:top w:val="single" w:sz="4" w:space="0" w:color="auto"/>
              <w:left w:val="single" w:sz="4" w:space="0" w:color="auto"/>
            </w:tcBorders>
            <w:shd w:val="clear" w:color="auto" w:fill="FFFFFF"/>
            <w:vAlign w:val="center"/>
          </w:tcPr>
          <w:p w14:paraId="294BC43C" w14:textId="77777777" w:rsidR="008A4711" w:rsidRPr="00B92D86" w:rsidRDefault="008A4711" w:rsidP="00E2133A">
            <w:pPr>
              <w:spacing w:after="0" w:line="240" w:lineRule="auto"/>
              <w:ind w:left="140"/>
              <w:jc w:val="center"/>
              <w:rPr>
                <w:rFonts w:cstheme="minorHAnsi"/>
              </w:rPr>
            </w:pPr>
            <w:r w:rsidRPr="00B92D86">
              <w:rPr>
                <w:rStyle w:val="Teksttreci20"/>
                <w:rFonts w:asciiTheme="minorHAnsi" w:hAnsiTheme="minorHAnsi" w:cstheme="minorHAnsi"/>
              </w:rPr>
              <w:t>17.</w:t>
            </w:r>
          </w:p>
        </w:tc>
        <w:tc>
          <w:tcPr>
            <w:tcW w:w="0" w:type="auto"/>
            <w:tcBorders>
              <w:top w:val="single" w:sz="4" w:space="0" w:color="auto"/>
              <w:left w:val="single" w:sz="4" w:space="0" w:color="auto"/>
            </w:tcBorders>
            <w:shd w:val="clear" w:color="auto" w:fill="FFFFFF"/>
            <w:vAlign w:val="center"/>
          </w:tcPr>
          <w:p w14:paraId="5AB3F1B6"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W ramach dostarczonej licencji zawarte prawo do pobierania poprawek systemu operacyjnego.</w:t>
            </w:r>
          </w:p>
        </w:tc>
        <w:tc>
          <w:tcPr>
            <w:tcW w:w="1501" w:type="dxa"/>
            <w:tcBorders>
              <w:top w:val="single" w:sz="4" w:space="0" w:color="auto"/>
              <w:left w:val="single" w:sz="4" w:space="0" w:color="auto"/>
              <w:right w:val="single" w:sz="4" w:space="0" w:color="auto"/>
            </w:tcBorders>
            <w:shd w:val="clear" w:color="auto" w:fill="FFFFFF"/>
            <w:vAlign w:val="center"/>
          </w:tcPr>
          <w:p w14:paraId="444CAAA2" w14:textId="77777777" w:rsidR="008A4711" w:rsidRPr="00B92D86" w:rsidRDefault="008A4711" w:rsidP="00E2133A">
            <w:pPr>
              <w:spacing w:after="0" w:line="240" w:lineRule="auto"/>
              <w:jc w:val="center"/>
              <w:rPr>
                <w:rFonts w:cstheme="minorHAnsi"/>
              </w:rPr>
            </w:pPr>
          </w:p>
        </w:tc>
      </w:tr>
      <w:tr w:rsidR="008A4711" w:rsidRPr="00B92D86" w14:paraId="667FE5B8" w14:textId="77777777" w:rsidTr="00E2133A">
        <w:trPr>
          <w:trHeight w:val="567"/>
        </w:trPr>
        <w:tc>
          <w:tcPr>
            <w:tcW w:w="0" w:type="auto"/>
            <w:tcBorders>
              <w:top w:val="single" w:sz="4" w:space="0" w:color="auto"/>
              <w:left w:val="single" w:sz="4" w:space="0" w:color="auto"/>
            </w:tcBorders>
            <w:shd w:val="clear" w:color="auto" w:fill="FFFFFF"/>
            <w:vAlign w:val="center"/>
          </w:tcPr>
          <w:p w14:paraId="0AFD67A1" w14:textId="77777777" w:rsidR="008A4711" w:rsidRPr="00B92D86" w:rsidRDefault="008A4711" w:rsidP="00E2133A">
            <w:pPr>
              <w:spacing w:after="0" w:line="240" w:lineRule="auto"/>
              <w:ind w:left="140"/>
              <w:jc w:val="center"/>
              <w:rPr>
                <w:rFonts w:cstheme="minorHAnsi"/>
              </w:rPr>
            </w:pPr>
            <w:r w:rsidRPr="00B92D86">
              <w:rPr>
                <w:rStyle w:val="Teksttreci20"/>
                <w:rFonts w:asciiTheme="minorHAnsi" w:hAnsiTheme="minorHAnsi" w:cstheme="minorHAnsi"/>
              </w:rPr>
              <w:t>18.</w:t>
            </w:r>
          </w:p>
        </w:tc>
        <w:tc>
          <w:tcPr>
            <w:tcW w:w="0" w:type="auto"/>
            <w:tcBorders>
              <w:top w:val="single" w:sz="4" w:space="0" w:color="auto"/>
              <w:left w:val="single" w:sz="4" w:space="0" w:color="auto"/>
            </w:tcBorders>
            <w:shd w:val="clear" w:color="auto" w:fill="FFFFFF"/>
            <w:vAlign w:val="center"/>
          </w:tcPr>
          <w:p w14:paraId="367D4E1A"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Wszystkie wymienione w tabeli parametry, role, funkcje, itp. systemu operacyjnego objęte są dostarczoną licencją (licencjami) i zawarte w dostarczonej wersji oprogramowania (nie wymagają ponoszenia przez Zamawiającego dodatkowych kosztów).</w:t>
            </w:r>
          </w:p>
        </w:tc>
        <w:tc>
          <w:tcPr>
            <w:tcW w:w="1501" w:type="dxa"/>
            <w:tcBorders>
              <w:top w:val="single" w:sz="4" w:space="0" w:color="auto"/>
              <w:left w:val="single" w:sz="4" w:space="0" w:color="auto"/>
              <w:right w:val="single" w:sz="4" w:space="0" w:color="auto"/>
            </w:tcBorders>
            <w:shd w:val="clear" w:color="auto" w:fill="FFFFFF"/>
            <w:vAlign w:val="center"/>
          </w:tcPr>
          <w:p w14:paraId="002A0148" w14:textId="77777777" w:rsidR="008A4711" w:rsidRPr="00B92D86" w:rsidRDefault="008A4711" w:rsidP="00E2133A">
            <w:pPr>
              <w:spacing w:after="0" w:line="240" w:lineRule="auto"/>
              <w:jc w:val="center"/>
              <w:rPr>
                <w:rFonts w:cstheme="minorHAnsi"/>
              </w:rPr>
            </w:pPr>
          </w:p>
        </w:tc>
      </w:tr>
      <w:tr w:rsidR="008A4711" w:rsidRPr="00B92D86" w14:paraId="1EB8E894" w14:textId="77777777" w:rsidTr="00E2133A">
        <w:trPr>
          <w:trHeight w:val="567"/>
        </w:trPr>
        <w:tc>
          <w:tcPr>
            <w:tcW w:w="0" w:type="auto"/>
            <w:tcBorders>
              <w:top w:val="single" w:sz="4" w:space="0" w:color="auto"/>
              <w:left w:val="single" w:sz="4" w:space="0" w:color="auto"/>
              <w:bottom w:val="single" w:sz="4" w:space="0" w:color="auto"/>
            </w:tcBorders>
            <w:shd w:val="clear" w:color="auto" w:fill="FFFFFF"/>
            <w:vAlign w:val="center"/>
          </w:tcPr>
          <w:p w14:paraId="539CB762" w14:textId="77777777" w:rsidR="008A4711" w:rsidRPr="00B92D86" w:rsidRDefault="008A4711" w:rsidP="00E2133A">
            <w:pPr>
              <w:spacing w:after="0" w:line="240" w:lineRule="auto"/>
              <w:ind w:left="140"/>
              <w:jc w:val="center"/>
              <w:rPr>
                <w:rFonts w:cstheme="minorHAnsi"/>
              </w:rPr>
            </w:pPr>
            <w:r w:rsidRPr="00B92D86">
              <w:rPr>
                <w:rStyle w:val="Teksttreci20"/>
                <w:rFonts w:asciiTheme="minorHAnsi" w:hAnsiTheme="minorHAnsi" w:cstheme="minorHAnsi"/>
              </w:rPr>
              <w:t>19.</w:t>
            </w:r>
          </w:p>
        </w:tc>
        <w:tc>
          <w:tcPr>
            <w:tcW w:w="0" w:type="auto"/>
            <w:tcBorders>
              <w:top w:val="single" w:sz="4" w:space="0" w:color="auto"/>
              <w:left w:val="single" w:sz="4" w:space="0" w:color="auto"/>
              <w:bottom w:val="single" w:sz="4" w:space="0" w:color="auto"/>
            </w:tcBorders>
            <w:shd w:val="clear" w:color="auto" w:fill="FFFFFF"/>
            <w:vAlign w:val="center"/>
          </w:tcPr>
          <w:p w14:paraId="3E341646" w14:textId="77777777" w:rsidR="008A4711" w:rsidRPr="00B92D86" w:rsidRDefault="008A4711" w:rsidP="00B92D86">
            <w:pPr>
              <w:spacing w:after="0" w:line="240" w:lineRule="auto"/>
              <w:rPr>
                <w:rFonts w:cstheme="minorHAnsi"/>
              </w:rPr>
            </w:pPr>
            <w:r w:rsidRPr="00B92D86">
              <w:rPr>
                <w:rStyle w:val="Teksttreci20"/>
                <w:rFonts w:asciiTheme="minorHAnsi" w:hAnsiTheme="minorHAnsi" w:cstheme="minorHAnsi"/>
              </w:rPr>
              <w:t>Nielimitowana liczba maszyn wirtualnych wraz z licencją na hosta.</w:t>
            </w:r>
          </w:p>
        </w:tc>
        <w:tc>
          <w:tcPr>
            <w:tcW w:w="1501" w:type="dxa"/>
            <w:tcBorders>
              <w:top w:val="single" w:sz="4" w:space="0" w:color="auto"/>
              <w:left w:val="single" w:sz="4" w:space="0" w:color="auto"/>
              <w:bottom w:val="single" w:sz="4" w:space="0" w:color="auto"/>
              <w:right w:val="single" w:sz="4" w:space="0" w:color="auto"/>
            </w:tcBorders>
            <w:shd w:val="clear" w:color="auto" w:fill="FFFFFF"/>
            <w:vAlign w:val="center"/>
          </w:tcPr>
          <w:p w14:paraId="6F4755F1" w14:textId="77777777" w:rsidR="008A4711" w:rsidRPr="00B92D86" w:rsidRDefault="008A4711" w:rsidP="00E2133A">
            <w:pPr>
              <w:spacing w:after="0" w:line="240" w:lineRule="auto"/>
              <w:jc w:val="center"/>
              <w:rPr>
                <w:rFonts w:cstheme="minorHAnsi"/>
              </w:rPr>
            </w:pPr>
          </w:p>
        </w:tc>
      </w:tr>
    </w:tbl>
    <w:p w14:paraId="30071754" w14:textId="77777777" w:rsidR="001E57E9" w:rsidRDefault="001E57E9" w:rsidP="00B92D86">
      <w:pPr>
        <w:spacing w:after="0" w:line="360" w:lineRule="auto"/>
        <w:jc w:val="both"/>
        <w:rPr>
          <w:rFonts w:cstheme="minorHAnsi"/>
        </w:rPr>
      </w:pPr>
    </w:p>
    <w:p w14:paraId="2971CBC6" w14:textId="77777777" w:rsidR="00B92D86" w:rsidRPr="00B92D86" w:rsidRDefault="00B92D86" w:rsidP="00B92D86">
      <w:pPr>
        <w:spacing w:after="0" w:line="360" w:lineRule="auto"/>
        <w:jc w:val="both"/>
        <w:rPr>
          <w:rFonts w:cstheme="minorHAnsi"/>
        </w:rPr>
      </w:pPr>
    </w:p>
    <w:p w14:paraId="260D5EA6" w14:textId="77777777" w:rsidR="00B92D86" w:rsidRPr="00B92D86" w:rsidRDefault="00B92D86" w:rsidP="00B92D86">
      <w:pPr>
        <w:pStyle w:val="Akapitzlist"/>
        <w:numPr>
          <w:ilvl w:val="0"/>
          <w:numId w:val="11"/>
        </w:numPr>
        <w:tabs>
          <w:tab w:val="left" w:pos="274"/>
        </w:tabs>
        <w:autoSpaceDE/>
        <w:autoSpaceDN/>
        <w:spacing w:line="360" w:lineRule="auto"/>
        <w:jc w:val="both"/>
        <w:rPr>
          <w:rFonts w:asciiTheme="minorHAnsi" w:eastAsiaTheme="minorEastAsia" w:hAnsiTheme="minorHAnsi" w:cstheme="minorHAnsi"/>
          <w:vanish/>
          <w:lang w:bidi="ar-SA"/>
        </w:rPr>
      </w:pPr>
    </w:p>
    <w:p w14:paraId="6CCFDC18" w14:textId="77777777" w:rsidR="00B92D86" w:rsidRPr="00B92D86" w:rsidRDefault="00B92D86" w:rsidP="00B92D86">
      <w:pPr>
        <w:pStyle w:val="Akapitzlist"/>
        <w:numPr>
          <w:ilvl w:val="0"/>
          <w:numId w:val="11"/>
        </w:numPr>
        <w:tabs>
          <w:tab w:val="left" w:pos="274"/>
        </w:tabs>
        <w:autoSpaceDE/>
        <w:autoSpaceDN/>
        <w:spacing w:line="360" w:lineRule="auto"/>
        <w:jc w:val="both"/>
        <w:rPr>
          <w:rFonts w:asciiTheme="minorHAnsi" w:eastAsiaTheme="minorEastAsia" w:hAnsiTheme="minorHAnsi" w:cstheme="minorHAnsi"/>
          <w:vanish/>
          <w:lang w:bidi="ar-SA"/>
        </w:rPr>
      </w:pPr>
    </w:p>
    <w:p w14:paraId="6B64F1B9" w14:textId="77777777" w:rsidR="00B92D86" w:rsidRPr="00B92D86" w:rsidRDefault="00B92D86" w:rsidP="00B92D86">
      <w:pPr>
        <w:pStyle w:val="Akapitzlist"/>
        <w:numPr>
          <w:ilvl w:val="0"/>
          <w:numId w:val="11"/>
        </w:numPr>
        <w:tabs>
          <w:tab w:val="left" w:pos="274"/>
        </w:tabs>
        <w:autoSpaceDE/>
        <w:autoSpaceDN/>
        <w:spacing w:line="360" w:lineRule="auto"/>
        <w:jc w:val="both"/>
        <w:rPr>
          <w:rFonts w:asciiTheme="minorHAnsi" w:eastAsiaTheme="minorEastAsia" w:hAnsiTheme="minorHAnsi" w:cstheme="minorHAnsi"/>
          <w:vanish/>
          <w:lang w:bidi="ar-SA"/>
        </w:rPr>
      </w:pPr>
    </w:p>
    <w:p w14:paraId="29D70F8D" w14:textId="77777777" w:rsidR="00B92D86" w:rsidRPr="00B92D86" w:rsidRDefault="00B92D86" w:rsidP="00B92D86">
      <w:pPr>
        <w:pStyle w:val="Akapitzlist"/>
        <w:numPr>
          <w:ilvl w:val="0"/>
          <w:numId w:val="11"/>
        </w:numPr>
        <w:tabs>
          <w:tab w:val="left" w:pos="274"/>
        </w:tabs>
        <w:autoSpaceDE/>
        <w:autoSpaceDN/>
        <w:spacing w:line="360" w:lineRule="auto"/>
        <w:jc w:val="both"/>
        <w:rPr>
          <w:rFonts w:asciiTheme="minorHAnsi" w:eastAsiaTheme="minorEastAsia" w:hAnsiTheme="minorHAnsi" w:cstheme="minorHAnsi"/>
          <w:vanish/>
          <w:lang w:bidi="ar-SA"/>
        </w:rPr>
      </w:pPr>
    </w:p>
    <w:p w14:paraId="4FB46EB8" w14:textId="77777777" w:rsidR="00B92D86" w:rsidRPr="00B92D86" w:rsidRDefault="00B92D86" w:rsidP="00B92D86">
      <w:pPr>
        <w:pStyle w:val="Akapitzlist"/>
        <w:numPr>
          <w:ilvl w:val="0"/>
          <w:numId w:val="11"/>
        </w:numPr>
        <w:tabs>
          <w:tab w:val="left" w:pos="274"/>
        </w:tabs>
        <w:autoSpaceDE/>
        <w:autoSpaceDN/>
        <w:spacing w:line="360" w:lineRule="auto"/>
        <w:jc w:val="both"/>
        <w:rPr>
          <w:rFonts w:asciiTheme="minorHAnsi" w:eastAsiaTheme="minorEastAsia" w:hAnsiTheme="minorHAnsi" w:cstheme="minorHAnsi"/>
          <w:vanish/>
          <w:lang w:bidi="ar-SA"/>
        </w:rPr>
      </w:pPr>
    </w:p>
    <w:p w14:paraId="582B5DCD" w14:textId="77777777" w:rsidR="00B92D86" w:rsidRPr="00B92D86" w:rsidRDefault="00B92D86" w:rsidP="00B92D86">
      <w:pPr>
        <w:pStyle w:val="Akapitzlist"/>
        <w:numPr>
          <w:ilvl w:val="0"/>
          <w:numId w:val="11"/>
        </w:numPr>
        <w:tabs>
          <w:tab w:val="left" w:pos="274"/>
        </w:tabs>
        <w:autoSpaceDE/>
        <w:autoSpaceDN/>
        <w:spacing w:line="360" w:lineRule="auto"/>
        <w:jc w:val="both"/>
        <w:rPr>
          <w:rFonts w:asciiTheme="minorHAnsi" w:eastAsiaTheme="minorEastAsia" w:hAnsiTheme="minorHAnsi" w:cstheme="minorHAnsi"/>
          <w:vanish/>
          <w:lang w:bidi="ar-SA"/>
        </w:rPr>
      </w:pPr>
    </w:p>
    <w:p w14:paraId="13986EDD" w14:textId="77777777" w:rsidR="00B92D86" w:rsidRPr="00B92D86" w:rsidRDefault="00B92D86" w:rsidP="00B92D86">
      <w:pPr>
        <w:pStyle w:val="Akapitzlist"/>
        <w:numPr>
          <w:ilvl w:val="0"/>
          <w:numId w:val="11"/>
        </w:numPr>
        <w:tabs>
          <w:tab w:val="left" w:pos="274"/>
        </w:tabs>
        <w:autoSpaceDE/>
        <w:autoSpaceDN/>
        <w:spacing w:line="360" w:lineRule="auto"/>
        <w:jc w:val="both"/>
        <w:rPr>
          <w:rFonts w:asciiTheme="minorHAnsi" w:eastAsiaTheme="minorEastAsia" w:hAnsiTheme="minorHAnsi" w:cstheme="minorHAnsi"/>
          <w:vanish/>
          <w:lang w:bidi="ar-SA"/>
        </w:rPr>
      </w:pPr>
    </w:p>
    <w:p w14:paraId="77B9CB5F" w14:textId="12BA63EE" w:rsidR="00B92D86" w:rsidRPr="00B92D86" w:rsidRDefault="00B92D86" w:rsidP="00B92D86">
      <w:pPr>
        <w:widowControl w:val="0"/>
        <w:numPr>
          <w:ilvl w:val="0"/>
          <w:numId w:val="11"/>
        </w:numPr>
        <w:tabs>
          <w:tab w:val="left" w:pos="274"/>
        </w:tabs>
        <w:spacing w:after="0" w:line="360" w:lineRule="auto"/>
        <w:jc w:val="both"/>
        <w:rPr>
          <w:rFonts w:cstheme="minorHAnsi"/>
        </w:rPr>
      </w:pPr>
      <w:r w:rsidRPr="00B92D86">
        <w:rPr>
          <w:rFonts w:cstheme="minorHAnsi"/>
        </w:rPr>
        <w:t xml:space="preserve">Przedmiotem zamówienia jest dostawa licencji pakietów MS Office 2021 Standard wersja edukacyjna do umowy ramowej MPSA </w:t>
      </w:r>
      <w:r w:rsidRPr="00B92D86">
        <w:rPr>
          <w:rFonts w:cstheme="minorHAnsi"/>
          <w:color w:val="000000"/>
          <w:shd w:val="clear" w:color="auto" w:fill="FFFFFF"/>
        </w:rPr>
        <w:t xml:space="preserve">o numerze 4100021400 Ministerstwa Edukacji i Nauki </w:t>
      </w:r>
      <w:r w:rsidRPr="00B92D86">
        <w:rPr>
          <w:rFonts w:cstheme="minorHAnsi"/>
        </w:rPr>
        <w:t xml:space="preserve">na potrzeby Uniwersytetu Morskiego w Gdyni w ilości 40 szt. udostępnionego drogą elektroniczną poprzez dostęp do strony internetowej zawierającej dane oprogramowanie, oraz dokumentu potwierdzającego prawo do korzystania z tego oprogramowania na stanowiskach roboczych. Licencja Office Standard 2021 </w:t>
      </w:r>
      <w:proofErr w:type="spellStart"/>
      <w:r w:rsidRPr="00B92D86">
        <w:rPr>
          <w:rFonts w:cstheme="minorHAnsi"/>
        </w:rPr>
        <w:t>Academic</w:t>
      </w:r>
      <w:proofErr w:type="spellEnd"/>
      <w:r w:rsidRPr="00B92D86">
        <w:rPr>
          <w:rFonts w:cstheme="minorHAnsi"/>
        </w:rPr>
        <w:t xml:space="preserve"> dla pakietu biurowego Microsoft Office w skład której wchodzą: Word, Excel, PowerPoint, OneNote, Outlook, Publisher do instalacji na komputerze osobistym z licencją nieograniczoną czasowo. Licencja dla organizacji o charakterze edukacyjnym. Polska wersja językowa.</w:t>
      </w:r>
    </w:p>
    <w:p w14:paraId="2DBBE563" w14:textId="77777777" w:rsidR="00B92D86" w:rsidRPr="00B92D86" w:rsidRDefault="00B92D86" w:rsidP="00B92D86">
      <w:pPr>
        <w:spacing w:after="0" w:line="360" w:lineRule="auto"/>
        <w:jc w:val="both"/>
        <w:rPr>
          <w:rFonts w:cstheme="minorHAnsi"/>
        </w:rPr>
      </w:pPr>
      <w:r w:rsidRPr="00B92D86">
        <w:rPr>
          <w:rFonts w:cstheme="minorHAnsi"/>
        </w:rPr>
        <w:t>Przez słowo „licencja” Zamawiający rozumie prawo do legalnego korzystania z oprogramowania na warunkach wskazanych przez jego producenta.</w:t>
      </w:r>
    </w:p>
    <w:p w14:paraId="1C5BD3C5" w14:textId="77777777" w:rsidR="00B92D86" w:rsidRPr="00B92D86" w:rsidRDefault="00B92D86" w:rsidP="00B92D86">
      <w:pPr>
        <w:widowControl w:val="0"/>
        <w:numPr>
          <w:ilvl w:val="0"/>
          <w:numId w:val="11"/>
        </w:numPr>
        <w:tabs>
          <w:tab w:val="left" w:pos="284"/>
        </w:tabs>
        <w:spacing w:after="0" w:line="360" w:lineRule="auto"/>
        <w:jc w:val="both"/>
        <w:rPr>
          <w:rFonts w:cstheme="minorHAnsi"/>
        </w:rPr>
      </w:pPr>
      <w:r w:rsidRPr="00B92D86">
        <w:rPr>
          <w:rFonts w:cstheme="minorHAnsi"/>
        </w:rPr>
        <w:t>Licencje muszą być przeznaczone do użytku na terenie Rzeczpospolitej Polskiej.</w:t>
      </w:r>
    </w:p>
    <w:p w14:paraId="09D7E704" w14:textId="77777777" w:rsidR="00B92D86" w:rsidRPr="00B92D86" w:rsidRDefault="00B92D86" w:rsidP="00B92D86">
      <w:pPr>
        <w:widowControl w:val="0"/>
        <w:numPr>
          <w:ilvl w:val="0"/>
          <w:numId w:val="11"/>
        </w:numPr>
        <w:tabs>
          <w:tab w:val="left" w:pos="284"/>
        </w:tabs>
        <w:spacing w:after="0" w:line="360" w:lineRule="auto"/>
        <w:jc w:val="both"/>
        <w:rPr>
          <w:rFonts w:cstheme="minorHAnsi"/>
        </w:rPr>
      </w:pPr>
      <w:r w:rsidRPr="00B92D86">
        <w:rPr>
          <w:rFonts w:cstheme="minorHAnsi"/>
        </w:rPr>
        <w:t>Licencje, o których mowa muszą pozwalać na przenoszenie pomiędzy stacjami roboczymi;</w:t>
      </w:r>
    </w:p>
    <w:p w14:paraId="3AC62BA4" w14:textId="77777777" w:rsidR="00B92D86" w:rsidRPr="00B92D86" w:rsidRDefault="00B92D86" w:rsidP="00B92D86">
      <w:pPr>
        <w:widowControl w:val="0"/>
        <w:numPr>
          <w:ilvl w:val="0"/>
          <w:numId w:val="11"/>
        </w:numPr>
        <w:tabs>
          <w:tab w:val="left" w:pos="284"/>
        </w:tabs>
        <w:spacing w:after="0" w:line="360" w:lineRule="auto"/>
        <w:ind w:left="320" w:hanging="320"/>
        <w:jc w:val="both"/>
        <w:rPr>
          <w:rFonts w:cstheme="minorHAnsi"/>
        </w:rPr>
      </w:pPr>
      <w:r w:rsidRPr="00B92D86">
        <w:rPr>
          <w:rFonts w:cstheme="minorHAnsi"/>
        </w:rPr>
        <w:t>Dopuszcza się zaoferowanie produktów równoważnych do licencji oprogramowania powyżej. Warunki równoważności:</w:t>
      </w:r>
    </w:p>
    <w:p w14:paraId="5F850C57" w14:textId="77777777" w:rsidR="00B92D86" w:rsidRPr="00B92D86" w:rsidRDefault="00B92D86" w:rsidP="00B92D86">
      <w:pPr>
        <w:widowControl w:val="0"/>
        <w:numPr>
          <w:ilvl w:val="0"/>
          <w:numId w:val="12"/>
        </w:numPr>
        <w:tabs>
          <w:tab w:val="left" w:pos="739"/>
        </w:tabs>
        <w:spacing w:after="0" w:line="360" w:lineRule="auto"/>
        <w:ind w:left="740" w:hanging="420"/>
        <w:jc w:val="both"/>
        <w:rPr>
          <w:rFonts w:cstheme="minorHAnsi"/>
        </w:rPr>
      </w:pPr>
      <w:r w:rsidRPr="00B92D86">
        <w:rPr>
          <w:rFonts w:cstheme="minorHAnsi"/>
        </w:rPr>
        <w:t>oprogramowanie równoważne musi być kompatybilne i w sposób niezakłócony współdziałać z Microsoft Windows 11, Microsoft Windows 10, Microsoft Office 2010, Microsoft Office 2013, Microsoft Office 2016, Microsoft Office 2019, Microsoft Windows Server 2008, Microsoft Windows Server 2012, Microsoft Windows Server 2016, Microsoft Windows Server 2019, Microsoft Windows Server 2022) i sprzętem funkcjonującym u Zamawiającego;</w:t>
      </w:r>
    </w:p>
    <w:p w14:paraId="0E3756AD" w14:textId="77777777" w:rsidR="00B92D86" w:rsidRPr="00B92D86" w:rsidRDefault="00B92D86" w:rsidP="00B92D86">
      <w:pPr>
        <w:widowControl w:val="0"/>
        <w:numPr>
          <w:ilvl w:val="0"/>
          <w:numId w:val="12"/>
        </w:numPr>
        <w:tabs>
          <w:tab w:val="left" w:pos="739"/>
        </w:tabs>
        <w:spacing w:after="0" w:line="360" w:lineRule="auto"/>
        <w:ind w:left="740" w:hanging="420"/>
        <w:jc w:val="both"/>
        <w:rPr>
          <w:rFonts w:cstheme="minorHAnsi"/>
        </w:rPr>
      </w:pPr>
      <w:r w:rsidRPr="00B92D86">
        <w:rPr>
          <w:rFonts w:cstheme="minorHAnsi"/>
        </w:rPr>
        <w:t>oprogramowanie równoważne musi zapewniać co najmniej pełną funkcjonalność oprogramowania w stosunku, do którego jest wskazane przez Wykonawcę jako równoważne i posiadać co najmniej takie same formaty plików, parametry techniczne i funkcjonalne;</w:t>
      </w:r>
    </w:p>
    <w:p w14:paraId="7C04E1FE" w14:textId="77777777" w:rsidR="00B92D86" w:rsidRPr="00B92D86" w:rsidRDefault="00B92D86" w:rsidP="00B92D86">
      <w:pPr>
        <w:widowControl w:val="0"/>
        <w:numPr>
          <w:ilvl w:val="0"/>
          <w:numId w:val="12"/>
        </w:numPr>
        <w:tabs>
          <w:tab w:val="left" w:pos="739"/>
        </w:tabs>
        <w:spacing w:after="0" w:line="360" w:lineRule="auto"/>
        <w:ind w:left="740" w:hanging="420"/>
        <w:jc w:val="both"/>
        <w:rPr>
          <w:rFonts w:cstheme="minorHAnsi"/>
        </w:rPr>
      </w:pPr>
      <w:r w:rsidRPr="00B92D86">
        <w:rPr>
          <w:rFonts w:cstheme="minorHAnsi"/>
        </w:rPr>
        <w:t>warunki licencji oprogramowania równoważnego w każdym aspekcie licencjonowania muszą być nie gorsze niż licencje oprogramowania określonego powyżej.</w:t>
      </w:r>
    </w:p>
    <w:p w14:paraId="625EC17C" w14:textId="77777777" w:rsidR="00B92D86" w:rsidRPr="00B92D86" w:rsidRDefault="00B92D86" w:rsidP="00B92D86">
      <w:pPr>
        <w:widowControl w:val="0"/>
        <w:numPr>
          <w:ilvl w:val="0"/>
          <w:numId w:val="12"/>
        </w:numPr>
        <w:tabs>
          <w:tab w:val="left" w:pos="739"/>
        </w:tabs>
        <w:spacing w:after="0" w:line="360" w:lineRule="auto"/>
        <w:ind w:left="740" w:hanging="420"/>
        <w:jc w:val="both"/>
        <w:rPr>
          <w:rFonts w:cstheme="minorHAnsi"/>
        </w:rPr>
      </w:pPr>
      <w:r w:rsidRPr="00B92D86">
        <w:rPr>
          <w:rFonts w:cstheme="minorHAnsi"/>
        </w:rPr>
        <w:t>zamawiający nie dopuszcza zaoferowania pakietów biurowych, programów i planów licencyjnych opartych o rozwiązania chmury oraz rozwiązań wymagających stałych opłat w okresie używania zakupionego produktu,</w:t>
      </w:r>
    </w:p>
    <w:p w14:paraId="6831A7C2" w14:textId="77777777" w:rsidR="00B92D86" w:rsidRPr="00B92D86" w:rsidRDefault="00B92D86" w:rsidP="00B92D86">
      <w:pPr>
        <w:widowControl w:val="0"/>
        <w:numPr>
          <w:ilvl w:val="0"/>
          <w:numId w:val="12"/>
        </w:numPr>
        <w:tabs>
          <w:tab w:val="left" w:pos="739"/>
        </w:tabs>
        <w:spacing w:after="0" w:line="360" w:lineRule="auto"/>
        <w:ind w:left="740" w:hanging="420"/>
        <w:jc w:val="both"/>
        <w:rPr>
          <w:rFonts w:cstheme="minorHAnsi"/>
        </w:rPr>
      </w:pPr>
      <w:r w:rsidRPr="00B92D86">
        <w:rPr>
          <w:rFonts w:cstheme="minorHAnsi"/>
        </w:rPr>
        <w:t>wymagane jest zapewnienie możliwości korzystania z wcześniejszych wersji zamawianego oprogramowania oraz możliwości kopiowania na wiele urządzeń przy wykorzystaniu jednego standardowego lub spersonalizowanego obrazu, przy użyciu jednego klucza licencyjnego,</w:t>
      </w:r>
    </w:p>
    <w:p w14:paraId="53FDA507" w14:textId="77777777" w:rsidR="00B92D86" w:rsidRPr="00B92D86" w:rsidRDefault="00B92D86" w:rsidP="00B92D86">
      <w:pPr>
        <w:widowControl w:val="0"/>
        <w:numPr>
          <w:ilvl w:val="0"/>
          <w:numId w:val="12"/>
        </w:numPr>
        <w:tabs>
          <w:tab w:val="left" w:pos="739"/>
        </w:tabs>
        <w:spacing w:after="0" w:line="360" w:lineRule="auto"/>
        <w:ind w:left="740" w:hanging="420"/>
        <w:jc w:val="both"/>
        <w:rPr>
          <w:rFonts w:cstheme="minorHAnsi"/>
        </w:rPr>
      </w:pPr>
      <w:r w:rsidRPr="00B92D86">
        <w:rPr>
          <w:rFonts w:cstheme="minorHAnsi"/>
        </w:rPr>
        <w:t>oprogramowanie musi w pełni współpracować z rozwiązaniem Microsoft Dynamics CRM.</w:t>
      </w:r>
    </w:p>
    <w:p w14:paraId="44B0D86E" w14:textId="77777777" w:rsidR="00B92D86" w:rsidRPr="00B92D86" w:rsidRDefault="00B92D86" w:rsidP="00B92D86">
      <w:pPr>
        <w:spacing w:after="0" w:line="360" w:lineRule="auto"/>
        <w:jc w:val="both"/>
        <w:rPr>
          <w:rFonts w:cstheme="minorHAnsi"/>
        </w:rPr>
      </w:pPr>
      <w:r w:rsidRPr="00B92D86">
        <w:rPr>
          <w:rFonts w:cstheme="minorHAnsi"/>
        </w:rPr>
        <w:t>W przypadku zaoferowania oprogramowania równoważnego Wykonawca będzie zobowiązany do wskazania w ofercie, że funkcjonalność oferowanego oprogramowania jest równoważna w stosunku do oprogramowania opisanego w SWZ przez Zamawiającego.</w:t>
      </w:r>
    </w:p>
    <w:tbl>
      <w:tblPr>
        <w:tblOverlap w:val="never"/>
        <w:tblW w:w="0" w:type="auto"/>
        <w:jc w:val="center"/>
        <w:tblLayout w:type="fixed"/>
        <w:tblCellMar>
          <w:left w:w="10" w:type="dxa"/>
          <w:right w:w="10" w:type="dxa"/>
        </w:tblCellMar>
        <w:tblLook w:val="04A0" w:firstRow="1" w:lastRow="0" w:firstColumn="1" w:lastColumn="0" w:noHBand="0" w:noVBand="1"/>
      </w:tblPr>
      <w:tblGrid>
        <w:gridCol w:w="706"/>
        <w:gridCol w:w="3259"/>
        <w:gridCol w:w="5112"/>
      </w:tblGrid>
      <w:tr w:rsidR="00B92D86" w:rsidRPr="00B92D86" w14:paraId="05685B06" w14:textId="77777777" w:rsidTr="00F74C0C">
        <w:trPr>
          <w:trHeight w:hRule="exact" w:val="269"/>
          <w:jc w:val="center"/>
        </w:trPr>
        <w:tc>
          <w:tcPr>
            <w:tcW w:w="706" w:type="dxa"/>
            <w:tcBorders>
              <w:top w:val="single" w:sz="4" w:space="0" w:color="auto"/>
              <w:left w:val="single" w:sz="4" w:space="0" w:color="auto"/>
              <w:bottom w:val="nil"/>
              <w:right w:val="nil"/>
            </w:tcBorders>
            <w:shd w:val="clear" w:color="auto" w:fill="FFFFFF"/>
            <w:vAlign w:val="bottom"/>
            <w:hideMark/>
          </w:tcPr>
          <w:p w14:paraId="4F6BDA76"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lastRenderedPageBreak/>
              <w:t>Lp.</w:t>
            </w:r>
          </w:p>
        </w:tc>
        <w:tc>
          <w:tcPr>
            <w:tcW w:w="3259" w:type="dxa"/>
            <w:tcBorders>
              <w:top w:val="single" w:sz="4" w:space="0" w:color="auto"/>
              <w:left w:val="single" w:sz="4" w:space="0" w:color="auto"/>
              <w:bottom w:val="nil"/>
              <w:right w:val="nil"/>
            </w:tcBorders>
            <w:shd w:val="clear" w:color="auto" w:fill="FFFFFF"/>
            <w:vAlign w:val="bottom"/>
            <w:hideMark/>
          </w:tcPr>
          <w:p w14:paraId="77A8CD49"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Nazwa parametru</w:t>
            </w:r>
          </w:p>
        </w:tc>
        <w:tc>
          <w:tcPr>
            <w:tcW w:w="5112" w:type="dxa"/>
            <w:tcBorders>
              <w:top w:val="single" w:sz="4" w:space="0" w:color="auto"/>
              <w:left w:val="single" w:sz="4" w:space="0" w:color="auto"/>
              <w:bottom w:val="nil"/>
              <w:right w:val="single" w:sz="4" w:space="0" w:color="auto"/>
            </w:tcBorders>
            <w:shd w:val="clear" w:color="auto" w:fill="FFFFFF"/>
            <w:vAlign w:val="bottom"/>
            <w:hideMark/>
          </w:tcPr>
          <w:p w14:paraId="21D8635B"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Wymagania minimalne</w:t>
            </w:r>
          </w:p>
        </w:tc>
      </w:tr>
      <w:tr w:rsidR="00B92D86" w:rsidRPr="00B92D86" w14:paraId="786528F6" w14:textId="77777777" w:rsidTr="00F74C0C">
        <w:trPr>
          <w:trHeight w:hRule="exact" w:val="264"/>
          <w:jc w:val="center"/>
        </w:trPr>
        <w:tc>
          <w:tcPr>
            <w:tcW w:w="706" w:type="dxa"/>
            <w:tcBorders>
              <w:top w:val="single" w:sz="4" w:space="0" w:color="auto"/>
              <w:left w:val="single" w:sz="4" w:space="0" w:color="auto"/>
              <w:bottom w:val="nil"/>
              <w:right w:val="nil"/>
            </w:tcBorders>
            <w:shd w:val="clear" w:color="auto" w:fill="FFFFFF"/>
            <w:vAlign w:val="bottom"/>
            <w:hideMark/>
          </w:tcPr>
          <w:p w14:paraId="0F78BB2A"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1</w:t>
            </w:r>
          </w:p>
        </w:tc>
        <w:tc>
          <w:tcPr>
            <w:tcW w:w="3259" w:type="dxa"/>
            <w:tcBorders>
              <w:top w:val="single" w:sz="4" w:space="0" w:color="auto"/>
              <w:left w:val="single" w:sz="4" w:space="0" w:color="auto"/>
              <w:bottom w:val="nil"/>
              <w:right w:val="nil"/>
            </w:tcBorders>
            <w:shd w:val="clear" w:color="auto" w:fill="FFFFFF"/>
            <w:vAlign w:val="bottom"/>
            <w:hideMark/>
          </w:tcPr>
          <w:p w14:paraId="25B106C3"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Typ</w:t>
            </w:r>
          </w:p>
        </w:tc>
        <w:tc>
          <w:tcPr>
            <w:tcW w:w="5112" w:type="dxa"/>
            <w:tcBorders>
              <w:top w:val="single" w:sz="4" w:space="0" w:color="auto"/>
              <w:left w:val="single" w:sz="4" w:space="0" w:color="auto"/>
              <w:bottom w:val="nil"/>
              <w:right w:val="single" w:sz="4" w:space="0" w:color="auto"/>
            </w:tcBorders>
            <w:shd w:val="clear" w:color="auto" w:fill="FFFFFF"/>
            <w:vAlign w:val="bottom"/>
            <w:hideMark/>
          </w:tcPr>
          <w:p w14:paraId="135D2BC7"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pakiet oprogramowania biurowego</w:t>
            </w:r>
          </w:p>
        </w:tc>
      </w:tr>
      <w:tr w:rsidR="00B92D86" w:rsidRPr="00B92D86" w14:paraId="5F8E8720" w14:textId="77777777" w:rsidTr="00F74C0C">
        <w:trPr>
          <w:trHeight w:hRule="exact" w:val="259"/>
          <w:jc w:val="center"/>
        </w:trPr>
        <w:tc>
          <w:tcPr>
            <w:tcW w:w="706" w:type="dxa"/>
            <w:tcBorders>
              <w:top w:val="single" w:sz="4" w:space="0" w:color="auto"/>
              <w:left w:val="single" w:sz="4" w:space="0" w:color="auto"/>
              <w:bottom w:val="nil"/>
              <w:right w:val="nil"/>
            </w:tcBorders>
            <w:shd w:val="clear" w:color="auto" w:fill="FFFFFF"/>
            <w:vAlign w:val="bottom"/>
            <w:hideMark/>
          </w:tcPr>
          <w:p w14:paraId="5BE163FF"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2</w:t>
            </w:r>
          </w:p>
        </w:tc>
        <w:tc>
          <w:tcPr>
            <w:tcW w:w="3259" w:type="dxa"/>
            <w:tcBorders>
              <w:top w:val="single" w:sz="4" w:space="0" w:color="auto"/>
              <w:left w:val="single" w:sz="4" w:space="0" w:color="auto"/>
              <w:bottom w:val="nil"/>
              <w:right w:val="nil"/>
            </w:tcBorders>
            <w:shd w:val="clear" w:color="auto" w:fill="FFFFFF"/>
            <w:vAlign w:val="bottom"/>
            <w:hideMark/>
          </w:tcPr>
          <w:p w14:paraId="70C60693"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Wersja</w:t>
            </w:r>
          </w:p>
        </w:tc>
        <w:tc>
          <w:tcPr>
            <w:tcW w:w="5112" w:type="dxa"/>
            <w:tcBorders>
              <w:top w:val="single" w:sz="4" w:space="0" w:color="auto"/>
              <w:left w:val="single" w:sz="4" w:space="0" w:color="auto"/>
              <w:bottom w:val="nil"/>
              <w:right w:val="single" w:sz="4" w:space="0" w:color="auto"/>
            </w:tcBorders>
            <w:shd w:val="clear" w:color="auto" w:fill="FFFFFF"/>
            <w:vAlign w:val="bottom"/>
            <w:hideMark/>
          </w:tcPr>
          <w:p w14:paraId="77F7268A"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Microsoft Office Standard 2021</w:t>
            </w:r>
          </w:p>
        </w:tc>
      </w:tr>
      <w:tr w:rsidR="00B92D86" w:rsidRPr="00B92D86" w14:paraId="7B399FFC" w14:textId="77777777" w:rsidTr="00F74C0C">
        <w:trPr>
          <w:trHeight w:hRule="exact" w:val="264"/>
          <w:jc w:val="center"/>
        </w:trPr>
        <w:tc>
          <w:tcPr>
            <w:tcW w:w="706" w:type="dxa"/>
            <w:tcBorders>
              <w:top w:val="single" w:sz="4" w:space="0" w:color="auto"/>
              <w:left w:val="single" w:sz="4" w:space="0" w:color="auto"/>
              <w:bottom w:val="nil"/>
              <w:right w:val="nil"/>
            </w:tcBorders>
            <w:shd w:val="clear" w:color="auto" w:fill="FFFFFF"/>
            <w:vAlign w:val="bottom"/>
            <w:hideMark/>
          </w:tcPr>
          <w:p w14:paraId="79E2AE5D"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3</w:t>
            </w:r>
          </w:p>
        </w:tc>
        <w:tc>
          <w:tcPr>
            <w:tcW w:w="3259" w:type="dxa"/>
            <w:tcBorders>
              <w:top w:val="single" w:sz="4" w:space="0" w:color="auto"/>
              <w:left w:val="single" w:sz="4" w:space="0" w:color="auto"/>
              <w:bottom w:val="nil"/>
              <w:right w:val="nil"/>
            </w:tcBorders>
            <w:shd w:val="clear" w:color="auto" w:fill="FFFFFF"/>
            <w:vAlign w:val="bottom"/>
            <w:hideMark/>
          </w:tcPr>
          <w:p w14:paraId="08481A87"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Dostępne aplikacje</w:t>
            </w:r>
          </w:p>
        </w:tc>
        <w:tc>
          <w:tcPr>
            <w:tcW w:w="5112" w:type="dxa"/>
            <w:tcBorders>
              <w:top w:val="single" w:sz="4" w:space="0" w:color="auto"/>
              <w:left w:val="single" w:sz="4" w:space="0" w:color="auto"/>
              <w:bottom w:val="nil"/>
              <w:right w:val="single" w:sz="4" w:space="0" w:color="auto"/>
            </w:tcBorders>
            <w:shd w:val="clear" w:color="auto" w:fill="FFFFFF"/>
            <w:vAlign w:val="bottom"/>
            <w:hideMark/>
          </w:tcPr>
          <w:p w14:paraId="512E6085"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Word, Excel, PowerPoint, Outlook</w:t>
            </w:r>
          </w:p>
        </w:tc>
      </w:tr>
      <w:tr w:rsidR="00B92D86" w:rsidRPr="00B92D86" w14:paraId="61DC45F8" w14:textId="77777777" w:rsidTr="00F74C0C">
        <w:trPr>
          <w:trHeight w:hRule="exact" w:val="264"/>
          <w:jc w:val="center"/>
        </w:trPr>
        <w:tc>
          <w:tcPr>
            <w:tcW w:w="706" w:type="dxa"/>
            <w:tcBorders>
              <w:top w:val="single" w:sz="4" w:space="0" w:color="auto"/>
              <w:left w:val="single" w:sz="4" w:space="0" w:color="auto"/>
              <w:bottom w:val="nil"/>
              <w:right w:val="nil"/>
            </w:tcBorders>
            <w:shd w:val="clear" w:color="auto" w:fill="FFFFFF"/>
            <w:vAlign w:val="bottom"/>
            <w:hideMark/>
          </w:tcPr>
          <w:p w14:paraId="6CBB864C"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4</w:t>
            </w:r>
          </w:p>
        </w:tc>
        <w:tc>
          <w:tcPr>
            <w:tcW w:w="3259" w:type="dxa"/>
            <w:tcBorders>
              <w:top w:val="single" w:sz="4" w:space="0" w:color="auto"/>
              <w:left w:val="single" w:sz="4" w:space="0" w:color="auto"/>
              <w:bottom w:val="nil"/>
              <w:right w:val="nil"/>
            </w:tcBorders>
            <w:shd w:val="clear" w:color="auto" w:fill="FFFFFF"/>
            <w:vAlign w:val="bottom"/>
            <w:hideMark/>
          </w:tcPr>
          <w:p w14:paraId="711C0645"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Okres licencji</w:t>
            </w:r>
          </w:p>
        </w:tc>
        <w:tc>
          <w:tcPr>
            <w:tcW w:w="5112" w:type="dxa"/>
            <w:tcBorders>
              <w:top w:val="single" w:sz="4" w:space="0" w:color="auto"/>
              <w:left w:val="single" w:sz="4" w:space="0" w:color="auto"/>
              <w:bottom w:val="nil"/>
              <w:right w:val="single" w:sz="4" w:space="0" w:color="auto"/>
            </w:tcBorders>
            <w:shd w:val="clear" w:color="auto" w:fill="FFFFFF"/>
            <w:vAlign w:val="bottom"/>
            <w:hideMark/>
          </w:tcPr>
          <w:p w14:paraId="5B297E39"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wieczysta</w:t>
            </w:r>
          </w:p>
        </w:tc>
      </w:tr>
      <w:tr w:rsidR="00B92D86" w:rsidRPr="00B92D86" w14:paraId="4BA5480C" w14:textId="77777777" w:rsidTr="00F74C0C">
        <w:trPr>
          <w:trHeight w:hRule="exact" w:val="264"/>
          <w:jc w:val="center"/>
        </w:trPr>
        <w:tc>
          <w:tcPr>
            <w:tcW w:w="706" w:type="dxa"/>
            <w:tcBorders>
              <w:top w:val="single" w:sz="4" w:space="0" w:color="auto"/>
              <w:left w:val="single" w:sz="4" w:space="0" w:color="auto"/>
              <w:bottom w:val="nil"/>
              <w:right w:val="nil"/>
            </w:tcBorders>
            <w:shd w:val="clear" w:color="auto" w:fill="FFFFFF"/>
            <w:vAlign w:val="bottom"/>
            <w:hideMark/>
          </w:tcPr>
          <w:p w14:paraId="5A751F32"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5</w:t>
            </w:r>
          </w:p>
        </w:tc>
        <w:tc>
          <w:tcPr>
            <w:tcW w:w="3259" w:type="dxa"/>
            <w:tcBorders>
              <w:top w:val="single" w:sz="4" w:space="0" w:color="auto"/>
              <w:left w:val="single" w:sz="4" w:space="0" w:color="auto"/>
              <w:bottom w:val="nil"/>
              <w:right w:val="nil"/>
            </w:tcBorders>
            <w:shd w:val="clear" w:color="auto" w:fill="FFFFFF"/>
            <w:vAlign w:val="bottom"/>
            <w:hideMark/>
          </w:tcPr>
          <w:p w14:paraId="5A3AB4C7"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Typ licencji</w:t>
            </w:r>
          </w:p>
        </w:tc>
        <w:tc>
          <w:tcPr>
            <w:tcW w:w="5112" w:type="dxa"/>
            <w:tcBorders>
              <w:top w:val="single" w:sz="4" w:space="0" w:color="auto"/>
              <w:left w:val="single" w:sz="4" w:space="0" w:color="auto"/>
              <w:bottom w:val="nil"/>
              <w:right w:val="single" w:sz="4" w:space="0" w:color="auto"/>
            </w:tcBorders>
            <w:shd w:val="clear" w:color="auto" w:fill="FFFFFF"/>
            <w:vAlign w:val="bottom"/>
            <w:hideMark/>
          </w:tcPr>
          <w:p w14:paraId="19361A8D"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edukacyjna</w:t>
            </w:r>
          </w:p>
        </w:tc>
      </w:tr>
      <w:tr w:rsidR="00B92D86" w:rsidRPr="00B92D86" w14:paraId="50E4307A" w14:textId="77777777" w:rsidTr="00F74C0C">
        <w:trPr>
          <w:trHeight w:hRule="exact" w:val="259"/>
          <w:jc w:val="center"/>
        </w:trPr>
        <w:tc>
          <w:tcPr>
            <w:tcW w:w="706" w:type="dxa"/>
            <w:tcBorders>
              <w:top w:val="single" w:sz="4" w:space="0" w:color="auto"/>
              <w:left w:val="single" w:sz="4" w:space="0" w:color="auto"/>
              <w:bottom w:val="nil"/>
              <w:right w:val="nil"/>
            </w:tcBorders>
            <w:shd w:val="clear" w:color="auto" w:fill="FFFFFF"/>
            <w:vAlign w:val="bottom"/>
            <w:hideMark/>
          </w:tcPr>
          <w:p w14:paraId="1EC9D060"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6</w:t>
            </w:r>
          </w:p>
        </w:tc>
        <w:tc>
          <w:tcPr>
            <w:tcW w:w="3259" w:type="dxa"/>
            <w:tcBorders>
              <w:top w:val="single" w:sz="4" w:space="0" w:color="auto"/>
              <w:left w:val="single" w:sz="4" w:space="0" w:color="auto"/>
              <w:bottom w:val="nil"/>
              <w:right w:val="nil"/>
            </w:tcBorders>
            <w:shd w:val="clear" w:color="auto" w:fill="FFFFFF"/>
            <w:vAlign w:val="bottom"/>
            <w:hideMark/>
          </w:tcPr>
          <w:p w14:paraId="3F4BA873"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System operacyjny</w:t>
            </w:r>
          </w:p>
        </w:tc>
        <w:tc>
          <w:tcPr>
            <w:tcW w:w="5112" w:type="dxa"/>
            <w:tcBorders>
              <w:top w:val="single" w:sz="4" w:space="0" w:color="auto"/>
              <w:left w:val="single" w:sz="4" w:space="0" w:color="auto"/>
              <w:bottom w:val="nil"/>
              <w:right w:val="single" w:sz="4" w:space="0" w:color="auto"/>
            </w:tcBorders>
            <w:shd w:val="clear" w:color="auto" w:fill="FFFFFF"/>
            <w:vAlign w:val="bottom"/>
            <w:hideMark/>
          </w:tcPr>
          <w:p w14:paraId="548A18BF"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Microsoft Windows Serwer 2022</w:t>
            </w:r>
          </w:p>
        </w:tc>
      </w:tr>
      <w:tr w:rsidR="00B92D86" w:rsidRPr="00B92D86" w14:paraId="6C666B5B" w14:textId="77777777" w:rsidTr="00F74C0C">
        <w:trPr>
          <w:trHeight w:hRule="exact" w:val="264"/>
          <w:jc w:val="center"/>
        </w:trPr>
        <w:tc>
          <w:tcPr>
            <w:tcW w:w="706" w:type="dxa"/>
            <w:tcBorders>
              <w:top w:val="single" w:sz="4" w:space="0" w:color="auto"/>
              <w:left w:val="single" w:sz="4" w:space="0" w:color="auto"/>
              <w:bottom w:val="nil"/>
              <w:right w:val="nil"/>
            </w:tcBorders>
            <w:shd w:val="clear" w:color="auto" w:fill="FFFFFF"/>
            <w:vAlign w:val="bottom"/>
            <w:hideMark/>
          </w:tcPr>
          <w:p w14:paraId="5D249109"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7</w:t>
            </w:r>
          </w:p>
        </w:tc>
        <w:tc>
          <w:tcPr>
            <w:tcW w:w="3259" w:type="dxa"/>
            <w:tcBorders>
              <w:top w:val="single" w:sz="4" w:space="0" w:color="auto"/>
              <w:left w:val="single" w:sz="4" w:space="0" w:color="auto"/>
              <w:bottom w:val="nil"/>
              <w:right w:val="nil"/>
            </w:tcBorders>
            <w:shd w:val="clear" w:color="auto" w:fill="FFFFFF"/>
            <w:vAlign w:val="bottom"/>
            <w:hideMark/>
          </w:tcPr>
          <w:p w14:paraId="5EDCE281"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Wersja językowa</w:t>
            </w:r>
          </w:p>
        </w:tc>
        <w:tc>
          <w:tcPr>
            <w:tcW w:w="5112" w:type="dxa"/>
            <w:tcBorders>
              <w:top w:val="single" w:sz="4" w:space="0" w:color="auto"/>
              <w:left w:val="single" w:sz="4" w:space="0" w:color="auto"/>
              <w:bottom w:val="nil"/>
              <w:right w:val="single" w:sz="4" w:space="0" w:color="auto"/>
            </w:tcBorders>
            <w:shd w:val="clear" w:color="auto" w:fill="FFFFFF"/>
            <w:vAlign w:val="bottom"/>
            <w:hideMark/>
          </w:tcPr>
          <w:p w14:paraId="5AEA5FB4"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polska</w:t>
            </w:r>
          </w:p>
        </w:tc>
      </w:tr>
      <w:tr w:rsidR="00B92D86" w:rsidRPr="00B92D86" w14:paraId="069FB014" w14:textId="77777777" w:rsidTr="00F74C0C">
        <w:trPr>
          <w:trHeight w:hRule="exact" w:val="264"/>
          <w:jc w:val="center"/>
        </w:trPr>
        <w:tc>
          <w:tcPr>
            <w:tcW w:w="706" w:type="dxa"/>
            <w:tcBorders>
              <w:top w:val="single" w:sz="4" w:space="0" w:color="auto"/>
              <w:left w:val="single" w:sz="4" w:space="0" w:color="auto"/>
              <w:bottom w:val="nil"/>
              <w:right w:val="nil"/>
            </w:tcBorders>
            <w:shd w:val="clear" w:color="auto" w:fill="FFFFFF"/>
            <w:vAlign w:val="bottom"/>
            <w:hideMark/>
          </w:tcPr>
          <w:p w14:paraId="303182A3"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8</w:t>
            </w:r>
          </w:p>
        </w:tc>
        <w:tc>
          <w:tcPr>
            <w:tcW w:w="3259" w:type="dxa"/>
            <w:tcBorders>
              <w:top w:val="single" w:sz="4" w:space="0" w:color="auto"/>
              <w:left w:val="single" w:sz="4" w:space="0" w:color="auto"/>
              <w:bottom w:val="nil"/>
              <w:right w:val="nil"/>
            </w:tcBorders>
            <w:shd w:val="clear" w:color="auto" w:fill="FFFFFF"/>
            <w:vAlign w:val="bottom"/>
            <w:hideMark/>
          </w:tcPr>
          <w:p w14:paraId="766D755D"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Koszt cyklu życia</w:t>
            </w:r>
          </w:p>
        </w:tc>
        <w:tc>
          <w:tcPr>
            <w:tcW w:w="5112" w:type="dxa"/>
            <w:tcBorders>
              <w:top w:val="single" w:sz="4" w:space="0" w:color="auto"/>
              <w:left w:val="single" w:sz="4" w:space="0" w:color="auto"/>
              <w:bottom w:val="nil"/>
              <w:right w:val="single" w:sz="4" w:space="0" w:color="auto"/>
            </w:tcBorders>
            <w:shd w:val="clear" w:color="auto" w:fill="FFFFFF"/>
            <w:vAlign w:val="bottom"/>
            <w:hideMark/>
          </w:tcPr>
          <w:p w14:paraId="603C5BEE"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nie występuje</w:t>
            </w:r>
          </w:p>
        </w:tc>
      </w:tr>
      <w:tr w:rsidR="00B92D86" w:rsidRPr="00B92D86" w14:paraId="76429941" w14:textId="77777777" w:rsidTr="00F74C0C">
        <w:trPr>
          <w:trHeight w:hRule="exact" w:val="274"/>
          <w:jc w:val="center"/>
        </w:trPr>
        <w:tc>
          <w:tcPr>
            <w:tcW w:w="706" w:type="dxa"/>
            <w:tcBorders>
              <w:top w:val="single" w:sz="4" w:space="0" w:color="auto"/>
              <w:left w:val="single" w:sz="4" w:space="0" w:color="auto"/>
              <w:bottom w:val="single" w:sz="4" w:space="0" w:color="auto"/>
              <w:right w:val="nil"/>
            </w:tcBorders>
            <w:shd w:val="clear" w:color="auto" w:fill="FFFFFF"/>
            <w:vAlign w:val="bottom"/>
            <w:hideMark/>
          </w:tcPr>
          <w:p w14:paraId="373290FC"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9</w:t>
            </w:r>
          </w:p>
        </w:tc>
        <w:tc>
          <w:tcPr>
            <w:tcW w:w="3259" w:type="dxa"/>
            <w:tcBorders>
              <w:top w:val="single" w:sz="4" w:space="0" w:color="auto"/>
              <w:left w:val="single" w:sz="4" w:space="0" w:color="auto"/>
              <w:bottom w:val="single" w:sz="4" w:space="0" w:color="auto"/>
              <w:right w:val="nil"/>
            </w:tcBorders>
            <w:shd w:val="clear" w:color="auto" w:fill="FFFFFF"/>
            <w:vAlign w:val="bottom"/>
            <w:hideMark/>
          </w:tcPr>
          <w:p w14:paraId="29F0E359"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Sposób licencjonowania</w:t>
            </w:r>
          </w:p>
        </w:tc>
        <w:tc>
          <w:tcPr>
            <w:tcW w:w="511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94E91F8" w14:textId="77777777" w:rsidR="00B92D86" w:rsidRPr="00B92D86" w:rsidRDefault="00B92D86" w:rsidP="00B92D86">
            <w:pPr>
              <w:framePr w:w="9077" w:wrap="notBeside" w:vAnchor="text" w:hAnchor="text" w:xAlign="center" w:y="1"/>
              <w:spacing w:after="0" w:line="360" w:lineRule="auto"/>
              <w:jc w:val="both"/>
              <w:rPr>
                <w:rFonts w:cstheme="minorHAnsi"/>
              </w:rPr>
            </w:pPr>
            <w:r w:rsidRPr="00B92D86">
              <w:rPr>
                <w:rStyle w:val="Teksttreci20"/>
                <w:rFonts w:asciiTheme="minorHAnsi" w:eastAsia="Courier New" w:hAnsiTheme="minorHAnsi" w:cstheme="minorHAnsi"/>
              </w:rPr>
              <w:t>na urządzenie</w:t>
            </w:r>
          </w:p>
        </w:tc>
      </w:tr>
    </w:tbl>
    <w:p w14:paraId="73FE3B5C" w14:textId="77777777" w:rsidR="00B92D86" w:rsidRPr="00B92D86" w:rsidRDefault="00B92D86" w:rsidP="00B92D86">
      <w:pPr>
        <w:framePr w:w="9077" w:wrap="notBeside" w:vAnchor="text" w:hAnchor="text" w:xAlign="center" w:y="1"/>
        <w:spacing w:after="0" w:line="360" w:lineRule="auto"/>
        <w:jc w:val="both"/>
        <w:rPr>
          <w:rFonts w:cstheme="minorHAnsi"/>
          <w:color w:val="000000"/>
          <w:lang w:bidi="pl-PL"/>
        </w:rPr>
      </w:pPr>
    </w:p>
    <w:p w14:paraId="7B383639" w14:textId="77777777" w:rsidR="00B92D86" w:rsidRPr="00B92D86" w:rsidRDefault="00B92D86" w:rsidP="00B92D86">
      <w:pPr>
        <w:spacing w:after="0" w:line="360" w:lineRule="auto"/>
        <w:jc w:val="both"/>
        <w:rPr>
          <w:rFonts w:cstheme="minorHAnsi"/>
        </w:rPr>
      </w:pPr>
    </w:p>
    <w:p w14:paraId="3C1A4B7D" w14:textId="146855C0" w:rsidR="00C02F0A" w:rsidRPr="00B92D86" w:rsidRDefault="00DE1AF9" w:rsidP="00B92D86">
      <w:pPr>
        <w:tabs>
          <w:tab w:val="left" w:pos="3060"/>
        </w:tabs>
        <w:spacing w:after="0" w:line="360" w:lineRule="auto"/>
        <w:ind w:firstLine="708"/>
        <w:jc w:val="both"/>
        <w:rPr>
          <w:rFonts w:cstheme="minorHAnsi"/>
        </w:rPr>
      </w:pPr>
      <w:r w:rsidRPr="00B92D86">
        <w:rPr>
          <w:rFonts w:cstheme="minorHAnsi"/>
        </w:rPr>
        <w:tab/>
      </w:r>
    </w:p>
    <w:sectPr w:rsidR="00C02F0A" w:rsidRPr="00B92D86" w:rsidSect="00C02F0A">
      <w:headerReference w:type="even" r:id="rId11"/>
      <w:headerReference w:type="default" r:id="rId12"/>
      <w:footerReference w:type="even" r:id="rId13"/>
      <w:footerReference w:type="default" r:id="rId14"/>
      <w:headerReference w:type="first" r:id="rId15"/>
      <w:footerReference w:type="first" r:id="rId16"/>
      <w:pgSz w:w="11906" w:h="16838"/>
      <w:pgMar w:top="284" w:right="1417" w:bottom="709" w:left="1417" w:header="0" w:footer="2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DA8D4D" w14:textId="77777777" w:rsidR="002D43D8" w:rsidRDefault="002D43D8" w:rsidP="00E04DD7">
      <w:pPr>
        <w:spacing w:after="0" w:line="240" w:lineRule="auto"/>
      </w:pPr>
      <w:r>
        <w:separator/>
      </w:r>
    </w:p>
  </w:endnote>
  <w:endnote w:type="continuationSeparator" w:id="0">
    <w:p w14:paraId="1DE7C635" w14:textId="77777777" w:rsidR="002D43D8" w:rsidRDefault="002D43D8" w:rsidP="00E04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Narrow">
    <w:altName w:val="Arial Narrow"/>
    <w:charset w:val="EE"/>
    <w:family w:val="swiss"/>
    <w:pitch w:val="variable"/>
    <w:sig w:usb0="00000001" w:usb1="500078F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F32172" w14:textId="77777777" w:rsidR="001E57E9" w:rsidRDefault="001E57E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127202" w14:textId="7E32D38B" w:rsidR="009B0FDA" w:rsidRPr="00D315B0" w:rsidRDefault="009B0FDA" w:rsidP="00DE1AF9">
    <w:pPr>
      <w:spacing w:after="0" w:line="240" w:lineRule="auto"/>
      <w:jc w:val="center"/>
      <w:rPr>
        <w:sz w:val="20"/>
        <w:szCs w:val="20"/>
      </w:rPr>
    </w:pPr>
    <w:r w:rsidRPr="00D315B0">
      <w:rPr>
        <w:sz w:val="20"/>
        <w:szCs w:val="20"/>
      </w:rPr>
      <w:t xml:space="preserve">Projekt </w:t>
    </w:r>
    <w:r w:rsidR="00DE1AF9" w:rsidRPr="00DE1AF9">
      <w:rPr>
        <w:sz w:val="20"/>
        <w:szCs w:val="20"/>
      </w:rPr>
      <w:t>„Włączenie Instytutu Morskiego w Gdańsku do Uniwersytetu Morskiego w Gdyni”</w:t>
    </w:r>
    <w:r w:rsidR="00DE1AF9">
      <w:rPr>
        <w:sz w:val="20"/>
        <w:szCs w:val="20"/>
      </w:rPr>
      <w:t xml:space="preserve"> </w:t>
    </w:r>
    <w:r w:rsidRPr="00D315B0">
      <w:rPr>
        <w:sz w:val="20"/>
        <w:szCs w:val="20"/>
      </w:rPr>
      <w:t xml:space="preserve">jest współfinansowany przez Unię Europejską ze środków Europejskiego Funduszu Społecznego w ramach Programu Operacyjnego Wiedza Edukacja Rozwój </w:t>
    </w:r>
    <w:r w:rsidR="001E57E9">
      <w:rPr>
        <w:sz w:val="20"/>
        <w:szCs w:val="20"/>
      </w:rPr>
      <w:t xml:space="preserve">2014-2020 </w:t>
    </w:r>
    <w:r w:rsidRPr="00D315B0">
      <w:rPr>
        <w:sz w:val="20"/>
        <w:szCs w:val="20"/>
      </w:rPr>
      <w:t>(</w:t>
    </w:r>
    <w:r w:rsidR="00DE1AF9" w:rsidRPr="00DE1AF9">
      <w:rPr>
        <w:sz w:val="20"/>
        <w:szCs w:val="20"/>
      </w:rPr>
      <w:t>POWR.03.04.00-00-P005/17/09</w:t>
    </w:r>
    <w:r w:rsidRPr="00D315B0">
      <w:rPr>
        <w:sz w:val="20"/>
        <w:szCs w:val="20"/>
      </w:rPr>
      <w:t>)</w:t>
    </w:r>
    <w:r w:rsidR="00DE1AF9">
      <w:rPr>
        <w:sz w:val="20"/>
        <w:szCs w:val="20"/>
      </w:rPr>
      <w:t xml:space="preserve"> na podstawie umowy nr</w:t>
    </w:r>
    <w:r w:rsidR="00DE1AF9" w:rsidRPr="00DE1AF9">
      <w:rPr>
        <w:sz w:val="20"/>
        <w:szCs w:val="20"/>
      </w:rPr>
      <w:t xml:space="preserve"> </w:t>
    </w:r>
    <w:proofErr w:type="spellStart"/>
    <w:r w:rsidR="00DE1AF9" w:rsidRPr="00DE1AF9">
      <w:rPr>
        <w:sz w:val="20"/>
        <w:szCs w:val="20"/>
      </w:rPr>
      <w:t>MEiN</w:t>
    </w:r>
    <w:proofErr w:type="spellEnd"/>
    <w:r w:rsidR="00DE1AF9" w:rsidRPr="00DE1AF9">
      <w:rPr>
        <w:sz w:val="20"/>
        <w:szCs w:val="20"/>
      </w:rPr>
      <w:t>/2021/169/DIR/KON</w:t>
    </w:r>
    <w:r w:rsidR="00DE1AF9">
      <w:rPr>
        <w:sz w:val="20"/>
        <w:szCs w:val="20"/>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97D3F3" w14:textId="77777777" w:rsidR="001E57E9" w:rsidRDefault="001E57E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BAF4CC" w14:textId="77777777" w:rsidR="002D43D8" w:rsidRDefault="002D43D8" w:rsidP="00E04DD7">
      <w:pPr>
        <w:spacing w:after="0" w:line="240" w:lineRule="auto"/>
      </w:pPr>
      <w:r>
        <w:separator/>
      </w:r>
    </w:p>
  </w:footnote>
  <w:footnote w:type="continuationSeparator" w:id="0">
    <w:p w14:paraId="07778EA7" w14:textId="77777777" w:rsidR="002D43D8" w:rsidRDefault="002D43D8" w:rsidP="00E04D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CC107F" w14:textId="77777777" w:rsidR="001E57E9" w:rsidRDefault="001E57E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8EEB58" w14:textId="729555E9" w:rsidR="00E04DD7" w:rsidRDefault="00E04DD7">
    <w:pPr>
      <w:pStyle w:val="Nagwek"/>
    </w:pPr>
    <w:r w:rsidRPr="00E04DD7">
      <w:rPr>
        <w:noProof/>
      </w:rPr>
      <w:t xml:space="preserve"> </w:t>
    </w:r>
    <w:r w:rsidR="006E429A" w:rsidRPr="003D26AF">
      <w:rPr>
        <w:noProof/>
      </w:rPr>
      <w:drawing>
        <wp:inline distT="0" distB="0" distL="0" distR="0" wp14:anchorId="143B1480" wp14:editId="123EA57D">
          <wp:extent cx="5753100" cy="733425"/>
          <wp:effectExtent l="0" t="0" r="0" b="9525"/>
          <wp:docPr id="24" name="Obraz 24"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0" descr="FE_POWER_poziom_pl-1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73342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A394EA" w14:textId="77777777" w:rsidR="001E57E9" w:rsidRDefault="001E57E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0"/>
        </w:tabs>
        <w:ind w:left="720" w:hanging="360"/>
      </w:pPr>
      <w:rPr>
        <w:rFonts w:ascii="Symbol" w:hAnsi="Symbol"/>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D453BFA"/>
    <w:multiLevelType w:val="hybridMultilevel"/>
    <w:tmpl w:val="A37AFC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92D09"/>
    <w:multiLevelType w:val="hybridMultilevel"/>
    <w:tmpl w:val="A37AFC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5020017"/>
    <w:multiLevelType w:val="hybridMultilevel"/>
    <w:tmpl w:val="A37AFC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AA226F5"/>
    <w:multiLevelType w:val="multilevel"/>
    <w:tmpl w:val="90FEF8E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522A60CD"/>
    <w:multiLevelType w:val="hybridMultilevel"/>
    <w:tmpl w:val="A37AFC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B95A10"/>
    <w:multiLevelType w:val="multilevel"/>
    <w:tmpl w:val="CBAC413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589E6EBC"/>
    <w:multiLevelType w:val="hybridMultilevel"/>
    <w:tmpl w:val="056C383E"/>
    <w:lvl w:ilvl="0" w:tplc="F3CA3DE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ECE3D95"/>
    <w:multiLevelType w:val="multilevel"/>
    <w:tmpl w:val="56521D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8B654E3"/>
    <w:multiLevelType w:val="multilevel"/>
    <w:tmpl w:val="90C8F0FE"/>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C110D45"/>
    <w:multiLevelType w:val="hybridMultilevel"/>
    <w:tmpl w:val="75C8FDA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759F1A5A"/>
    <w:multiLevelType w:val="hybridMultilevel"/>
    <w:tmpl w:val="6E52C1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5D25D6D"/>
    <w:multiLevelType w:val="hybridMultilevel"/>
    <w:tmpl w:val="FF2616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8"/>
  </w:num>
  <w:num w:numId="6">
    <w:abstractNumId w:val="3"/>
  </w:num>
  <w:num w:numId="7">
    <w:abstractNumId w:val="2"/>
  </w:num>
  <w:num w:numId="8">
    <w:abstractNumId w:val="4"/>
  </w:num>
  <w:num w:numId="9">
    <w:abstractNumId w:val="6"/>
  </w:num>
  <w:num w:numId="10">
    <w:abstractNumId w:val="10"/>
  </w:num>
  <w:num w:numId="11">
    <w:abstractNumId w:val="7"/>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78F"/>
    <w:rsid w:val="00010F48"/>
    <w:rsid w:val="00027FE6"/>
    <w:rsid w:val="00043E27"/>
    <w:rsid w:val="0005570A"/>
    <w:rsid w:val="00101299"/>
    <w:rsid w:val="00114EED"/>
    <w:rsid w:val="00124925"/>
    <w:rsid w:val="00174312"/>
    <w:rsid w:val="0017736E"/>
    <w:rsid w:val="00181574"/>
    <w:rsid w:val="00191446"/>
    <w:rsid w:val="001E57E9"/>
    <w:rsid w:val="001E64BC"/>
    <w:rsid w:val="001F20DC"/>
    <w:rsid w:val="0024499F"/>
    <w:rsid w:val="00251540"/>
    <w:rsid w:val="00264C03"/>
    <w:rsid w:val="002914CA"/>
    <w:rsid w:val="002928A6"/>
    <w:rsid w:val="002C0C62"/>
    <w:rsid w:val="002C0FEC"/>
    <w:rsid w:val="002D43D8"/>
    <w:rsid w:val="002E78E9"/>
    <w:rsid w:val="002F65E4"/>
    <w:rsid w:val="00314DCF"/>
    <w:rsid w:val="00334750"/>
    <w:rsid w:val="00337914"/>
    <w:rsid w:val="003426E5"/>
    <w:rsid w:val="003A7591"/>
    <w:rsid w:val="003A79BD"/>
    <w:rsid w:val="003B20C5"/>
    <w:rsid w:val="003C7838"/>
    <w:rsid w:val="003D3BB0"/>
    <w:rsid w:val="003E370C"/>
    <w:rsid w:val="003F2126"/>
    <w:rsid w:val="003F2B83"/>
    <w:rsid w:val="0043044D"/>
    <w:rsid w:val="00441937"/>
    <w:rsid w:val="004A471E"/>
    <w:rsid w:val="004B3240"/>
    <w:rsid w:val="004C0EC2"/>
    <w:rsid w:val="00526466"/>
    <w:rsid w:val="00527289"/>
    <w:rsid w:val="00571E57"/>
    <w:rsid w:val="00573E7A"/>
    <w:rsid w:val="005A0BC8"/>
    <w:rsid w:val="005A4329"/>
    <w:rsid w:val="005B3BE3"/>
    <w:rsid w:val="00627160"/>
    <w:rsid w:val="006316C8"/>
    <w:rsid w:val="00631937"/>
    <w:rsid w:val="00682536"/>
    <w:rsid w:val="006D5BCF"/>
    <w:rsid w:val="006D695D"/>
    <w:rsid w:val="006E429A"/>
    <w:rsid w:val="006F542A"/>
    <w:rsid w:val="00743B6B"/>
    <w:rsid w:val="00743FC6"/>
    <w:rsid w:val="007611CC"/>
    <w:rsid w:val="00790E2E"/>
    <w:rsid w:val="007A772C"/>
    <w:rsid w:val="007C77B3"/>
    <w:rsid w:val="007E0BC8"/>
    <w:rsid w:val="007E1D38"/>
    <w:rsid w:val="0086545A"/>
    <w:rsid w:val="008862B5"/>
    <w:rsid w:val="0088648D"/>
    <w:rsid w:val="008A1649"/>
    <w:rsid w:val="008A4711"/>
    <w:rsid w:val="008A6E87"/>
    <w:rsid w:val="008B5192"/>
    <w:rsid w:val="008C0765"/>
    <w:rsid w:val="008D42C4"/>
    <w:rsid w:val="008F167B"/>
    <w:rsid w:val="008F3CDE"/>
    <w:rsid w:val="00916436"/>
    <w:rsid w:val="00967982"/>
    <w:rsid w:val="00980AAA"/>
    <w:rsid w:val="009A153A"/>
    <w:rsid w:val="009B0FDA"/>
    <w:rsid w:val="009B752D"/>
    <w:rsid w:val="009C11A8"/>
    <w:rsid w:val="009C125B"/>
    <w:rsid w:val="009E352F"/>
    <w:rsid w:val="009E664E"/>
    <w:rsid w:val="00A90114"/>
    <w:rsid w:val="00A9575C"/>
    <w:rsid w:val="00AC0B87"/>
    <w:rsid w:val="00AD150C"/>
    <w:rsid w:val="00AE578F"/>
    <w:rsid w:val="00B2411A"/>
    <w:rsid w:val="00B35E8D"/>
    <w:rsid w:val="00B36F05"/>
    <w:rsid w:val="00B44F62"/>
    <w:rsid w:val="00B92D86"/>
    <w:rsid w:val="00C02873"/>
    <w:rsid w:val="00C02F0A"/>
    <w:rsid w:val="00C10777"/>
    <w:rsid w:val="00C27404"/>
    <w:rsid w:val="00C426FE"/>
    <w:rsid w:val="00C43958"/>
    <w:rsid w:val="00C50C81"/>
    <w:rsid w:val="00C61E0B"/>
    <w:rsid w:val="00C64155"/>
    <w:rsid w:val="00C71C81"/>
    <w:rsid w:val="00C721DE"/>
    <w:rsid w:val="00D04F59"/>
    <w:rsid w:val="00D315B0"/>
    <w:rsid w:val="00D379AD"/>
    <w:rsid w:val="00D671EA"/>
    <w:rsid w:val="00D84499"/>
    <w:rsid w:val="00D86F19"/>
    <w:rsid w:val="00D97F3F"/>
    <w:rsid w:val="00DA6116"/>
    <w:rsid w:val="00DC2E94"/>
    <w:rsid w:val="00DD0EB1"/>
    <w:rsid w:val="00DD5F74"/>
    <w:rsid w:val="00DE1AF9"/>
    <w:rsid w:val="00E04DD7"/>
    <w:rsid w:val="00E2133A"/>
    <w:rsid w:val="00E23ED2"/>
    <w:rsid w:val="00E32692"/>
    <w:rsid w:val="00E37908"/>
    <w:rsid w:val="00E612CA"/>
    <w:rsid w:val="00E92C8B"/>
    <w:rsid w:val="00F06DAA"/>
    <w:rsid w:val="00F137A7"/>
    <w:rsid w:val="00F17CD1"/>
    <w:rsid w:val="00F448E3"/>
    <w:rsid w:val="00F448EE"/>
    <w:rsid w:val="00F57349"/>
    <w:rsid w:val="00F76698"/>
    <w:rsid w:val="00F82EFE"/>
    <w:rsid w:val="00F961CA"/>
    <w:rsid w:val="00FA00A1"/>
    <w:rsid w:val="00FB3D2B"/>
    <w:rsid w:val="00FF2D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745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3">
    <w:name w:val="heading 3"/>
    <w:basedOn w:val="Normalny"/>
    <w:link w:val="Nagwek3Znak"/>
    <w:uiPriority w:val="9"/>
    <w:qFormat/>
    <w:rsid w:val="00C71C8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04DD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04DD7"/>
  </w:style>
  <w:style w:type="paragraph" w:styleId="Stopka">
    <w:name w:val="footer"/>
    <w:basedOn w:val="Normalny"/>
    <w:link w:val="StopkaZnak"/>
    <w:uiPriority w:val="99"/>
    <w:unhideWhenUsed/>
    <w:rsid w:val="00E04DD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04DD7"/>
  </w:style>
  <w:style w:type="paragraph" w:styleId="Tekstdymka">
    <w:name w:val="Balloon Text"/>
    <w:basedOn w:val="Normalny"/>
    <w:link w:val="TekstdymkaZnak"/>
    <w:uiPriority w:val="99"/>
    <w:semiHidden/>
    <w:unhideWhenUsed/>
    <w:rsid w:val="00E04DD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04DD7"/>
    <w:rPr>
      <w:rFonts w:ascii="Tahoma" w:hAnsi="Tahoma" w:cs="Tahoma"/>
      <w:sz w:val="16"/>
      <w:szCs w:val="16"/>
    </w:rPr>
  </w:style>
  <w:style w:type="character" w:styleId="Odwoaniedokomentarza">
    <w:name w:val="annotation reference"/>
    <w:basedOn w:val="Domylnaczcionkaakapitu"/>
    <w:uiPriority w:val="99"/>
    <w:semiHidden/>
    <w:unhideWhenUsed/>
    <w:rsid w:val="00A9575C"/>
    <w:rPr>
      <w:sz w:val="16"/>
      <w:szCs w:val="16"/>
    </w:rPr>
  </w:style>
  <w:style w:type="paragraph" w:styleId="Tekstkomentarza">
    <w:name w:val="annotation text"/>
    <w:basedOn w:val="Normalny"/>
    <w:link w:val="TekstkomentarzaZnak"/>
    <w:uiPriority w:val="99"/>
    <w:semiHidden/>
    <w:unhideWhenUsed/>
    <w:rsid w:val="00A9575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9575C"/>
    <w:rPr>
      <w:sz w:val="20"/>
      <w:szCs w:val="20"/>
    </w:rPr>
  </w:style>
  <w:style w:type="paragraph" w:styleId="Tematkomentarza">
    <w:name w:val="annotation subject"/>
    <w:basedOn w:val="Tekstkomentarza"/>
    <w:next w:val="Tekstkomentarza"/>
    <w:link w:val="TematkomentarzaZnak"/>
    <w:uiPriority w:val="99"/>
    <w:semiHidden/>
    <w:unhideWhenUsed/>
    <w:rsid w:val="00A9575C"/>
    <w:rPr>
      <w:b/>
      <w:bCs/>
    </w:rPr>
  </w:style>
  <w:style w:type="character" w:customStyle="1" w:styleId="TematkomentarzaZnak">
    <w:name w:val="Temat komentarza Znak"/>
    <w:basedOn w:val="TekstkomentarzaZnak"/>
    <w:link w:val="Tematkomentarza"/>
    <w:uiPriority w:val="99"/>
    <w:semiHidden/>
    <w:rsid w:val="00A9575C"/>
    <w:rPr>
      <w:b/>
      <w:bCs/>
      <w:sz w:val="20"/>
      <w:szCs w:val="20"/>
    </w:rPr>
  </w:style>
  <w:style w:type="paragraph" w:styleId="Akapitzlist">
    <w:name w:val="List Paragraph"/>
    <w:basedOn w:val="Normalny"/>
    <w:uiPriority w:val="34"/>
    <w:qFormat/>
    <w:rsid w:val="00527289"/>
    <w:pPr>
      <w:widowControl w:val="0"/>
      <w:autoSpaceDE w:val="0"/>
      <w:autoSpaceDN w:val="0"/>
      <w:spacing w:after="0" w:line="240" w:lineRule="auto"/>
      <w:ind w:left="1045" w:hanging="283"/>
    </w:pPr>
    <w:rPr>
      <w:rFonts w:ascii="Liberation Sans Narrow" w:eastAsia="Liberation Sans Narrow" w:hAnsi="Liberation Sans Narrow" w:cs="Liberation Sans Narrow"/>
      <w:lang w:bidi="pl-PL"/>
    </w:rPr>
  </w:style>
  <w:style w:type="character" w:customStyle="1" w:styleId="Nagwek3Znak">
    <w:name w:val="Nagłówek 3 Znak"/>
    <w:basedOn w:val="Domylnaczcionkaakapitu"/>
    <w:link w:val="Nagwek3"/>
    <w:uiPriority w:val="9"/>
    <w:rsid w:val="00C71C81"/>
    <w:rPr>
      <w:rFonts w:ascii="Times New Roman" w:eastAsia="Times New Roman" w:hAnsi="Times New Roman" w:cs="Times New Roman"/>
      <w:b/>
      <w:bCs/>
      <w:sz w:val="27"/>
      <w:szCs w:val="27"/>
    </w:rPr>
  </w:style>
  <w:style w:type="table" w:styleId="Tabela-Siatka">
    <w:name w:val="Table Grid"/>
    <w:basedOn w:val="Standardowy"/>
    <w:uiPriority w:val="59"/>
    <w:rsid w:val="00886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3">
    <w:name w:val="Tekst treści (3)_"/>
    <w:basedOn w:val="Domylnaczcionkaakapitu"/>
    <w:link w:val="Teksttreci30"/>
    <w:rsid w:val="008A4711"/>
    <w:rPr>
      <w:rFonts w:ascii="Arial" w:eastAsia="Arial" w:hAnsi="Arial" w:cs="Arial"/>
      <w:b/>
      <w:bCs/>
      <w:shd w:val="clear" w:color="auto" w:fill="FFFFFF"/>
    </w:rPr>
  </w:style>
  <w:style w:type="character" w:customStyle="1" w:styleId="Teksttreci2">
    <w:name w:val="Tekst treści (2)_"/>
    <w:basedOn w:val="Domylnaczcionkaakapitu"/>
    <w:rsid w:val="008A4711"/>
    <w:rPr>
      <w:rFonts w:ascii="Arial" w:eastAsia="Arial" w:hAnsi="Arial" w:cs="Arial"/>
      <w:b w:val="0"/>
      <w:bCs w:val="0"/>
      <w:i w:val="0"/>
      <w:iCs w:val="0"/>
      <w:smallCaps w:val="0"/>
      <w:strike w:val="0"/>
      <w:sz w:val="22"/>
      <w:szCs w:val="22"/>
      <w:u w:val="none"/>
    </w:rPr>
  </w:style>
  <w:style w:type="character" w:customStyle="1" w:styleId="Teksttreci20">
    <w:name w:val="Tekst treści (2)"/>
    <w:basedOn w:val="Teksttreci2"/>
    <w:rsid w:val="008A4711"/>
    <w:rPr>
      <w:rFonts w:ascii="Arial" w:eastAsia="Arial" w:hAnsi="Arial" w:cs="Arial"/>
      <w:b w:val="0"/>
      <w:bCs w:val="0"/>
      <w:i w:val="0"/>
      <w:iCs w:val="0"/>
      <w:smallCaps w:val="0"/>
      <w:strike w:val="0"/>
      <w:color w:val="000000"/>
      <w:spacing w:val="0"/>
      <w:w w:val="100"/>
      <w:position w:val="0"/>
      <w:sz w:val="22"/>
      <w:szCs w:val="22"/>
      <w:u w:val="none"/>
      <w:lang w:val="pl-PL" w:eastAsia="pl-PL" w:bidi="pl-PL"/>
    </w:rPr>
  </w:style>
  <w:style w:type="character" w:customStyle="1" w:styleId="PogrubienieTeksttreci212pt">
    <w:name w:val="Pogrubienie;Tekst treści (2) + 12 pt"/>
    <w:basedOn w:val="Teksttreci2"/>
    <w:rsid w:val="008A4711"/>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paragraph" w:customStyle="1" w:styleId="Teksttreci30">
    <w:name w:val="Tekst treści (3)"/>
    <w:basedOn w:val="Normalny"/>
    <w:link w:val="Teksttreci3"/>
    <w:rsid w:val="008A4711"/>
    <w:pPr>
      <w:widowControl w:val="0"/>
      <w:shd w:val="clear" w:color="auto" w:fill="FFFFFF"/>
      <w:spacing w:after="0" w:line="268" w:lineRule="exact"/>
    </w:pPr>
    <w:rPr>
      <w:rFonts w:ascii="Arial" w:eastAsia="Arial" w:hAnsi="Arial" w:cs="Arial"/>
      <w:b/>
      <w:bCs/>
    </w:rPr>
  </w:style>
  <w:style w:type="character" w:customStyle="1" w:styleId="Nagwek1">
    <w:name w:val="Nagłówek #1"/>
    <w:basedOn w:val="Domylnaczcionkaakapitu"/>
    <w:rsid w:val="00B92D86"/>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single"/>
      <w:effect w:val="none"/>
      <w:lang w:val="pl-PL" w:eastAsia="pl-PL" w:bidi="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3">
    <w:name w:val="heading 3"/>
    <w:basedOn w:val="Normalny"/>
    <w:link w:val="Nagwek3Znak"/>
    <w:uiPriority w:val="9"/>
    <w:qFormat/>
    <w:rsid w:val="00C71C8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04DD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04DD7"/>
  </w:style>
  <w:style w:type="paragraph" w:styleId="Stopka">
    <w:name w:val="footer"/>
    <w:basedOn w:val="Normalny"/>
    <w:link w:val="StopkaZnak"/>
    <w:uiPriority w:val="99"/>
    <w:unhideWhenUsed/>
    <w:rsid w:val="00E04DD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04DD7"/>
  </w:style>
  <w:style w:type="paragraph" w:styleId="Tekstdymka">
    <w:name w:val="Balloon Text"/>
    <w:basedOn w:val="Normalny"/>
    <w:link w:val="TekstdymkaZnak"/>
    <w:uiPriority w:val="99"/>
    <w:semiHidden/>
    <w:unhideWhenUsed/>
    <w:rsid w:val="00E04DD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04DD7"/>
    <w:rPr>
      <w:rFonts w:ascii="Tahoma" w:hAnsi="Tahoma" w:cs="Tahoma"/>
      <w:sz w:val="16"/>
      <w:szCs w:val="16"/>
    </w:rPr>
  </w:style>
  <w:style w:type="character" w:styleId="Odwoaniedokomentarza">
    <w:name w:val="annotation reference"/>
    <w:basedOn w:val="Domylnaczcionkaakapitu"/>
    <w:uiPriority w:val="99"/>
    <w:semiHidden/>
    <w:unhideWhenUsed/>
    <w:rsid w:val="00A9575C"/>
    <w:rPr>
      <w:sz w:val="16"/>
      <w:szCs w:val="16"/>
    </w:rPr>
  </w:style>
  <w:style w:type="paragraph" w:styleId="Tekstkomentarza">
    <w:name w:val="annotation text"/>
    <w:basedOn w:val="Normalny"/>
    <w:link w:val="TekstkomentarzaZnak"/>
    <w:uiPriority w:val="99"/>
    <w:semiHidden/>
    <w:unhideWhenUsed/>
    <w:rsid w:val="00A9575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9575C"/>
    <w:rPr>
      <w:sz w:val="20"/>
      <w:szCs w:val="20"/>
    </w:rPr>
  </w:style>
  <w:style w:type="paragraph" w:styleId="Tematkomentarza">
    <w:name w:val="annotation subject"/>
    <w:basedOn w:val="Tekstkomentarza"/>
    <w:next w:val="Tekstkomentarza"/>
    <w:link w:val="TematkomentarzaZnak"/>
    <w:uiPriority w:val="99"/>
    <w:semiHidden/>
    <w:unhideWhenUsed/>
    <w:rsid w:val="00A9575C"/>
    <w:rPr>
      <w:b/>
      <w:bCs/>
    </w:rPr>
  </w:style>
  <w:style w:type="character" w:customStyle="1" w:styleId="TematkomentarzaZnak">
    <w:name w:val="Temat komentarza Znak"/>
    <w:basedOn w:val="TekstkomentarzaZnak"/>
    <w:link w:val="Tematkomentarza"/>
    <w:uiPriority w:val="99"/>
    <w:semiHidden/>
    <w:rsid w:val="00A9575C"/>
    <w:rPr>
      <w:b/>
      <w:bCs/>
      <w:sz w:val="20"/>
      <w:szCs w:val="20"/>
    </w:rPr>
  </w:style>
  <w:style w:type="paragraph" w:styleId="Akapitzlist">
    <w:name w:val="List Paragraph"/>
    <w:basedOn w:val="Normalny"/>
    <w:uiPriority w:val="34"/>
    <w:qFormat/>
    <w:rsid w:val="00527289"/>
    <w:pPr>
      <w:widowControl w:val="0"/>
      <w:autoSpaceDE w:val="0"/>
      <w:autoSpaceDN w:val="0"/>
      <w:spacing w:after="0" w:line="240" w:lineRule="auto"/>
      <w:ind w:left="1045" w:hanging="283"/>
    </w:pPr>
    <w:rPr>
      <w:rFonts w:ascii="Liberation Sans Narrow" w:eastAsia="Liberation Sans Narrow" w:hAnsi="Liberation Sans Narrow" w:cs="Liberation Sans Narrow"/>
      <w:lang w:bidi="pl-PL"/>
    </w:rPr>
  </w:style>
  <w:style w:type="character" w:customStyle="1" w:styleId="Nagwek3Znak">
    <w:name w:val="Nagłówek 3 Znak"/>
    <w:basedOn w:val="Domylnaczcionkaakapitu"/>
    <w:link w:val="Nagwek3"/>
    <w:uiPriority w:val="9"/>
    <w:rsid w:val="00C71C81"/>
    <w:rPr>
      <w:rFonts w:ascii="Times New Roman" w:eastAsia="Times New Roman" w:hAnsi="Times New Roman" w:cs="Times New Roman"/>
      <w:b/>
      <w:bCs/>
      <w:sz w:val="27"/>
      <w:szCs w:val="27"/>
    </w:rPr>
  </w:style>
  <w:style w:type="table" w:styleId="Tabela-Siatka">
    <w:name w:val="Table Grid"/>
    <w:basedOn w:val="Standardowy"/>
    <w:uiPriority w:val="59"/>
    <w:rsid w:val="00886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3">
    <w:name w:val="Tekst treści (3)_"/>
    <w:basedOn w:val="Domylnaczcionkaakapitu"/>
    <w:link w:val="Teksttreci30"/>
    <w:rsid w:val="008A4711"/>
    <w:rPr>
      <w:rFonts w:ascii="Arial" w:eastAsia="Arial" w:hAnsi="Arial" w:cs="Arial"/>
      <w:b/>
      <w:bCs/>
      <w:shd w:val="clear" w:color="auto" w:fill="FFFFFF"/>
    </w:rPr>
  </w:style>
  <w:style w:type="character" w:customStyle="1" w:styleId="Teksttreci2">
    <w:name w:val="Tekst treści (2)_"/>
    <w:basedOn w:val="Domylnaczcionkaakapitu"/>
    <w:rsid w:val="008A4711"/>
    <w:rPr>
      <w:rFonts w:ascii="Arial" w:eastAsia="Arial" w:hAnsi="Arial" w:cs="Arial"/>
      <w:b w:val="0"/>
      <w:bCs w:val="0"/>
      <w:i w:val="0"/>
      <w:iCs w:val="0"/>
      <w:smallCaps w:val="0"/>
      <w:strike w:val="0"/>
      <w:sz w:val="22"/>
      <w:szCs w:val="22"/>
      <w:u w:val="none"/>
    </w:rPr>
  </w:style>
  <w:style w:type="character" w:customStyle="1" w:styleId="Teksttreci20">
    <w:name w:val="Tekst treści (2)"/>
    <w:basedOn w:val="Teksttreci2"/>
    <w:rsid w:val="008A4711"/>
    <w:rPr>
      <w:rFonts w:ascii="Arial" w:eastAsia="Arial" w:hAnsi="Arial" w:cs="Arial"/>
      <w:b w:val="0"/>
      <w:bCs w:val="0"/>
      <w:i w:val="0"/>
      <w:iCs w:val="0"/>
      <w:smallCaps w:val="0"/>
      <w:strike w:val="0"/>
      <w:color w:val="000000"/>
      <w:spacing w:val="0"/>
      <w:w w:val="100"/>
      <w:position w:val="0"/>
      <w:sz w:val="22"/>
      <w:szCs w:val="22"/>
      <w:u w:val="none"/>
      <w:lang w:val="pl-PL" w:eastAsia="pl-PL" w:bidi="pl-PL"/>
    </w:rPr>
  </w:style>
  <w:style w:type="character" w:customStyle="1" w:styleId="PogrubienieTeksttreci212pt">
    <w:name w:val="Pogrubienie;Tekst treści (2) + 12 pt"/>
    <w:basedOn w:val="Teksttreci2"/>
    <w:rsid w:val="008A4711"/>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paragraph" w:customStyle="1" w:styleId="Teksttreci30">
    <w:name w:val="Tekst treści (3)"/>
    <w:basedOn w:val="Normalny"/>
    <w:link w:val="Teksttreci3"/>
    <w:rsid w:val="008A4711"/>
    <w:pPr>
      <w:widowControl w:val="0"/>
      <w:shd w:val="clear" w:color="auto" w:fill="FFFFFF"/>
      <w:spacing w:after="0" w:line="268" w:lineRule="exact"/>
    </w:pPr>
    <w:rPr>
      <w:rFonts w:ascii="Arial" w:eastAsia="Arial" w:hAnsi="Arial" w:cs="Arial"/>
      <w:b/>
      <w:bCs/>
    </w:rPr>
  </w:style>
  <w:style w:type="character" w:customStyle="1" w:styleId="Nagwek1">
    <w:name w:val="Nagłówek #1"/>
    <w:basedOn w:val="Domylnaczcionkaakapitu"/>
    <w:rsid w:val="00B92D86"/>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single"/>
      <w:effect w:val="none"/>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046499">
      <w:bodyDiv w:val="1"/>
      <w:marLeft w:val="0"/>
      <w:marRight w:val="0"/>
      <w:marTop w:val="0"/>
      <w:marBottom w:val="0"/>
      <w:divBdr>
        <w:top w:val="none" w:sz="0" w:space="0" w:color="auto"/>
        <w:left w:val="none" w:sz="0" w:space="0" w:color="auto"/>
        <w:bottom w:val="none" w:sz="0" w:space="0" w:color="auto"/>
        <w:right w:val="none" w:sz="0" w:space="0" w:color="auto"/>
      </w:divBdr>
    </w:div>
    <w:div w:id="255864257">
      <w:bodyDiv w:val="1"/>
      <w:marLeft w:val="0"/>
      <w:marRight w:val="0"/>
      <w:marTop w:val="0"/>
      <w:marBottom w:val="0"/>
      <w:divBdr>
        <w:top w:val="none" w:sz="0" w:space="0" w:color="auto"/>
        <w:left w:val="none" w:sz="0" w:space="0" w:color="auto"/>
        <w:bottom w:val="none" w:sz="0" w:space="0" w:color="auto"/>
        <w:right w:val="none" w:sz="0" w:space="0" w:color="auto"/>
      </w:divBdr>
    </w:div>
    <w:div w:id="717357653">
      <w:bodyDiv w:val="1"/>
      <w:marLeft w:val="0"/>
      <w:marRight w:val="0"/>
      <w:marTop w:val="0"/>
      <w:marBottom w:val="0"/>
      <w:divBdr>
        <w:top w:val="none" w:sz="0" w:space="0" w:color="auto"/>
        <w:left w:val="none" w:sz="0" w:space="0" w:color="auto"/>
        <w:bottom w:val="none" w:sz="0" w:space="0" w:color="auto"/>
        <w:right w:val="none" w:sz="0" w:space="0" w:color="auto"/>
      </w:divBdr>
    </w:div>
    <w:div w:id="822771259">
      <w:bodyDiv w:val="1"/>
      <w:marLeft w:val="0"/>
      <w:marRight w:val="0"/>
      <w:marTop w:val="0"/>
      <w:marBottom w:val="0"/>
      <w:divBdr>
        <w:top w:val="none" w:sz="0" w:space="0" w:color="auto"/>
        <w:left w:val="none" w:sz="0" w:space="0" w:color="auto"/>
        <w:bottom w:val="none" w:sz="0" w:space="0" w:color="auto"/>
        <w:right w:val="none" w:sz="0" w:space="0" w:color="auto"/>
      </w:divBdr>
    </w:div>
    <w:div w:id="1008215893">
      <w:bodyDiv w:val="1"/>
      <w:marLeft w:val="0"/>
      <w:marRight w:val="0"/>
      <w:marTop w:val="0"/>
      <w:marBottom w:val="0"/>
      <w:divBdr>
        <w:top w:val="none" w:sz="0" w:space="0" w:color="auto"/>
        <w:left w:val="none" w:sz="0" w:space="0" w:color="auto"/>
        <w:bottom w:val="none" w:sz="0" w:space="0" w:color="auto"/>
        <w:right w:val="none" w:sz="0" w:space="0" w:color="auto"/>
      </w:divBdr>
    </w:div>
    <w:div w:id="1562790257">
      <w:bodyDiv w:val="1"/>
      <w:marLeft w:val="0"/>
      <w:marRight w:val="0"/>
      <w:marTop w:val="0"/>
      <w:marBottom w:val="0"/>
      <w:divBdr>
        <w:top w:val="none" w:sz="0" w:space="0" w:color="auto"/>
        <w:left w:val="none" w:sz="0" w:space="0" w:color="auto"/>
        <w:bottom w:val="none" w:sz="0" w:space="0" w:color="auto"/>
        <w:right w:val="none" w:sz="0" w:space="0" w:color="auto"/>
      </w:divBdr>
    </w:div>
    <w:div w:id="1960337056">
      <w:bodyDiv w:val="1"/>
      <w:marLeft w:val="0"/>
      <w:marRight w:val="0"/>
      <w:marTop w:val="0"/>
      <w:marBottom w:val="0"/>
      <w:divBdr>
        <w:top w:val="none" w:sz="0" w:space="0" w:color="auto"/>
        <w:left w:val="none" w:sz="0" w:space="0" w:color="auto"/>
        <w:bottom w:val="none" w:sz="0" w:space="0" w:color="auto"/>
        <w:right w:val="none" w:sz="0" w:space="0" w:color="auto"/>
      </w:divBdr>
    </w:div>
    <w:div w:id="2052026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C0A427C35D1214F93142E1EBA0F81BF" ma:contentTypeVersion="12" ma:contentTypeDescription="Utwórz nowy dokument." ma:contentTypeScope="" ma:versionID="0ad918ce4e227e338fb11576620cb182">
  <xsd:schema xmlns:xsd="http://www.w3.org/2001/XMLSchema" xmlns:xs="http://www.w3.org/2001/XMLSchema" xmlns:p="http://schemas.microsoft.com/office/2006/metadata/properties" xmlns:ns3="1220d2ef-e5f8-442f-8145-8ced40b9fc51" xmlns:ns4="8d6cd0e0-333a-4936-a743-396d47e5eac9" targetNamespace="http://schemas.microsoft.com/office/2006/metadata/properties" ma:root="true" ma:fieldsID="950bd2b75b2ea8af86e9045f5862720f" ns3:_="" ns4:_="">
    <xsd:import namespace="1220d2ef-e5f8-442f-8145-8ced40b9fc51"/>
    <xsd:import namespace="8d6cd0e0-333a-4936-a743-396d47e5eac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0d2ef-e5f8-442f-8145-8ced40b9f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6cd0e0-333a-4936-a743-396d47e5eac9" elementFormDefault="qualified">
    <xsd:import namespace="http://schemas.microsoft.com/office/2006/documentManagement/types"/>
    <xsd:import namespace="http://schemas.microsoft.com/office/infopath/2007/PartnerControls"/>
    <xsd:element name="SharedWithUsers" ma:index="17"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Udostępnione dla — szczegóły" ma:internalName="SharedWithDetails" ma:readOnly="true">
      <xsd:simpleType>
        <xsd:restriction base="dms:Note">
          <xsd:maxLength value="255"/>
        </xsd:restriction>
      </xsd:simpleType>
    </xsd:element>
    <xsd:element name="SharingHintHash" ma:index="19"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165E52-BAAB-4B72-9563-C51230BCDE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20d2ef-e5f8-442f-8145-8ced40b9fc51"/>
    <ds:schemaRef ds:uri="8d6cd0e0-333a-4936-a743-396d47e5ea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E464EF-DE30-4A72-BECD-FCBBAE56498E}">
  <ds:schemaRefs>
    <ds:schemaRef ds:uri="http://schemas.microsoft.com/sharepoint/v3/contenttype/forms"/>
  </ds:schemaRefs>
</ds:datastoreItem>
</file>

<file path=customXml/itemProps3.xml><?xml version="1.0" encoding="utf-8"?>
<ds:datastoreItem xmlns:ds="http://schemas.openxmlformats.org/officeDocument/2006/customXml" ds:itemID="{1C9CE7F7-77E6-48CF-9DEC-F712397DC11F}">
  <ds:schemaRefs>
    <ds:schemaRef ds:uri="1220d2ef-e5f8-442f-8145-8ced40b9fc51"/>
    <ds:schemaRef ds:uri="http://purl.org/dc/elements/1.1/"/>
    <ds:schemaRef ds:uri="http://schemas.openxmlformats.org/package/2006/metadata/core-properties"/>
    <ds:schemaRef ds:uri="8d6cd0e0-333a-4936-a743-396d47e5eac9"/>
    <ds:schemaRef ds:uri="http://purl.org/dc/terms/"/>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1101</Words>
  <Characters>6611</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Paulina</dc:creator>
  <cp:lastModifiedBy>Anna Kolesińska</cp:lastModifiedBy>
  <cp:revision>2</cp:revision>
  <cp:lastPrinted>2022-03-31T07:33:00Z</cp:lastPrinted>
  <dcterms:created xsi:type="dcterms:W3CDTF">2022-03-31T07:33:00Z</dcterms:created>
  <dcterms:modified xsi:type="dcterms:W3CDTF">2022-03-31T07:33:00Z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0x0101008C0A427C35D1214F93142E1EBA0F81BF</vt:lpwstr>
  </property>
</Properties>
</file>