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62778" w14:textId="1E34DC60" w:rsidR="008568FB" w:rsidRPr="00A401A8" w:rsidRDefault="008568FB" w:rsidP="008568FB">
      <w:pPr>
        <w:spacing w:before="60" w:after="60"/>
        <w:jc w:val="both"/>
        <w:rPr>
          <w:rFonts w:ascii="Calibri" w:hAnsi="Calibri" w:cs="Calibri"/>
          <w:b/>
          <w:color w:val="1F497D"/>
          <w:sz w:val="28"/>
          <w:szCs w:val="28"/>
          <w:lang w:val="en-GB"/>
        </w:rPr>
      </w:pPr>
      <w:r w:rsidRPr="00A35C44">
        <w:rPr>
          <w:b/>
          <w:color w:val="000080"/>
          <w:sz w:val="28"/>
          <w:szCs w:val="28"/>
          <w:lang w:val="en"/>
        </w:rPr>
        <w:t>Gdynia Maritime University</w:t>
      </w:r>
    </w:p>
    <w:p w14:paraId="451524FF" w14:textId="77777777" w:rsidR="008568FB" w:rsidRPr="00A401A8" w:rsidRDefault="008568FB" w:rsidP="008568FB">
      <w:pPr>
        <w:spacing w:before="60" w:after="60"/>
        <w:rPr>
          <w:rFonts w:ascii="Calibri" w:hAnsi="Calibri" w:cs="Calibri"/>
          <w:i/>
          <w:sz w:val="19"/>
          <w:szCs w:val="19"/>
          <w:lang w:val="en-GB"/>
        </w:rPr>
      </w:pPr>
      <w:proofErr w:type="spellStart"/>
      <w:r w:rsidRPr="00A35C44">
        <w:rPr>
          <w:i/>
          <w:sz w:val="19"/>
          <w:szCs w:val="19"/>
          <w:lang w:val="en"/>
        </w:rPr>
        <w:t>Morska</w:t>
      </w:r>
      <w:proofErr w:type="spellEnd"/>
      <w:r w:rsidRPr="00A35C44">
        <w:rPr>
          <w:i/>
          <w:sz w:val="19"/>
          <w:szCs w:val="19"/>
          <w:lang w:val="en"/>
        </w:rPr>
        <w:t xml:space="preserve"> 81-87  </w:t>
      </w:r>
    </w:p>
    <w:p w14:paraId="573934F5" w14:textId="77777777" w:rsidR="008568FB" w:rsidRPr="00A401A8" w:rsidRDefault="008568FB" w:rsidP="008568FB">
      <w:pPr>
        <w:spacing w:before="60" w:after="60"/>
        <w:rPr>
          <w:rFonts w:ascii="Calibri" w:hAnsi="Calibri" w:cs="Calibri"/>
          <w:i/>
          <w:sz w:val="19"/>
          <w:szCs w:val="19"/>
          <w:lang w:val="en-GB"/>
        </w:rPr>
      </w:pPr>
      <w:r w:rsidRPr="00A35C44">
        <w:rPr>
          <w:i/>
          <w:sz w:val="19"/>
          <w:szCs w:val="19"/>
          <w:lang w:val="en"/>
        </w:rPr>
        <w:t xml:space="preserve">81-225 Gdynia </w:t>
      </w:r>
    </w:p>
    <w:p w14:paraId="48B1918A" w14:textId="77777777" w:rsidR="008568FB" w:rsidRPr="00A401A8" w:rsidRDefault="008568FB" w:rsidP="008568FB">
      <w:pPr>
        <w:spacing w:before="60" w:after="60"/>
        <w:rPr>
          <w:rFonts w:ascii="Calibri" w:hAnsi="Calibri" w:cs="Calibri"/>
          <w:sz w:val="19"/>
          <w:szCs w:val="19"/>
          <w:lang w:val="en-GB"/>
        </w:rPr>
      </w:pPr>
      <w:r w:rsidRPr="00A35C44">
        <w:rPr>
          <w:sz w:val="19"/>
          <w:szCs w:val="19"/>
          <w:lang w:val="en"/>
        </w:rPr>
        <w:t>Identification number:</w:t>
      </w:r>
      <w:r w:rsidRPr="00A35C44">
        <w:rPr>
          <w:i/>
          <w:sz w:val="19"/>
          <w:szCs w:val="19"/>
          <w:lang w:val="en"/>
        </w:rPr>
        <w:t xml:space="preserve"> 000145112</w:t>
      </w:r>
      <w:r w:rsidRPr="00A35C44">
        <w:rPr>
          <w:i/>
          <w:sz w:val="19"/>
          <w:szCs w:val="19"/>
          <w:lang w:val="en"/>
        </w:rPr>
        <w:tab/>
      </w:r>
    </w:p>
    <w:p w14:paraId="5F29429B" w14:textId="77777777" w:rsidR="008568FB" w:rsidRPr="00A401A8" w:rsidRDefault="008568FB" w:rsidP="008568FB">
      <w:pPr>
        <w:spacing w:before="60" w:after="60"/>
        <w:rPr>
          <w:rFonts w:ascii="Calibri" w:hAnsi="Calibri" w:cs="Calibri"/>
          <w:sz w:val="19"/>
          <w:szCs w:val="19"/>
          <w:lang w:val="en-GB"/>
        </w:rPr>
      </w:pPr>
      <w:r w:rsidRPr="00A35C44">
        <w:rPr>
          <w:sz w:val="19"/>
          <w:szCs w:val="19"/>
          <w:lang w:val="en"/>
        </w:rPr>
        <w:t>Tax Identification Number: PL:</w:t>
      </w:r>
      <w:r w:rsidRPr="00A35C44">
        <w:rPr>
          <w:i/>
          <w:sz w:val="19"/>
          <w:szCs w:val="19"/>
          <w:lang w:val="en"/>
        </w:rPr>
        <w:t xml:space="preserve"> 586-001-28-73</w:t>
      </w:r>
    </w:p>
    <w:p w14:paraId="4CED2E97" w14:textId="77777777" w:rsidR="008568FB" w:rsidRPr="00A401A8" w:rsidRDefault="008568FB" w:rsidP="008568FB">
      <w:pPr>
        <w:tabs>
          <w:tab w:val="left" w:pos="708"/>
          <w:tab w:val="left" w:pos="1416"/>
          <w:tab w:val="left" w:pos="2124"/>
          <w:tab w:val="left" w:pos="5587"/>
        </w:tabs>
        <w:spacing w:before="60" w:after="60"/>
        <w:rPr>
          <w:rFonts w:ascii="Calibri" w:hAnsi="Calibri" w:cs="Calibri"/>
          <w:sz w:val="19"/>
          <w:szCs w:val="19"/>
          <w:lang w:val="en-GB"/>
        </w:rPr>
      </w:pPr>
      <w:r w:rsidRPr="00A35C44">
        <w:rPr>
          <w:sz w:val="19"/>
          <w:szCs w:val="19"/>
          <w:lang w:val="en"/>
        </w:rPr>
        <w:t>Phone:</w:t>
      </w:r>
      <w:r w:rsidRPr="00A35C44">
        <w:rPr>
          <w:i/>
          <w:sz w:val="19"/>
          <w:szCs w:val="19"/>
          <w:lang w:val="en"/>
        </w:rPr>
        <w:tab/>
        <w:t>(58) 55-86-421</w:t>
      </w:r>
      <w:r w:rsidRPr="00A35C44">
        <w:rPr>
          <w:sz w:val="19"/>
          <w:szCs w:val="19"/>
          <w:lang w:val="en"/>
        </w:rPr>
        <w:tab/>
      </w:r>
      <w:r w:rsidRPr="00A35C44">
        <w:rPr>
          <w:sz w:val="19"/>
          <w:szCs w:val="19"/>
          <w:lang w:val="en"/>
        </w:rPr>
        <w:tab/>
      </w:r>
    </w:p>
    <w:p w14:paraId="4221417B" w14:textId="77777777" w:rsidR="008568FB" w:rsidRPr="00DA22EE" w:rsidRDefault="008568FB" w:rsidP="008568FB">
      <w:pPr>
        <w:spacing w:before="60" w:after="60"/>
        <w:rPr>
          <w:rFonts w:ascii="Calibri" w:hAnsi="Calibri" w:cs="Calibri"/>
          <w:sz w:val="19"/>
          <w:szCs w:val="19"/>
          <w:lang w:val="en-GB"/>
        </w:rPr>
      </w:pPr>
      <w:r w:rsidRPr="00DA22EE">
        <w:rPr>
          <w:sz w:val="19"/>
          <w:szCs w:val="19"/>
          <w:lang w:val="en"/>
        </w:rPr>
        <w:t xml:space="preserve">E-fax: </w:t>
      </w:r>
      <w:r w:rsidRPr="00DA22EE">
        <w:rPr>
          <w:i/>
          <w:sz w:val="19"/>
          <w:szCs w:val="19"/>
          <w:lang w:val="en"/>
        </w:rPr>
        <w:t>7412250</w:t>
      </w:r>
    </w:p>
    <w:p w14:paraId="10D9D15F" w14:textId="44DC43B0" w:rsidR="008568FB" w:rsidRPr="00DA22EE" w:rsidRDefault="008568FB" w:rsidP="008568FB">
      <w:pPr>
        <w:spacing w:after="200" w:line="276" w:lineRule="auto"/>
        <w:rPr>
          <w:rFonts w:ascii="Calibri" w:hAnsi="Calibri" w:cs="Calibri"/>
          <w:sz w:val="22"/>
          <w:szCs w:val="22"/>
          <w:lang w:val="en-GB"/>
        </w:rPr>
      </w:pPr>
      <w:r w:rsidRPr="00A35C44">
        <w:rPr>
          <w:sz w:val="19"/>
          <w:szCs w:val="19"/>
          <w:lang w:val="en"/>
        </w:rPr>
        <w:t>E-mail:</w:t>
      </w:r>
      <w:r w:rsidRPr="00A35C44">
        <w:rPr>
          <w:i/>
          <w:color w:val="000080"/>
          <w:sz w:val="19"/>
          <w:szCs w:val="19"/>
          <w:lang w:val="en"/>
        </w:rPr>
        <w:t xml:space="preserve"> zampubl@umg.edu.pl</w:t>
      </w:r>
      <w:r w:rsidR="003D02A6" w:rsidRPr="00A35C44">
        <w:rPr>
          <w:noProof/>
          <w:lang w:val="en"/>
        </w:rPr>
        <w:drawing>
          <wp:anchor distT="0" distB="0" distL="114300" distR="114300" simplePos="0" relativeHeight="251656192" behindDoc="0" locked="0" layoutInCell="1" allowOverlap="1" wp14:anchorId="0C8B2B43" wp14:editId="5F43BDFC">
            <wp:simplePos x="0" y="0"/>
            <wp:positionH relativeFrom="column">
              <wp:posOffset>2158365</wp:posOffset>
            </wp:positionH>
            <wp:positionV relativeFrom="paragraph">
              <wp:posOffset>210820</wp:posOffset>
            </wp:positionV>
            <wp:extent cx="1080135" cy="1321435"/>
            <wp:effectExtent l="0" t="0" r="0" b="0"/>
            <wp:wrapNone/>
            <wp:docPr id="8" name="Obraz 1" descr="UMw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UMw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0135" cy="1321435"/>
                    </a:xfrm>
                    <a:prstGeom prst="rect">
                      <a:avLst/>
                    </a:prstGeom>
                    <a:noFill/>
                  </pic:spPr>
                </pic:pic>
              </a:graphicData>
            </a:graphic>
            <wp14:sizeRelH relativeFrom="page">
              <wp14:pctWidth>0</wp14:pctWidth>
            </wp14:sizeRelH>
            <wp14:sizeRelV relativeFrom="page">
              <wp14:pctHeight>0</wp14:pctHeight>
            </wp14:sizeRelV>
          </wp:anchor>
        </w:drawing>
      </w:r>
    </w:p>
    <w:p w14:paraId="0F41DA25" w14:textId="77777777" w:rsidR="008568FB" w:rsidRPr="00DA22EE" w:rsidRDefault="008568FB" w:rsidP="008568FB">
      <w:pPr>
        <w:pStyle w:val="pkt"/>
        <w:ind w:hanging="851"/>
        <w:rPr>
          <w:rFonts w:ascii="Calibri" w:hAnsi="Calibri" w:cs="Calibri"/>
          <w:sz w:val="22"/>
          <w:szCs w:val="22"/>
          <w:lang w:val="en-GB"/>
        </w:rPr>
      </w:pPr>
    </w:p>
    <w:p w14:paraId="6C5A6C7E" w14:textId="77777777" w:rsidR="008568FB" w:rsidRPr="00DA22EE" w:rsidRDefault="008568FB" w:rsidP="008568FB">
      <w:pPr>
        <w:pStyle w:val="pkt"/>
        <w:ind w:hanging="851"/>
        <w:rPr>
          <w:rFonts w:ascii="Calibri" w:hAnsi="Calibri" w:cs="Calibri"/>
          <w:sz w:val="22"/>
          <w:szCs w:val="22"/>
          <w:lang w:val="en-GB"/>
        </w:rPr>
      </w:pPr>
    </w:p>
    <w:p w14:paraId="640120AC" w14:textId="77777777" w:rsidR="008568FB" w:rsidRPr="00DA22EE" w:rsidRDefault="008568FB" w:rsidP="008568FB">
      <w:pPr>
        <w:pStyle w:val="pkt"/>
        <w:ind w:hanging="851"/>
        <w:rPr>
          <w:rFonts w:ascii="Calibri" w:hAnsi="Calibri" w:cs="Calibri"/>
          <w:sz w:val="22"/>
          <w:szCs w:val="22"/>
          <w:lang w:val="en-GB"/>
        </w:rPr>
      </w:pPr>
    </w:p>
    <w:p w14:paraId="1A4F4CEA" w14:textId="77777777" w:rsidR="00EB7871" w:rsidRPr="00DA22EE" w:rsidRDefault="00EB7871">
      <w:pPr>
        <w:pStyle w:val="pkt"/>
        <w:rPr>
          <w:rFonts w:ascii="Calibri" w:hAnsi="Calibri" w:cs="Calibri"/>
          <w:lang w:val="en-GB"/>
        </w:rPr>
      </w:pPr>
    </w:p>
    <w:p w14:paraId="6F466C18" w14:textId="77777777" w:rsidR="008568FB" w:rsidRPr="00DA22EE" w:rsidRDefault="008568FB">
      <w:pPr>
        <w:pStyle w:val="pkt"/>
        <w:rPr>
          <w:rFonts w:ascii="Calibri" w:hAnsi="Calibri" w:cs="Calibri"/>
          <w:lang w:val="en-GB"/>
        </w:rPr>
      </w:pPr>
    </w:p>
    <w:p w14:paraId="7BADD2AB" w14:textId="77777777" w:rsidR="00EB7871" w:rsidRPr="00DA22EE" w:rsidRDefault="00EB7871">
      <w:pPr>
        <w:pStyle w:val="pkt"/>
        <w:rPr>
          <w:rFonts w:ascii="Calibri" w:hAnsi="Calibri" w:cs="Calibri"/>
          <w:lang w:val="en-GB"/>
        </w:rPr>
      </w:pPr>
    </w:p>
    <w:p w14:paraId="5677F75C" w14:textId="77777777" w:rsidR="00EB7871" w:rsidRPr="00DA22EE" w:rsidRDefault="00EB7871">
      <w:pPr>
        <w:pStyle w:val="pkt"/>
        <w:rPr>
          <w:rFonts w:ascii="Calibri" w:hAnsi="Calibri" w:cs="Calibri"/>
          <w:lang w:val="en-GB"/>
        </w:rPr>
      </w:pPr>
    </w:p>
    <w:p w14:paraId="53596D65" w14:textId="4B6F6FF7" w:rsidR="00EB7871" w:rsidRPr="00A401A8" w:rsidRDefault="00EB7871" w:rsidP="00A401A8">
      <w:pPr>
        <w:pStyle w:val="pkt"/>
        <w:tabs>
          <w:tab w:val="right" w:pos="9214"/>
        </w:tabs>
        <w:spacing w:after="840"/>
        <w:ind w:left="0" w:firstLine="0"/>
        <w:jc w:val="left"/>
        <w:rPr>
          <w:rFonts w:ascii="Calibri" w:hAnsi="Calibri" w:cs="Calibri"/>
          <w:lang w:val="en-GB"/>
        </w:rPr>
      </w:pPr>
      <w:r w:rsidRPr="00A35C44">
        <w:rPr>
          <w:bCs/>
          <w:lang w:val="en"/>
        </w:rPr>
        <w:t>Case mark:</w:t>
      </w:r>
      <w:r w:rsidR="00073DCE" w:rsidRPr="00A35C44">
        <w:rPr>
          <w:b/>
          <w:lang w:val="en"/>
        </w:rPr>
        <w:t xml:space="preserve"> CRZP/26/2022/AZP</w:t>
      </w:r>
      <w:r w:rsidR="00A401A8">
        <w:rPr>
          <w:b/>
          <w:lang w:val="en"/>
        </w:rPr>
        <w:t xml:space="preserve"> </w:t>
      </w:r>
      <w:r w:rsidR="00A401A8">
        <w:rPr>
          <w:b/>
          <w:lang w:val="en"/>
        </w:rPr>
        <w:tab/>
      </w:r>
      <w:r w:rsidR="00073DCE" w:rsidRPr="00A35C44">
        <w:rPr>
          <w:b/>
          <w:lang w:val="en"/>
        </w:rPr>
        <w:t>Gdynia</w:t>
      </w:r>
      <w:r w:rsidR="00073DCE" w:rsidRPr="00A35C44">
        <w:rPr>
          <w:lang w:val="en"/>
        </w:rPr>
        <w:t>, 2022-03-</w:t>
      </w:r>
      <w:r w:rsidR="00E86ABA">
        <w:rPr>
          <w:lang w:val="en"/>
        </w:rPr>
        <w:t>17</w:t>
      </w:r>
    </w:p>
    <w:p w14:paraId="28C6A7E4" w14:textId="2444C597" w:rsidR="008568FB" w:rsidRPr="00A401A8" w:rsidRDefault="008568FB" w:rsidP="008568FB">
      <w:pPr>
        <w:pStyle w:val="Tytu"/>
        <w:rPr>
          <w:rFonts w:ascii="Calibri" w:hAnsi="Calibri" w:cs="Calibri"/>
          <w:lang w:val="en-GB"/>
        </w:rPr>
      </w:pPr>
      <w:r w:rsidRPr="00A35C44">
        <w:rPr>
          <w:lang w:val="en"/>
        </w:rPr>
        <w:t xml:space="preserve">SPECIFICATIONS OF THE TERMS OF </w:t>
      </w:r>
      <w:r w:rsidR="00A401A8">
        <w:rPr>
          <w:lang w:val="en"/>
        </w:rPr>
        <w:t>REFERENCE</w:t>
      </w:r>
    </w:p>
    <w:p w14:paraId="68239464" w14:textId="6FEE97CC" w:rsidR="008568FB" w:rsidRPr="00A401A8" w:rsidRDefault="008568FB" w:rsidP="008568FB">
      <w:pPr>
        <w:spacing w:before="600"/>
        <w:jc w:val="center"/>
        <w:rPr>
          <w:rFonts w:ascii="Calibri" w:hAnsi="Calibri" w:cs="Calibri"/>
          <w:b/>
          <w:sz w:val="28"/>
          <w:szCs w:val="28"/>
          <w:lang w:val="en-GB"/>
        </w:rPr>
      </w:pPr>
      <w:r w:rsidRPr="00A35C44">
        <w:rPr>
          <w:lang w:val="en" w:eastAsia="ar-SA"/>
        </w:rPr>
        <w:t>hereinafter referred to as</w:t>
      </w:r>
      <w:r w:rsidRPr="00A35C44">
        <w:rPr>
          <w:b/>
          <w:lang w:val="en" w:eastAsia="ar-SA"/>
        </w:rPr>
        <w:t xml:space="preserve"> (</w:t>
      </w:r>
      <w:proofErr w:type="spellStart"/>
      <w:r w:rsidR="00A401A8">
        <w:rPr>
          <w:b/>
          <w:lang w:val="en" w:eastAsia="ar-SA"/>
        </w:rPr>
        <w:t>ToR</w:t>
      </w:r>
      <w:proofErr w:type="spellEnd"/>
      <w:r w:rsidRPr="00A35C44">
        <w:rPr>
          <w:b/>
          <w:lang w:val="en" w:eastAsia="ar-SA"/>
        </w:rPr>
        <w:t>)</w:t>
      </w:r>
    </w:p>
    <w:p w14:paraId="3800B3DE" w14:textId="3C1212ED" w:rsidR="00EB7871" w:rsidRPr="00A401A8" w:rsidRDefault="00F14B71" w:rsidP="00277E7E">
      <w:pPr>
        <w:spacing w:before="600"/>
        <w:jc w:val="center"/>
        <w:rPr>
          <w:rFonts w:ascii="Calibri" w:hAnsi="Calibri" w:cs="Calibri"/>
          <w:b/>
          <w:sz w:val="28"/>
          <w:szCs w:val="28"/>
          <w:lang w:val="en-GB"/>
        </w:rPr>
      </w:pPr>
      <w:r>
        <w:rPr>
          <w:b/>
          <w:sz w:val="28"/>
          <w:szCs w:val="28"/>
          <w:lang w:val="en"/>
        </w:rPr>
        <w:t xml:space="preserve">The </w:t>
      </w:r>
      <w:proofErr w:type="spellStart"/>
      <w:r>
        <w:rPr>
          <w:b/>
          <w:sz w:val="28"/>
          <w:szCs w:val="28"/>
          <w:lang w:val="en"/>
        </w:rPr>
        <w:t>o</w:t>
      </w:r>
      <w:r w:rsidR="00073DCE" w:rsidRPr="00A35C44">
        <w:rPr>
          <w:b/>
          <w:sz w:val="28"/>
          <w:szCs w:val="28"/>
          <w:lang w:val="en"/>
        </w:rPr>
        <w:t>rgani</w:t>
      </w:r>
      <w:r>
        <w:rPr>
          <w:b/>
          <w:sz w:val="28"/>
          <w:szCs w:val="28"/>
          <w:lang w:val="en"/>
        </w:rPr>
        <w:t>s</w:t>
      </w:r>
      <w:r w:rsidR="00073DCE" w:rsidRPr="00A35C44">
        <w:rPr>
          <w:b/>
          <w:sz w:val="28"/>
          <w:szCs w:val="28"/>
          <w:lang w:val="en"/>
        </w:rPr>
        <w:t>ation</w:t>
      </w:r>
      <w:proofErr w:type="spellEnd"/>
      <w:r w:rsidR="00073DCE" w:rsidRPr="00A35C44">
        <w:rPr>
          <w:b/>
          <w:sz w:val="28"/>
          <w:szCs w:val="28"/>
          <w:lang w:val="en"/>
        </w:rPr>
        <w:t xml:space="preserve"> of a non-commercial pilot </w:t>
      </w:r>
      <w:r w:rsidR="00C6007C">
        <w:rPr>
          <w:b/>
          <w:sz w:val="28"/>
          <w:szCs w:val="28"/>
          <w:lang w:val="en"/>
        </w:rPr>
        <w:t>trip</w:t>
      </w:r>
      <w:r w:rsidR="00073DCE" w:rsidRPr="00A35C44">
        <w:rPr>
          <w:b/>
          <w:sz w:val="28"/>
          <w:szCs w:val="28"/>
          <w:lang w:val="en"/>
        </w:rPr>
        <w:t xml:space="preserve"> on a sea-river barge on the route </w:t>
      </w:r>
      <w:proofErr w:type="spellStart"/>
      <w:r w:rsidR="00073DCE" w:rsidRPr="00A35C44">
        <w:rPr>
          <w:b/>
          <w:sz w:val="28"/>
          <w:szCs w:val="28"/>
          <w:lang w:val="en"/>
        </w:rPr>
        <w:t>Vordingborg</w:t>
      </w:r>
      <w:proofErr w:type="spellEnd"/>
      <w:r w:rsidR="00073DCE" w:rsidRPr="00A35C44">
        <w:rPr>
          <w:b/>
          <w:sz w:val="28"/>
          <w:szCs w:val="28"/>
          <w:lang w:val="en"/>
        </w:rPr>
        <w:t xml:space="preserve"> - </w:t>
      </w:r>
      <w:proofErr w:type="spellStart"/>
      <w:r w:rsidR="00073DCE" w:rsidRPr="00A35C44">
        <w:rPr>
          <w:b/>
          <w:sz w:val="28"/>
          <w:szCs w:val="28"/>
          <w:lang w:val="en"/>
        </w:rPr>
        <w:t>Władysławowo</w:t>
      </w:r>
      <w:proofErr w:type="spellEnd"/>
      <w:r w:rsidR="00073DCE" w:rsidRPr="00A35C44">
        <w:rPr>
          <w:b/>
          <w:sz w:val="28"/>
          <w:szCs w:val="28"/>
          <w:lang w:val="en"/>
        </w:rPr>
        <w:t xml:space="preserve"> - </w:t>
      </w:r>
      <w:proofErr w:type="spellStart"/>
      <w:r w:rsidR="00073DCE" w:rsidRPr="00A35C44">
        <w:rPr>
          <w:b/>
          <w:sz w:val="28"/>
          <w:szCs w:val="28"/>
          <w:lang w:val="en"/>
        </w:rPr>
        <w:t>Kłaipeda</w:t>
      </w:r>
      <w:proofErr w:type="spellEnd"/>
    </w:p>
    <w:p w14:paraId="0E0128F0" w14:textId="77777777" w:rsidR="00EB7871" w:rsidRPr="00A401A8" w:rsidRDefault="00EB7871">
      <w:pPr>
        <w:jc w:val="center"/>
        <w:rPr>
          <w:rFonts w:ascii="Calibri" w:hAnsi="Calibri" w:cs="Calibri"/>
          <w:b/>
          <w:sz w:val="32"/>
          <w:szCs w:val="32"/>
          <w:lang w:val="en-GB"/>
        </w:rPr>
      </w:pPr>
    </w:p>
    <w:p w14:paraId="5D8C3822" w14:textId="77777777" w:rsidR="00EB7871" w:rsidRPr="00A401A8" w:rsidRDefault="00EB7871">
      <w:pPr>
        <w:jc w:val="center"/>
        <w:rPr>
          <w:rFonts w:ascii="Calibri" w:hAnsi="Calibri" w:cs="Calibri"/>
          <w:b/>
          <w:sz w:val="32"/>
          <w:szCs w:val="32"/>
          <w:lang w:val="en-GB"/>
        </w:rPr>
      </w:pPr>
    </w:p>
    <w:p w14:paraId="67524BFD" w14:textId="474C71ED" w:rsidR="00020FF3" w:rsidRPr="00A401A8" w:rsidRDefault="00277E7E" w:rsidP="009838C7">
      <w:pPr>
        <w:jc w:val="both"/>
        <w:rPr>
          <w:rFonts w:ascii="Calibri" w:hAnsi="Calibri" w:cs="Calibri"/>
          <w:lang w:val="en-GB"/>
        </w:rPr>
      </w:pPr>
      <w:r w:rsidRPr="00A35C44">
        <w:rPr>
          <w:lang w:val="en"/>
        </w:rPr>
        <w:t xml:space="preserve">The procurement procedure is conducted </w:t>
      </w:r>
      <w:r w:rsidR="00F14B71">
        <w:rPr>
          <w:lang w:val="en"/>
        </w:rPr>
        <w:t>based on</w:t>
      </w:r>
      <w:r w:rsidRPr="00A35C44">
        <w:rPr>
          <w:lang w:val="en"/>
        </w:rPr>
        <w:t xml:space="preserve"> the Act of 11 September 2019. Public Procurement Law (i.e. Journal of Laws of 2021, item 1129), hereinafter referred to as the "PPL Act". </w:t>
      </w:r>
      <w:r w:rsidR="00F14B71">
        <w:rPr>
          <w:lang w:val="en"/>
        </w:rPr>
        <w:t>As a result, t</w:t>
      </w:r>
      <w:r w:rsidRPr="00A35C44">
        <w:rPr>
          <w:lang w:val="en"/>
        </w:rPr>
        <w:t xml:space="preserve">he estimated value of the contract is lower than the EU thresholds set </w:t>
      </w:r>
      <w:r w:rsidR="00F14B71">
        <w:rPr>
          <w:lang w:val="en"/>
        </w:rPr>
        <w:t>according</w:t>
      </w:r>
      <w:r w:rsidRPr="00A35C44">
        <w:rPr>
          <w:lang w:val="en"/>
        </w:rPr>
        <w:t xml:space="preserve"> to Article 3 of the PPL Act.</w:t>
      </w:r>
    </w:p>
    <w:p w14:paraId="5B3A085E" w14:textId="77777777" w:rsidR="00EB7871" w:rsidRPr="00A401A8" w:rsidRDefault="00EB7871">
      <w:pPr>
        <w:jc w:val="both"/>
        <w:rPr>
          <w:rFonts w:ascii="Calibri" w:hAnsi="Calibri" w:cs="Calibri"/>
          <w:lang w:val="en-GB"/>
        </w:rPr>
      </w:pPr>
    </w:p>
    <w:p w14:paraId="5C5FE7B9" w14:textId="77777777" w:rsidR="008568FB" w:rsidRPr="00A401A8" w:rsidRDefault="008568FB" w:rsidP="008568FB">
      <w:pPr>
        <w:jc w:val="both"/>
        <w:rPr>
          <w:rFonts w:ascii="Calibri" w:hAnsi="Calibri" w:cs="Calibri"/>
          <w:lang w:val="en-GB"/>
        </w:rPr>
      </w:pPr>
    </w:p>
    <w:p w14:paraId="66497B6C" w14:textId="32AFD9C9" w:rsidR="008568FB" w:rsidRPr="00A401A8" w:rsidRDefault="003D02A6" w:rsidP="008568FB">
      <w:pPr>
        <w:jc w:val="both"/>
        <w:rPr>
          <w:rFonts w:ascii="Calibri" w:hAnsi="Calibri" w:cs="Calibri"/>
          <w:sz w:val="22"/>
          <w:szCs w:val="22"/>
          <w:lang w:val="en-GB"/>
        </w:rPr>
      </w:pPr>
      <w:r w:rsidRPr="00A35C44">
        <w:rPr>
          <w:noProof/>
          <w:lang w:val="en"/>
        </w:rPr>
        <mc:AlternateContent>
          <mc:Choice Requires="wps">
            <w:drawing>
              <wp:anchor distT="0" distB="0" distL="114300" distR="114300" simplePos="0" relativeHeight="251657216" behindDoc="0" locked="0" layoutInCell="1" allowOverlap="1" wp14:anchorId="52075C11" wp14:editId="646FDE4B">
                <wp:simplePos x="0" y="0"/>
                <wp:positionH relativeFrom="column">
                  <wp:posOffset>-114300</wp:posOffset>
                </wp:positionH>
                <wp:positionV relativeFrom="paragraph">
                  <wp:posOffset>71120</wp:posOffset>
                </wp:positionV>
                <wp:extent cx="1943100" cy="10287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028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CCFF"/>
                              </a:solidFill>
                            </a14:hiddenFill>
                          </a:ext>
                        </a:extLst>
                      </wps:spPr>
                      <wps:txbx>
                        <w:txbxContent>
                          <w:p w14:paraId="55F615CA" w14:textId="77777777" w:rsidR="008568FB" w:rsidRPr="00A401A8" w:rsidRDefault="008568FB" w:rsidP="008568FB">
                            <w:pPr>
                              <w:jc w:val="center"/>
                              <w:rPr>
                                <w:rFonts w:ascii="Arial" w:hAnsi="Arial" w:cs="Arial"/>
                                <w:sz w:val="20"/>
                                <w:lang w:val="en-GB"/>
                              </w:rPr>
                            </w:pPr>
                            <w:r>
                              <w:rPr>
                                <w:sz w:val="20"/>
                                <w:lang w:val="en"/>
                              </w:rPr>
                              <w:t>I accept in terms of content:</w:t>
                            </w:r>
                          </w:p>
                          <w:p w14:paraId="5CAED5E0" w14:textId="77777777" w:rsidR="008568FB" w:rsidRPr="00A401A8" w:rsidRDefault="008568FB" w:rsidP="008568FB">
                            <w:pPr>
                              <w:jc w:val="center"/>
                              <w:rPr>
                                <w:rFonts w:ascii="Arial" w:hAnsi="Arial" w:cs="Arial"/>
                                <w:sz w:val="20"/>
                                <w:lang w:val="en-GB"/>
                              </w:rPr>
                            </w:pPr>
                          </w:p>
                          <w:p w14:paraId="3A4FD701" w14:textId="77777777" w:rsidR="008568FB" w:rsidRPr="00A401A8" w:rsidRDefault="008568FB" w:rsidP="008568FB">
                            <w:pPr>
                              <w:jc w:val="center"/>
                              <w:rPr>
                                <w:rFonts w:ascii="Arial" w:hAnsi="Arial" w:cs="Arial"/>
                                <w:sz w:val="16"/>
                                <w:szCs w:val="16"/>
                                <w:lang w:val="en-GB"/>
                              </w:rPr>
                            </w:pPr>
                          </w:p>
                          <w:p w14:paraId="23F81908" w14:textId="77777777" w:rsidR="008568FB" w:rsidRPr="00A401A8" w:rsidRDefault="008568FB" w:rsidP="008568FB">
                            <w:pPr>
                              <w:jc w:val="center"/>
                              <w:rPr>
                                <w:rFonts w:ascii="Arial" w:hAnsi="Arial" w:cs="Arial"/>
                                <w:sz w:val="16"/>
                                <w:szCs w:val="16"/>
                                <w:lang w:val="en-GB"/>
                              </w:rPr>
                            </w:pPr>
                            <w:r>
                              <w:rPr>
                                <w:sz w:val="16"/>
                                <w:szCs w:val="16"/>
                                <w:lang w:val="en"/>
                              </w:rPr>
                              <w:t>.................................................</w:t>
                            </w:r>
                          </w:p>
                          <w:p w14:paraId="7FE50F4F" w14:textId="77777777" w:rsidR="008568FB" w:rsidRPr="00A401A8" w:rsidRDefault="008568FB" w:rsidP="008568FB">
                            <w:pPr>
                              <w:jc w:val="center"/>
                              <w:rPr>
                                <w:rFonts w:ascii="Arial" w:hAnsi="Arial" w:cs="Arial"/>
                                <w:sz w:val="12"/>
                                <w:szCs w:val="12"/>
                                <w:lang w:val="en-GB"/>
                              </w:rPr>
                            </w:pPr>
                            <w:r>
                              <w:rPr>
                                <w:sz w:val="12"/>
                                <w:szCs w:val="12"/>
                                <w:lang w:val="en"/>
                              </w:rPr>
                              <w:t>(date and signature of the person responsible for the description of the subject of the contract)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075C11" id="_x0000_t202" coordsize="21600,21600" o:spt="202" path="m,l,21600r21600,l21600,xe">
                <v:stroke joinstyle="miter"/>
                <v:path gradientshapeok="t" o:connecttype="rect"/>
              </v:shapetype>
              <v:shape id="Text Box 2" o:spid="_x0000_s1026" type="#_x0000_t202" style="position:absolute;left:0;text-align:left;margin-left:-9pt;margin-top:5.6pt;width:153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Iwa&#10;ZiCDAgAAEAUAAA4AAAAAAAAAAAAAAAAALgIAAGRycy9lMm9Eb2MueG1sUEsBAi0AFAAGAAgAAAAh&#10;AL3bWlPfAAAACgEAAA8AAAAAAAAAAAAAAAAA3QQAAGRycy9kb3ducmV2LnhtbFBLBQYAAAAABAAE&#10;APMAAADpBQAAAAA=&#10;" filled="f" fillcolor="#fcf">
                <v:textbox>
                  <w:txbxContent>
                    <w:p w14:paraId="55F615CA" w14:textId="77777777" w:rsidR="008568FB" w:rsidRPr="00A401A8" w:rsidRDefault="008568FB" w:rsidP="008568FB">
                      <w:pPr>
                        <w:jc w:val="center"/>
                        <w:rPr>
                          <w:rFonts w:ascii="Arial" w:hAnsi="Arial" w:cs="Arial"/>
                          <w:sz w:val="20"/>
                          <w:lang w:val="en-GB"/>
                        </w:rPr>
                      </w:pPr>
                      <w:r>
                        <w:rPr>
                          <w:sz w:val="20"/>
                          <w:lang w:val="en"/>
                        </w:rPr>
                        <w:t>I accept in terms of content:</w:t>
                      </w:r>
                    </w:p>
                    <w:p w14:paraId="5CAED5E0" w14:textId="77777777" w:rsidR="008568FB" w:rsidRPr="00A401A8" w:rsidRDefault="008568FB" w:rsidP="008568FB">
                      <w:pPr>
                        <w:jc w:val="center"/>
                        <w:rPr>
                          <w:rFonts w:ascii="Arial" w:hAnsi="Arial" w:cs="Arial"/>
                          <w:sz w:val="20"/>
                          <w:lang w:val="en-GB"/>
                        </w:rPr>
                      </w:pPr>
                    </w:p>
                    <w:p w14:paraId="3A4FD701" w14:textId="77777777" w:rsidR="008568FB" w:rsidRPr="00A401A8" w:rsidRDefault="008568FB" w:rsidP="008568FB">
                      <w:pPr>
                        <w:jc w:val="center"/>
                        <w:rPr>
                          <w:rFonts w:ascii="Arial" w:hAnsi="Arial" w:cs="Arial"/>
                          <w:sz w:val="16"/>
                          <w:szCs w:val="16"/>
                          <w:lang w:val="en-GB"/>
                        </w:rPr>
                      </w:pPr>
                    </w:p>
                    <w:p w14:paraId="23F81908" w14:textId="77777777" w:rsidR="008568FB" w:rsidRPr="00A401A8" w:rsidRDefault="008568FB" w:rsidP="008568FB">
                      <w:pPr>
                        <w:jc w:val="center"/>
                        <w:rPr>
                          <w:rFonts w:ascii="Arial" w:hAnsi="Arial" w:cs="Arial"/>
                          <w:sz w:val="16"/>
                          <w:szCs w:val="16"/>
                          <w:lang w:val="en-GB"/>
                        </w:rPr>
                      </w:pPr>
                      <w:r>
                        <w:rPr>
                          <w:sz w:val="16"/>
                          <w:szCs w:val="16"/>
                          <w:lang w:val="en"/>
                        </w:rPr>
                        <w:t>.................................................</w:t>
                      </w:r>
                    </w:p>
                    <w:p w14:paraId="7FE50F4F" w14:textId="77777777" w:rsidR="008568FB" w:rsidRPr="00A401A8" w:rsidRDefault="008568FB" w:rsidP="008568FB">
                      <w:pPr>
                        <w:jc w:val="center"/>
                        <w:rPr>
                          <w:rFonts w:ascii="Arial" w:hAnsi="Arial" w:cs="Arial"/>
                          <w:sz w:val="12"/>
                          <w:szCs w:val="12"/>
                          <w:lang w:val="en-GB"/>
                        </w:rPr>
                      </w:pPr>
                      <w:r>
                        <w:rPr>
                          <w:sz w:val="12"/>
                          <w:szCs w:val="12"/>
                          <w:lang w:val="en"/>
                        </w:rPr>
                        <w:t>(date and signature of the person responsible for the description of the subject of the contract)</w:t>
                      </w:r>
                    </w:p>
                  </w:txbxContent>
                </v:textbox>
              </v:shape>
            </w:pict>
          </mc:Fallback>
        </mc:AlternateContent>
      </w:r>
      <w:r w:rsidRPr="00A35C44">
        <w:rPr>
          <w:noProof/>
          <w:lang w:val="en"/>
        </w:rPr>
        <mc:AlternateContent>
          <mc:Choice Requires="wps">
            <w:drawing>
              <wp:anchor distT="0" distB="0" distL="114300" distR="114300" simplePos="0" relativeHeight="251659264" behindDoc="0" locked="0" layoutInCell="1" allowOverlap="1" wp14:anchorId="7F63D0E3" wp14:editId="465BAA33">
                <wp:simplePos x="0" y="0"/>
                <wp:positionH relativeFrom="column">
                  <wp:posOffset>4114800</wp:posOffset>
                </wp:positionH>
                <wp:positionV relativeFrom="paragraph">
                  <wp:posOffset>71120</wp:posOffset>
                </wp:positionV>
                <wp:extent cx="2057400" cy="10287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28700"/>
                        </a:xfrm>
                        <a:prstGeom prst="rect">
                          <a:avLst/>
                        </a:prstGeom>
                        <a:solidFill>
                          <a:srgbClr val="FFFF99"/>
                        </a:solidFill>
                        <a:ln w="9525">
                          <a:solidFill>
                            <a:srgbClr val="000000"/>
                          </a:solidFill>
                          <a:miter lim="800000"/>
                          <a:headEnd/>
                          <a:tailEnd/>
                        </a:ln>
                      </wps:spPr>
                      <wps:txbx>
                        <w:txbxContent>
                          <w:p w14:paraId="5B7D4DBC" w14:textId="77777777" w:rsidR="008568FB" w:rsidRPr="00A401A8" w:rsidRDefault="008568FB" w:rsidP="008568FB">
                            <w:pPr>
                              <w:jc w:val="center"/>
                              <w:rPr>
                                <w:rFonts w:ascii="Arial" w:hAnsi="Arial" w:cs="Arial"/>
                                <w:sz w:val="20"/>
                                <w:lang w:val="en-GB"/>
                              </w:rPr>
                            </w:pPr>
                            <w:r>
                              <w:rPr>
                                <w:sz w:val="20"/>
                                <w:lang w:val="en"/>
                              </w:rPr>
                              <w:t>I approve:</w:t>
                            </w:r>
                          </w:p>
                          <w:p w14:paraId="711C0A73" w14:textId="77777777" w:rsidR="008568FB" w:rsidRPr="00A401A8" w:rsidRDefault="008568FB" w:rsidP="008568FB">
                            <w:pPr>
                              <w:rPr>
                                <w:rFonts w:ascii="Arial" w:hAnsi="Arial" w:cs="Arial"/>
                                <w:sz w:val="16"/>
                                <w:szCs w:val="16"/>
                                <w:lang w:val="en-GB"/>
                              </w:rPr>
                            </w:pPr>
                          </w:p>
                          <w:p w14:paraId="5BC9BFDB" w14:textId="77777777" w:rsidR="008568FB" w:rsidRPr="00A401A8" w:rsidRDefault="008568FB" w:rsidP="008568FB">
                            <w:pPr>
                              <w:rPr>
                                <w:rFonts w:ascii="Arial" w:hAnsi="Arial" w:cs="Arial"/>
                                <w:sz w:val="16"/>
                                <w:szCs w:val="16"/>
                                <w:lang w:val="en-GB"/>
                              </w:rPr>
                            </w:pPr>
                          </w:p>
                          <w:p w14:paraId="65D22BEB" w14:textId="77777777" w:rsidR="008568FB" w:rsidRPr="00A401A8" w:rsidRDefault="008568FB" w:rsidP="008568FB">
                            <w:pPr>
                              <w:rPr>
                                <w:rFonts w:ascii="Arial" w:hAnsi="Arial" w:cs="Arial"/>
                                <w:sz w:val="16"/>
                                <w:szCs w:val="16"/>
                                <w:lang w:val="en-GB"/>
                              </w:rPr>
                            </w:pPr>
                          </w:p>
                          <w:p w14:paraId="4AEBBDC6" w14:textId="77777777" w:rsidR="008568FB" w:rsidRPr="00A401A8" w:rsidRDefault="008568FB" w:rsidP="008568FB">
                            <w:pPr>
                              <w:rPr>
                                <w:rFonts w:ascii="Arial" w:hAnsi="Arial" w:cs="Arial"/>
                                <w:sz w:val="16"/>
                                <w:szCs w:val="16"/>
                                <w:lang w:val="en-GB"/>
                              </w:rPr>
                            </w:pPr>
                          </w:p>
                          <w:p w14:paraId="50DC21E1" w14:textId="77777777" w:rsidR="008568FB" w:rsidRPr="00A401A8" w:rsidRDefault="008568FB" w:rsidP="008568FB">
                            <w:pPr>
                              <w:jc w:val="center"/>
                              <w:rPr>
                                <w:rFonts w:ascii="Arial" w:hAnsi="Arial" w:cs="Arial"/>
                                <w:sz w:val="20"/>
                                <w:lang w:val="en-GB"/>
                              </w:rPr>
                            </w:pPr>
                            <w:r>
                              <w:rPr>
                                <w:sz w:val="20"/>
                                <w:lang w:val="en"/>
                              </w:rPr>
                              <w:t>...................................................</w:t>
                            </w:r>
                          </w:p>
                          <w:p w14:paraId="280CA37C" w14:textId="77777777" w:rsidR="008568FB" w:rsidRPr="00A401A8" w:rsidRDefault="008568FB" w:rsidP="008568FB">
                            <w:pPr>
                              <w:jc w:val="center"/>
                              <w:rPr>
                                <w:rFonts w:ascii="Arial" w:hAnsi="Arial" w:cs="Arial"/>
                                <w:sz w:val="12"/>
                                <w:szCs w:val="12"/>
                                <w:lang w:val="en-GB"/>
                              </w:rPr>
                            </w:pPr>
                            <w:r>
                              <w:rPr>
                                <w:sz w:val="12"/>
                                <w:szCs w:val="12"/>
                                <w:lang w:val="en"/>
                              </w:rPr>
                              <w:t>(date and signature of the Ordering Manager)</w:t>
                            </w:r>
                          </w:p>
                          <w:p w14:paraId="07E8915C" w14:textId="77777777" w:rsidR="008568FB" w:rsidRPr="00A401A8" w:rsidRDefault="008568FB" w:rsidP="008568FB">
                            <w:pPr>
                              <w:jc w:val="center"/>
                              <w:rPr>
                                <w:rFonts w:ascii="Arial" w:hAnsi="Arial" w:cs="Arial"/>
                                <w:sz w:val="16"/>
                                <w:szCs w:val="16"/>
                                <w:lang w:val="en-GB"/>
                              </w:rPr>
                            </w:pPr>
                          </w:p>
                          <w:p w14:paraId="001D2A94" w14:textId="77777777" w:rsidR="008568FB" w:rsidRPr="00A401A8" w:rsidRDefault="008568FB" w:rsidP="008568FB">
                            <w:pPr>
                              <w:jc w:val="center"/>
                              <w:rPr>
                                <w:rFonts w:ascii="Arial" w:hAnsi="Arial" w:cs="Arial"/>
                                <w:sz w:val="16"/>
                                <w:szCs w:val="16"/>
                                <w:lang w:val="en-GB"/>
                              </w:rPr>
                            </w:pPr>
                          </w:p>
                          <w:p w14:paraId="79F70D0F" w14:textId="77777777" w:rsidR="008568FB" w:rsidRPr="00A401A8" w:rsidRDefault="008568FB" w:rsidP="008568FB">
                            <w:pPr>
                              <w:jc w:val="center"/>
                              <w:rPr>
                                <w:rFonts w:ascii="Arial" w:hAnsi="Arial" w:cs="Arial"/>
                                <w:sz w:val="18"/>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3D0E3" id="Text Box 4" o:spid="_x0000_s1027" type="#_x0000_t202" style="position:absolute;left:0;text-align:left;margin-left:324pt;margin-top:5.6pt;width:162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832LQIAAFg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" fillcolor="#ff9">
                <v:textbox>
                  <w:txbxContent>
                    <w:p w14:paraId="5B7D4DBC" w14:textId="77777777" w:rsidR="008568FB" w:rsidRPr="00A401A8" w:rsidRDefault="008568FB" w:rsidP="008568FB">
                      <w:pPr>
                        <w:jc w:val="center"/>
                        <w:rPr>
                          <w:rFonts w:ascii="Arial" w:hAnsi="Arial" w:cs="Arial"/>
                          <w:sz w:val="20"/>
                          <w:lang w:val="en-GB"/>
                        </w:rPr>
                      </w:pPr>
                      <w:r>
                        <w:rPr>
                          <w:sz w:val="20"/>
                          <w:lang w:val="en"/>
                        </w:rPr>
                        <w:t>I approve:</w:t>
                      </w:r>
                    </w:p>
                    <w:p w14:paraId="711C0A73" w14:textId="77777777" w:rsidR="008568FB" w:rsidRPr="00A401A8" w:rsidRDefault="008568FB" w:rsidP="008568FB">
                      <w:pPr>
                        <w:rPr>
                          <w:rFonts w:ascii="Arial" w:hAnsi="Arial" w:cs="Arial"/>
                          <w:sz w:val="16"/>
                          <w:szCs w:val="16"/>
                          <w:lang w:val="en-GB"/>
                        </w:rPr>
                      </w:pPr>
                    </w:p>
                    <w:p w14:paraId="5BC9BFDB" w14:textId="77777777" w:rsidR="008568FB" w:rsidRPr="00A401A8" w:rsidRDefault="008568FB" w:rsidP="008568FB">
                      <w:pPr>
                        <w:rPr>
                          <w:rFonts w:ascii="Arial" w:hAnsi="Arial" w:cs="Arial"/>
                          <w:sz w:val="16"/>
                          <w:szCs w:val="16"/>
                          <w:lang w:val="en-GB"/>
                        </w:rPr>
                      </w:pPr>
                    </w:p>
                    <w:p w14:paraId="65D22BEB" w14:textId="77777777" w:rsidR="008568FB" w:rsidRPr="00A401A8" w:rsidRDefault="008568FB" w:rsidP="008568FB">
                      <w:pPr>
                        <w:rPr>
                          <w:rFonts w:ascii="Arial" w:hAnsi="Arial" w:cs="Arial"/>
                          <w:sz w:val="16"/>
                          <w:szCs w:val="16"/>
                          <w:lang w:val="en-GB"/>
                        </w:rPr>
                      </w:pPr>
                    </w:p>
                    <w:p w14:paraId="4AEBBDC6" w14:textId="77777777" w:rsidR="008568FB" w:rsidRPr="00A401A8" w:rsidRDefault="008568FB" w:rsidP="008568FB">
                      <w:pPr>
                        <w:rPr>
                          <w:rFonts w:ascii="Arial" w:hAnsi="Arial" w:cs="Arial"/>
                          <w:sz w:val="16"/>
                          <w:szCs w:val="16"/>
                          <w:lang w:val="en-GB"/>
                        </w:rPr>
                      </w:pPr>
                    </w:p>
                    <w:p w14:paraId="50DC21E1" w14:textId="77777777" w:rsidR="008568FB" w:rsidRPr="00A401A8" w:rsidRDefault="008568FB" w:rsidP="008568FB">
                      <w:pPr>
                        <w:jc w:val="center"/>
                        <w:rPr>
                          <w:rFonts w:ascii="Arial" w:hAnsi="Arial" w:cs="Arial"/>
                          <w:sz w:val="20"/>
                          <w:lang w:val="en-GB"/>
                        </w:rPr>
                      </w:pPr>
                      <w:r>
                        <w:rPr>
                          <w:sz w:val="20"/>
                          <w:lang w:val="en"/>
                        </w:rPr>
                        <w:t>...................................................</w:t>
                      </w:r>
                    </w:p>
                    <w:p w14:paraId="280CA37C" w14:textId="77777777" w:rsidR="008568FB" w:rsidRPr="00A401A8" w:rsidRDefault="008568FB" w:rsidP="008568FB">
                      <w:pPr>
                        <w:jc w:val="center"/>
                        <w:rPr>
                          <w:rFonts w:ascii="Arial" w:hAnsi="Arial" w:cs="Arial"/>
                          <w:sz w:val="12"/>
                          <w:szCs w:val="12"/>
                          <w:lang w:val="en-GB"/>
                        </w:rPr>
                      </w:pPr>
                      <w:r>
                        <w:rPr>
                          <w:sz w:val="12"/>
                          <w:szCs w:val="12"/>
                          <w:lang w:val="en"/>
                        </w:rPr>
                        <w:t>(date and signature of the Ordering Manager)</w:t>
                      </w:r>
                    </w:p>
                    <w:p w14:paraId="07E8915C" w14:textId="77777777" w:rsidR="008568FB" w:rsidRPr="00A401A8" w:rsidRDefault="008568FB" w:rsidP="008568FB">
                      <w:pPr>
                        <w:jc w:val="center"/>
                        <w:rPr>
                          <w:rFonts w:ascii="Arial" w:hAnsi="Arial" w:cs="Arial"/>
                          <w:sz w:val="16"/>
                          <w:szCs w:val="16"/>
                          <w:lang w:val="en-GB"/>
                        </w:rPr>
                      </w:pPr>
                    </w:p>
                    <w:p w14:paraId="001D2A94" w14:textId="77777777" w:rsidR="008568FB" w:rsidRPr="00A401A8" w:rsidRDefault="008568FB" w:rsidP="008568FB">
                      <w:pPr>
                        <w:jc w:val="center"/>
                        <w:rPr>
                          <w:rFonts w:ascii="Arial" w:hAnsi="Arial" w:cs="Arial"/>
                          <w:sz w:val="16"/>
                          <w:szCs w:val="16"/>
                          <w:lang w:val="en-GB"/>
                        </w:rPr>
                      </w:pPr>
                    </w:p>
                    <w:p w14:paraId="79F70D0F" w14:textId="77777777" w:rsidR="008568FB" w:rsidRPr="00A401A8" w:rsidRDefault="008568FB" w:rsidP="008568FB">
                      <w:pPr>
                        <w:jc w:val="center"/>
                        <w:rPr>
                          <w:rFonts w:ascii="Arial" w:hAnsi="Arial" w:cs="Arial"/>
                          <w:sz w:val="18"/>
                          <w:lang w:val="en-GB"/>
                        </w:rPr>
                      </w:pPr>
                    </w:p>
                  </w:txbxContent>
                </v:textbox>
              </v:shape>
            </w:pict>
          </mc:Fallback>
        </mc:AlternateContent>
      </w:r>
      <w:r w:rsidRPr="00A35C44">
        <w:rPr>
          <w:noProof/>
          <w:lang w:val="en"/>
        </w:rPr>
        <mc:AlternateContent>
          <mc:Choice Requires="wps">
            <w:drawing>
              <wp:anchor distT="0" distB="0" distL="114300" distR="114300" simplePos="0" relativeHeight="251658240" behindDoc="0" locked="0" layoutInCell="1" allowOverlap="1" wp14:anchorId="33519711" wp14:editId="453F963E">
                <wp:simplePos x="0" y="0"/>
                <wp:positionH relativeFrom="column">
                  <wp:posOffset>1943100</wp:posOffset>
                </wp:positionH>
                <wp:positionV relativeFrom="paragraph">
                  <wp:posOffset>71120</wp:posOffset>
                </wp:positionV>
                <wp:extent cx="2057400" cy="1028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28700"/>
                        </a:xfrm>
                        <a:prstGeom prst="rect">
                          <a:avLst/>
                        </a:prstGeom>
                        <a:solidFill>
                          <a:srgbClr val="FFCCFF"/>
                        </a:solidFill>
                        <a:ln w="9525">
                          <a:solidFill>
                            <a:srgbClr val="000000"/>
                          </a:solidFill>
                          <a:miter lim="800000"/>
                          <a:headEnd/>
                          <a:tailEnd/>
                        </a:ln>
                      </wps:spPr>
                      <wps:txbx>
                        <w:txbxContent>
                          <w:p w14:paraId="0DBB9D4F" w14:textId="77777777" w:rsidR="008568FB" w:rsidRPr="00A401A8" w:rsidRDefault="008568FB" w:rsidP="008568FB">
                            <w:pPr>
                              <w:jc w:val="center"/>
                              <w:rPr>
                                <w:rFonts w:ascii="Arial" w:hAnsi="Arial" w:cs="Arial"/>
                                <w:sz w:val="20"/>
                                <w:lang w:val="en-GB"/>
                              </w:rPr>
                            </w:pPr>
                            <w:r>
                              <w:rPr>
                                <w:sz w:val="20"/>
                                <w:lang w:val="en"/>
                              </w:rPr>
                              <w:t>I accept formally:</w:t>
                            </w:r>
                          </w:p>
                          <w:p w14:paraId="718E86F5" w14:textId="77777777" w:rsidR="008568FB" w:rsidRPr="00A401A8" w:rsidRDefault="008568FB" w:rsidP="008568FB">
                            <w:pPr>
                              <w:rPr>
                                <w:rFonts w:ascii="Arial" w:hAnsi="Arial" w:cs="Arial"/>
                                <w:sz w:val="20"/>
                                <w:lang w:val="en-GB"/>
                              </w:rPr>
                            </w:pPr>
                          </w:p>
                          <w:p w14:paraId="03DC6C1B" w14:textId="77777777" w:rsidR="008568FB" w:rsidRPr="00A401A8" w:rsidRDefault="008568FB" w:rsidP="008568FB">
                            <w:pPr>
                              <w:jc w:val="center"/>
                              <w:rPr>
                                <w:rFonts w:ascii="Arial" w:hAnsi="Arial" w:cs="Arial"/>
                                <w:sz w:val="16"/>
                                <w:szCs w:val="16"/>
                                <w:lang w:val="en-GB"/>
                              </w:rPr>
                            </w:pPr>
                          </w:p>
                          <w:p w14:paraId="3A2BE81A" w14:textId="77777777" w:rsidR="008568FB" w:rsidRPr="00A401A8" w:rsidRDefault="008568FB" w:rsidP="008568FB">
                            <w:pPr>
                              <w:jc w:val="center"/>
                              <w:rPr>
                                <w:rFonts w:ascii="Arial" w:hAnsi="Arial" w:cs="Arial"/>
                                <w:sz w:val="16"/>
                                <w:szCs w:val="16"/>
                                <w:lang w:val="en-GB"/>
                              </w:rPr>
                            </w:pPr>
                            <w:r>
                              <w:rPr>
                                <w:sz w:val="16"/>
                                <w:szCs w:val="16"/>
                                <w:lang w:val="en"/>
                              </w:rPr>
                              <w:t xml:space="preserve"> </w:t>
                            </w:r>
                          </w:p>
                          <w:p w14:paraId="4174124D" w14:textId="77777777" w:rsidR="008568FB" w:rsidRPr="00A401A8" w:rsidRDefault="008568FB" w:rsidP="008568FB">
                            <w:pPr>
                              <w:jc w:val="center"/>
                              <w:rPr>
                                <w:rFonts w:ascii="Arial" w:hAnsi="Arial" w:cs="Arial"/>
                                <w:sz w:val="12"/>
                                <w:szCs w:val="12"/>
                                <w:lang w:val="en-GB"/>
                              </w:rPr>
                            </w:pPr>
                            <w:r>
                              <w:rPr>
                                <w:sz w:val="12"/>
                                <w:szCs w:val="12"/>
                                <w:lang w:val="en"/>
                              </w:rPr>
                              <w:t>..............................................</w:t>
                            </w:r>
                          </w:p>
                          <w:p w14:paraId="1CEEDA2F" w14:textId="77777777" w:rsidR="008568FB" w:rsidRPr="00A401A8" w:rsidRDefault="008568FB" w:rsidP="008568FB">
                            <w:pPr>
                              <w:jc w:val="center"/>
                              <w:rPr>
                                <w:rFonts w:ascii="Arial" w:hAnsi="Arial" w:cs="Arial"/>
                                <w:sz w:val="12"/>
                                <w:szCs w:val="12"/>
                                <w:lang w:val="en-GB"/>
                              </w:rPr>
                            </w:pPr>
                            <w:r>
                              <w:rPr>
                                <w:sz w:val="12"/>
                                <w:szCs w:val="12"/>
                                <w:lang w:val="en"/>
                              </w:rPr>
                              <w:t>(date and signature of AZP)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19711" id="Text Box 3" o:spid="_x0000_s1028" type="#_x0000_t202" style="position:absolute;left:0;text-align:left;margin-left:153pt;margin-top:5.6pt;width:162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" fillcolor="#fcf">
                <v:textbox>
                  <w:txbxContent>
                    <w:p w14:paraId="0DBB9D4F" w14:textId="77777777" w:rsidR="008568FB" w:rsidRPr="00A401A8" w:rsidRDefault="008568FB" w:rsidP="008568FB">
                      <w:pPr>
                        <w:jc w:val="center"/>
                        <w:rPr>
                          <w:rFonts w:ascii="Arial" w:hAnsi="Arial" w:cs="Arial"/>
                          <w:sz w:val="20"/>
                          <w:lang w:val="en-GB"/>
                        </w:rPr>
                      </w:pPr>
                      <w:r>
                        <w:rPr>
                          <w:sz w:val="20"/>
                          <w:lang w:val="en"/>
                        </w:rPr>
                        <w:t>I accept formally:</w:t>
                      </w:r>
                    </w:p>
                    <w:p w14:paraId="718E86F5" w14:textId="77777777" w:rsidR="008568FB" w:rsidRPr="00A401A8" w:rsidRDefault="008568FB" w:rsidP="008568FB">
                      <w:pPr>
                        <w:rPr>
                          <w:rFonts w:ascii="Arial" w:hAnsi="Arial" w:cs="Arial"/>
                          <w:sz w:val="20"/>
                          <w:lang w:val="en-GB"/>
                        </w:rPr>
                      </w:pPr>
                    </w:p>
                    <w:p w14:paraId="03DC6C1B" w14:textId="77777777" w:rsidR="008568FB" w:rsidRPr="00A401A8" w:rsidRDefault="008568FB" w:rsidP="008568FB">
                      <w:pPr>
                        <w:jc w:val="center"/>
                        <w:rPr>
                          <w:rFonts w:ascii="Arial" w:hAnsi="Arial" w:cs="Arial"/>
                          <w:sz w:val="16"/>
                          <w:szCs w:val="16"/>
                          <w:lang w:val="en-GB"/>
                        </w:rPr>
                      </w:pPr>
                    </w:p>
                    <w:p w14:paraId="3A2BE81A" w14:textId="77777777" w:rsidR="008568FB" w:rsidRPr="00A401A8" w:rsidRDefault="008568FB" w:rsidP="008568FB">
                      <w:pPr>
                        <w:jc w:val="center"/>
                        <w:rPr>
                          <w:rFonts w:ascii="Arial" w:hAnsi="Arial" w:cs="Arial"/>
                          <w:sz w:val="16"/>
                          <w:szCs w:val="16"/>
                          <w:lang w:val="en-GB"/>
                        </w:rPr>
                      </w:pPr>
                      <w:r>
                        <w:rPr>
                          <w:sz w:val="16"/>
                          <w:szCs w:val="16"/>
                          <w:lang w:val="en"/>
                        </w:rPr>
                        <w:t xml:space="preserve"> </w:t>
                      </w:r>
                    </w:p>
                    <w:p w14:paraId="4174124D" w14:textId="77777777" w:rsidR="008568FB" w:rsidRPr="00A401A8" w:rsidRDefault="008568FB" w:rsidP="008568FB">
                      <w:pPr>
                        <w:jc w:val="center"/>
                        <w:rPr>
                          <w:rFonts w:ascii="Arial" w:hAnsi="Arial" w:cs="Arial"/>
                          <w:sz w:val="12"/>
                          <w:szCs w:val="12"/>
                          <w:lang w:val="en-GB"/>
                        </w:rPr>
                      </w:pPr>
                      <w:r>
                        <w:rPr>
                          <w:sz w:val="12"/>
                          <w:szCs w:val="12"/>
                          <w:lang w:val="en"/>
                        </w:rPr>
                        <w:t>..............................................</w:t>
                      </w:r>
                    </w:p>
                    <w:p w14:paraId="1CEEDA2F" w14:textId="77777777" w:rsidR="008568FB" w:rsidRPr="00A401A8" w:rsidRDefault="008568FB" w:rsidP="008568FB">
                      <w:pPr>
                        <w:jc w:val="center"/>
                        <w:rPr>
                          <w:rFonts w:ascii="Arial" w:hAnsi="Arial" w:cs="Arial"/>
                          <w:sz w:val="12"/>
                          <w:szCs w:val="12"/>
                          <w:lang w:val="en-GB"/>
                        </w:rPr>
                      </w:pPr>
                      <w:r>
                        <w:rPr>
                          <w:sz w:val="12"/>
                          <w:szCs w:val="12"/>
                          <w:lang w:val="en"/>
                        </w:rPr>
                        <w:t>(date and signature of AZP)</w:t>
                      </w:r>
                    </w:p>
                  </w:txbxContent>
                </v:textbox>
              </v:shape>
            </w:pict>
          </mc:Fallback>
        </mc:AlternateContent>
      </w:r>
    </w:p>
    <w:p w14:paraId="2C10C88F" w14:textId="77777777" w:rsidR="008568FB" w:rsidRPr="00A401A8" w:rsidRDefault="008568FB" w:rsidP="008568FB">
      <w:pPr>
        <w:jc w:val="both"/>
        <w:rPr>
          <w:rFonts w:ascii="Calibri" w:hAnsi="Calibri" w:cs="Calibri"/>
          <w:lang w:val="en-GB"/>
        </w:rPr>
      </w:pPr>
      <w:r w:rsidRPr="00A401A8">
        <w:rPr>
          <w:rFonts w:ascii="Calibri" w:hAnsi="Calibri" w:cs="Calibri"/>
          <w:sz w:val="22"/>
          <w:szCs w:val="22"/>
          <w:lang w:val="en-GB"/>
        </w:rPr>
        <w:br w:type="page"/>
      </w:r>
    </w:p>
    <w:p w14:paraId="1AEAE620" w14:textId="6FE53198" w:rsidR="009838C7" w:rsidRPr="00A35C44" w:rsidRDefault="009838C7" w:rsidP="00495A47">
      <w:pPr>
        <w:pStyle w:val="Nagwek1"/>
        <w:rPr>
          <w:rFonts w:ascii="Calibri" w:hAnsi="Calibri" w:cs="Calibri"/>
        </w:rPr>
      </w:pPr>
      <w:bookmarkStart w:id="0" w:name="_Toc258314242"/>
      <w:r w:rsidRPr="00A35C44">
        <w:rPr>
          <w:lang w:val="en"/>
        </w:rPr>
        <w:lastRenderedPageBreak/>
        <w:t>Name</w:t>
      </w:r>
      <w:r w:rsidR="00277E7E" w:rsidRPr="00A35C44">
        <w:rPr>
          <w:lang w:val="en"/>
        </w:rPr>
        <w:t xml:space="preserve"> and address of </w:t>
      </w:r>
      <w:r w:rsidRPr="00A35C44">
        <w:rPr>
          <w:lang w:val="en"/>
        </w:rPr>
        <w:t xml:space="preserve">the </w:t>
      </w:r>
      <w:r w:rsidR="004B494C">
        <w:rPr>
          <w:lang w:val="en"/>
        </w:rPr>
        <w:t>Contracting Authority</w:t>
      </w:r>
      <w:bookmarkEnd w:id="0"/>
    </w:p>
    <w:p w14:paraId="408B1ABD" w14:textId="77777777" w:rsidR="009838C7" w:rsidRPr="00A401A8" w:rsidRDefault="00073DCE" w:rsidP="001644FA">
      <w:pPr>
        <w:pStyle w:val="Tekstpodstawowy"/>
        <w:spacing w:after="0" w:line="276" w:lineRule="auto"/>
        <w:ind w:left="360"/>
        <w:rPr>
          <w:rFonts w:ascii="Calibri" w:hAnsi="Calibri" w:cs="Calibri"/>
          <w:lang w:val="en-GB"/>
        </w:rPr>
      </w:pPr>
      <w:r w:rsidRPr="00A35C44">
        <w:rPr>
          <w:lang w:val="en"/>
        </w:rPr>
        <w:t xml:space="preserve"> Gdynia Maritime University</w:t>
      </w:r>
    </w:p>
    <w:p w14:paraId="338D9895" w14:textId="77777777" w:rsidR="009838C7" w:rsidRPr="00A401A8" w:rsidRDefault="00073DCE" w:rsidP="001644FA">
      <w:pPr>
        <w:pStyle w:val="Tekstpodstawowy"/>
        <w:spacing w:after="0" w:line="276" w:lineRule="auto"/>
        <w:ind w:left="360"/>
        <w:rPr>
          <w:rFonts w:ascii="Calibri" w:hAnsi="Calibri" w:cs="Calibri"/>
          <w:lang w:val="en-GB"/>
        </w:rPr>
      </w:pPr>
      <w:r w:rsidRPr="00A35C44">
        <w:rPr>
          <w:lang w:val="en"/>
        </w:rPr>
        <w:t xml:space="preserve"> </w:t>
      </w:r>
      <w:proofErr w:type="spellStart"/>
      <w:r w:rsidRPr="00A35C44">
        <w:rPr>
          <w:lang w:val="en"/>
        </w:rPr>
        <w:t>Morska</w:t>
      </w:r>
      <w:proofErr w:type="spellEnd"/>
      <w:r w:rsidRPr="00A35C44">
        <w:rPr>
          <w:lang w:val="en"/>
        </w:rPr>
        <w:t xml:space="preserve"> 81-87</w:t>
      </w:r>
    </w:p>
    <w:p w14:paraId="5A235063" w14:textId="77777777" w:rsidR="008B60B4" w:rsidRPr="00A401A8" w:rsidRDefault="00073DCE" w:rsidP="008B60B4">
      <w:pPr>
        <w:pStyle w:val="Tekstpodstawowy"/>
        <w:spacing w:after="0" w:line="276" w:lineRule="auto"/>
        <w:ind w:left="360"/>
        <w:rPr>
          <w:rFonts w:ascii="Calibri" w:hAnsi="Calibri" w:cs="Calibri"/>
          <w:lang w:val="en-GB"/>
        </w:rPr>
      </w:pPr>
      <w:r w:rsidRPr="00A35C44">
        <w:rPr>
          <w:lang w:val="en"/>
        </w:rPr>
        <w:t xml:space="preserve"> 81-225 Gdynia</w:t>
      </w:r>
    </w:p>
    <w:p w14:paraId="17CFD204" w14:textId="77777777" w:rsidR="008B60B4" w:rsidRPr="00A35C44" w:rsidRDefault="008B60B4" w:rsidP="008B60B4">
      <w:pPr>
        <w:pStyle w:val="Tekstpodstawowy"/>
        <w:spacing w:after="0" w:line="276" w:lineRule="auto"/>
        <w:ind w:left="360"/>
        <w:rPr>
          <w:rFonts w:ascii="Calibri" w:hAnsi="Calibri" w:cs="Calibri"/>
          <w:lang w:val="en-GB"/>
        </w:rPr>
      </w:pPr>
      <w:r w:rsidRPr="00A35C44">
        <w:rPr>
          <w:lang w:val="en"/>
        </w:rPr>
        <w:t xml:space="preserve"> Phone: 58 55-86-421</w:t>
      </w:r>
    </w:p>
    <w:p w14:paraId="1AB89416" w14:textId="77777777" w:rsidR="000E7443" w:rsidRPr="00A401A8" w:rsidRDefault="00277E7E" w:rsidP="001644FA">
      <w:pPr>
        <w:pStyle w:val="Tekstpodstawowy"/>
        <w:spacing w:after="0" w:line="276" w:lineRule="auto"/>
        <w:ind w:left="360"/>
        <w:rPr>
          <w:rFonts w:ascii="Calibri" w:hAnsi="Calibri" w:cs="Calibri"/>
          <w:lang w:val="en-GB"/>
        </w:rPr>
      </w:pPr>
      <w:r w:rsidRPr="00A35C44">
        <w:rPr>
          <w:lang w:val="en"/>
        </w:rPr>
        <w:t xml:space="preserve"> E-mail address: </w:t>
      </w:r>
      <w:r w:rsidR="00073DCE" w:rsidRPr="00A35C44">
        <w:rPr>
          <w:color w:val="0000FF"/>
          <w:lang w:val="en"/>
        </w:rPr>
        <w:t>zampubl@umg.edu.pl</w:t>
      </w:r>
    </w:p>
    <w:p w14:paraId="3615BF0C" w14:textId="3C675F90" w:rsidR="008568FB" w:rsidRPr="00A401A8" w:rsidRDefault="00192F39" w:rsidP="00192F39">
      <w:pPr>
        <w:pStyle w:val="Tekstpodstawowy"/>
        <w:spacing w:after="0" w:line="276" w:lineRule="auto"/>
        <w:ind w:left="426"/>
        <w:jc w:val="both"/>
        <w:rPr>
          <w:rFonts w:ascii="Calibri" w:hAnsi="Calibri" w:cs="Calibri"/>
          <w:lang w:val="en-GB"/>
        </w:rPr>
      </w:pPr>
      <w:r w:rsidRPr="00A35C44">
        <w:rPr>
          <w:lang w:val="en"/>
        </w:rPr>
        <w:t xml:space="preserve">Address of the website of the proceedings and the page on which changes and explanations of the content of the </w:t>
      </w:r>
      <w:r w:rsidR="00F14B71">
        <w:rPr>
          <w:lang w:val="en"/>
        </w:rPr>
        <w:t>TOR</w:t>
      </w:r>
      <w:r w:rsidRPr="00A35C44">
        <w:rPr>
          <w:lang w:val="en"/>
        </w:rPr>
        <w:t xml:space="preserve"> and other procurement documents directly related to the procedure will be made available: </w:t>
      </w:r>
      <w:bookmarkStart w:id="1" w:name="_Hlk61223206"/>
    </w:p>
    <w:p w14:paraId="7B4F0BE4" w14:textId="77777777" w:rsidR="008568FB" w:rsidRPr="00A401A8" w:rsidRDefault="0044467D" w:rsidP="008568FB">
      <w:pPr>
        <w:spacing w:line="276" w:lineRule="auto"/>
        <w:ind w:left="426"/>
        <w:jc w:val="both"/>
        <w:rPr>
          <w:rFonts w:ascii="Calibri" w:hAnsi="Calibri" w:cs="Calibri"/>
          <w:lang w:val="en-GB"/>
        </w:rPr>
      </w:pPr>
      <w:hyperlink r:id="rId8" w:history="1">
        <w:r w:rsidR="008568FB" w:rsidRPr="00A35C44">
          <w:rPr>
            <w:color w:val="0563C1"/>
            <w:u w:val="single"/>
            <w:lang w:val="en"/>
          </w:rPr>
          <w:t>http://przetargi.propublico.pl/ZamawiajacySzczegoly.aspx?id=359</w:t>
        </w:r>
      </w:hyperlink>
    </w:p>
    <w:p w14:paraId="2288368C" w14:textId="77777777" w:rsidR="009838C7" w:rsidRPr="00A35C44" w:rsidRDefault="009838C7" w:rsidP="00495A47">
      <w:pPr>
        <w:pStyle w:val="Nagwek1"/>
        <w:rPr>
          <w:rFonts w:ascii="Calibri" w:hAnsi="Calibri" w:cs="Calibri"/>
        </w:rPr>
      </w:pPr>
      <w:bookmarkStart w:id="2" w:name="_Toc258314243"/>
      <w:bookmarkEnd w:id="1"/>
      <w:r w:rsidRPr="00A35C44">
        <w:rPr>
          <w:lang w:val="en"/>
        </w:rPr>
        <w:t>Procedure for the award of the contract</w:t>
      </w:r>
      <w:bookmarkEnd w:id="2"/>
    </w:p>
    <w:p w14:paraId="5EA15121" w14:textId="77777777" w:rsidR="00EB7871" w:rsidRPr="00A401A8" w:rsidRDefault="009838C7" w:rsidP="003D02DA">
      <w:pPr>
        <w:pStyle w:val="Tekstpodstawowywcity"/>
        <w:ind w:left="426" w:firstLine="5"/>
        <w:jc w:val="both"/>
        <w:rPr>
          <w:rFonts w:ascii="Calibri" w:hAnsi="Calibri" w:cs="Calibri"/>
          <w:lang w:val="en-GB"/>
        </w:rPr>
      </w:pPr>
      <w:r w:rsidRPr="00A35C44">
        <w:rPr>
          <w:lang w:val="en"/>
        </w:rPr>
        <w:t xml:space="preserve">The procurement procedure is conducted in the </w:t>
      </w:r>
      <w:r w:rsidR="00277E7E" w:rsidRPr="00A35C44">
        <w:rPr>
          <w:b/>
          <w:bCs/>
          <w:lang w:val="en"/>
        </w:rPr>
        <w:t>Basic mode without negotiations</w:t>
      </w:r>
      <w:r w:rsidR="00277E7E" w:rsidRPr="00A35C44">
        <w:rPr>
          <w:lang w:val="en"/>
        </w:rPr>
        <w:t>, referred to in Article 275 point 1 of the PPL Act.</w:t>
      </w:r>
    </w:p>
    <w:p w14:paraId="6DB248A2" w14:textId="77777777" w:rsidR="00E11924" w:rsidRPr="00A35C44" w:rsidRDefault="00E11924" w:rsidP="00495A47">
      <w:pPr>
        <w:pStyle w:val="Nagwek1"/>
        <w:rPr>
          <w:rFonts w:ascii="Calibri" w:hAnsi="Calibri" w:cs="Calibri"/>
        </w:rPr>
      </w:pPr>
      <w:bookmarkStart w:id="3" w:name="_Toc258314244"/>
      <w:r w:rsidRPr="00A35C44">
        <w:rPr>
          <w:lang w:val="en"/>
        </w:rPr>
        <w:t>general information</w:t>
      </w:r>
    </w:p>
    <w:p w14:paraId="5CF98CE3" w14:textId="1FD6689E" w:rsidR="00850AF9" w:rsidRPr="00A35C44" w:rsidRDefault="00850AF9" w:rsidP="002B6752">
      <w:pPr>
        <w:pStyle w:val="Nagwek2"/>
      </w:pPr>
      <w:r w:rsidRPr="00A35C44">
        <w:rPr>
          <w:lang w:val="en"/>
        </w:rPr>
        <w:t>Source of financing: INCONE60 – Inland Blue Transport Connector E60; STHB.03.01.00-22-0132/17-03</w:t>
      </w:r>
      <w:r w:rsidR="00ED6085" w:rsidRPr="002B6752">
        <w:rPr>
          <w:lang w:val="en"/>
        </w:rPr>
        <w:t>.</w:t>
      </w:r>
    </w:p>
    <w:p w14:paraId="6B997366" w14:textId="24293C43" w:rsidR="00E11924" w:rsidRPr="00A35C44" w:rsidRDefault="00E11924" w:rsidP="002B6752">
      <w:pPr>
        <w:pStyle w:val="Nagwek2"/>
      </w:pPr>
      <w:r w:rsidRPr="00A35C44">
        <w:rPr>
          <w:lang w:val="en"/>
        </w:rPr>
        <w:t>Communication in proceedings</w:t>
      </w:r>
    </w:p>
    <w:p w14:paraId="78ECF654" w14:textId="6109C931" w:rsidR="00E11924" w:rsidRPr="00A35C44" w:rsidRDefault="00E11924" w:rsidP="002B6752">
      <w:pPr>
        <w:pStyle w:val="Nagwek2"/>
        <w:numPr>
          <w:ilvl w:val="0"/>
          <w:numId w:val="0"/>
        </w:numPr>
        <w:ind w:left="680"/>
      </w:pPr>
      <w:r w:rsidRPr="00A35C44">
        <w:rPr>
          <w:lang w:val="en"/>
        </w:rPr>
        <w:t xml:space="preserve">In the present proceedings, communication between the </w:t>
      </w:r>
      <w:r w:rsidR="004B494C">
        <w:rPr>
          <w:lang w:val="en"/>
        </w:rPr>
        <w:t>Contracting Authority</w:t>
      </w:r>
      <w:r w:rsidRPr="00A35C44">
        <w:rPr>
          <w:lang w:val="en"/>
        </w:rPr>
        <w:t xml:space="preserve"> and the Contractors takes place using electronic means of communication, via an online platform operating at</w:t>
      </w:r>
      <w:r w:rsidR="00F14B71">
        <w:rPr>
          <w:color w:val="0000FF"/>
          <w:u w:val="single"/>
          <w:lang w:val="en"/>
        </w:rPr>
        <w:t xml:space="preserve"> </w:t>
      </w:r>
      <w:r w:rsidR="00073DCE" w:rsidRPr="00A35C44">
        <w:rPr>
          <w:color w:val="0000FF"/>
          <w:u w:val="single"/>
          <w:lang w:val="en"/>
        </w:rPr>
        <w:t>https://e-propublico.pl</w:t>
      </w:r>
      <w:r w:rsidRPr="00A35C44">
        <w:rPr>
          <w:lang w:val="en"/>
        </w:rPr>
        <w:t xml:space="preserve"> (hereinafter referred to as: "Platform").</w:t>
      </w:r>
    </w:p>
    <w:p w14:paraId="35B2F279" w14:textId="193BD8A8" w:rsidR="000B0F13" w:rsidRPr="00A401A8" w:rsidRDefault="00073DCE" w:rsidP="002B6752">
      <w:pPr>
        <w:pStyle w:val="Nagwek2"/>
        <w:rPr>
          <w:lang w:val="en-GB"/>
        </w:rPr>
      </w:pPr>
      <w:r w:rsidRPr="00A35C44">
        <w:rPr>
          <w:lang w:val="en"/>
        </w:rPr>
        <w:t>The Contracting Authority does not provide for the obligation for the Contractor</w:t>
      </w:r>
      <w:r>
        <w:rPr>
          <w:lang w:val="en"/>
        </w:rPr>
        <w:t xml:space="preserve"> to </w:t>
      </w:r>
      <w:r w:rsidRPr="00A35C44">
        <w:rPr>
          <w:lang w:val="en"/>
        </w:rPr>
        <w:t>carry out</w:t>
      </w:r>
      <w:r>
        <w:rPr>
          <w:lang w:val="en"/>
        </w:rPr>
        <w:t xml:space="preserve"> a </w:t>
      </w:r>
      <w:r w:rsidRPr="00A35C44">
        <w:rPr>
          <w:lang w:val="en"/>
        </w:rPr>
        <w:t xml:space="preserve"> local inspection or to check by the Contractor the documents necessary for the performance of the contract.</w:t>
      </w:r>
    </w:p>
    <w:p w14:paraId="2D0CCC79" w14:textId="77777777" w:rsidR="00E11924" w:rsidRPr="00A35C44" w:rsidRDefault="00E11924" w:rsidP="002B6752">
      <w:pPr>
        <w:pStyle w:val="Nagwek2"/>
      </w:pPr>
      <w:r w:rsidRPr="00A35C44">
        <w:rPr>
          <w:lang w:val="en"/>
        </w:rPr>
        <w:t>Advances for the performance of the contract</w:t>
      </w:r>
    </w:p>
    <w:p w14:paraId="5F0D007E" w14:textId="77777777" w:rsidR="000B0F13" w:rsidRPr="00A401A8" w:rsidRDefault="00073DCE" w:rsidP="002B6752">
      <w:pPr>
        <w:pStyle w:val="Nagwek2"/>
        <w:numPr>
          <w:ilvl w:val="0"/>
          <w:numId w:val="0"/>
        </w:numPr>
        <w:ind w:left="680"/>
        <w:rPr>
          <w:lang w:val="en-GB"/>
        </w:rPr>
      </w:pPr>
      <w:r w:rsidRPr="00A35C44">
        <w:rPr>
          <w:lang w:val="en"/>
        </w:rPr>
        <w:t>The contracting authority does not provide for the granting of advances for the performance of the contract.</w:t>
      </w:r>
    </w:p>
    <w:p w14:paraId="10D8C701" w14:textId="77777777" w:rsidR="00E11924" w:rsidRPr="00A35C44" w:rsidRDefault="00E11924" w:rsidP="002B6752">
      <w:pPr>
        <w:pStyle w:val="Nagwek2"/>
      </w:pPr>
      <w:r w:rsidRPr="00A35C44">
        <w:rPr>
          <w:lang w:val="en"/>
        </w:rPr>
        <w:t>Electronic catalogues</w:t>
      </w:r>
    </w:p>
    <w:p w14:paraId="6757340C" w14:textId="550DFE22" w:rsidR="00C270BA" w:rsidRPr="00A35C44" w:rsidRDefault="00C270BA" w:rsidP="002B6752">
      <w:pPr>
        <w:pStyle w:val="Nagwek2"/>
        <w:numPr>
          <w:ilvl w:val="0"/>
          <w:numId w:val="0"/>
        </w:numPr>
        <w:ind w:left="680"/>
      </w:pPr>
      <w:r w:rsidRPr="00A35C44">
        <w:rPr>
          <w:lang w:val="en"/>
        </w:rPr>
        <w:t xml:space="preserve">The </w:t>
      </w:r>
      <w:r w:rsidR="004B494C">
        <w:rPr>
          <w:lang w:val="en"/>
        </w:rPr>
        <w:t>Contracting Authority</w:t>
      </w:r>
      <w:r w:rsidRPr="00A35C44">
        <w:rPr>
          <w:lang w:val="en"/>
        </w:rPr>
        <w:t xml:space="preserve"> requires</w:t>
      </w:r>
      <w:r w:rsidR="00F14B71">
        <w:rPr>
          <w:lang w:val="en"/>
        </w:rPr>
        <w:t>/</w:t>
      </w:r>
      <w:r w:rsidRPr="00A35C44">
        <w:rPr>
          <w:lang w:val="en"/>
        </w:rPr>
        <w:t>does not require the submission of offers in electronic catalog</w:t>
      </w:r>
      <w:r w:rsidR="00F14B71">
        <w:rPr>
          <w:lang w:val="en"/>
        </w:rPr>
        <w:t>ue</w:t>
      </w:r>
      <w:r w:rsidRPr="00A35C44">
        <w:rPr>
          <w:lang w:val="en"/>
        </w:rPr>
        <w:t>s.</w:t>
      </w:r>
      <w:r w:rsidR="00073DCE" w:rsidRPr="00A35C44">
        <w:rPr>
          <w:lang w:val="en"/>
        </w:rPr>
        <w:fldChar w:fldCharType="begin">
          <w:ffData>
            <w:name w:val="Wybór1"/>
            <w:enabled/>
            <w:calcOnExit w:val="0"/>
            <w:checkBox>
              <w:sizeAuto/>
              <w:default w:val="0"/>
              <w:checked w:val="0"/>
            </w:checkBox>
          </w:ffData>
        </w:fldChar>
      </w:r>
      <w:bookmarkStart w:id="4" w:name="Wybór1"/>
      <w:r w:rsidR="00073DCE" w:rsidRPr="00A35C44">
        <w:rPr>
          <w:lang w:val="en"/>
        </w:rPr>
        <w:instrText xml:space="preserve"> FORMCHECKBOX </w:instrText>
      </w:r>
      <w:r w:rsidR="0044467D">
        <w:rPr>
          <w:lang w:val="en"/>
        </w:rPr>
      </w:r>
      <w:r w:rsidR="0044467D">
        <w:rPr>
          <w:lang w:val="en"/>
        </w:rPr>
        <w:fldChar w:fldCharType="separate"/>
      </w:r>
      <w:r w:rsidR="00073DCE" w:rsidRPr="00A35C44">
        <w:rPr>
          <w:lang w:val="en"/>
        </w:rPr>
        <w:fldChar w:fldCharType="end"/>
      </w:r>
      <w:bookmarkEnd w:id="4"/>
      <w:r w:rsidR="00073DCE" w:rsidRPr="00A35C44">
        <w:rPr>
          <w:lang w:val="en"/>
        </w:rPr>
        <w:fldChar w:fldCharType="begin">
          <w:ffData>
            <w:name w:val="Wybór2"/>
            <w:enabled/>
            <w:calcOnExit w:val="0"/>
            <w:checkBox>
              <w:sizeAuto/>
              <w:default w:val="0"/>
              <w:checked/>
            </w:checkBox>
          </w:ffData>
        </w:fldChar>
      </w:r>
      <w:bookmarkStart w:id="5" w:name="Wybór2"/>
      <w:r w:rsidR="00073DCE" w:rsidRPr="00A35C44">
        <w:rPr>
          <w:lang w:val="en"/>
        </w:rPr>
        <w:instrText xml:space="preserve"> FORMCHECKBOX </w:instrText>
      </w:r>
      <w:r w:rsidR="0044467D">
        <w:rPr>
          <w:lang w:val="en"/>
        </w:rPr>
      </w:r>
      <w:r w:rsidR="0044467D">
        <w:rPr>
          <w:lang w:val="en"/>
        </w:rPr>
        <w:fldChar w:fldCharType="separate"/>
      </w:r>
      <w:r w:rsidR="00073DCE" w:rsidRPr="00A35C44">
        <w:rPr>
          <w:lang w:val="en"/>
        </w:rPr>
        <w:fldChar w:fldCharType="end"/>
      </w:r>
      <w:bookmarkEnd w:id="5"/>
    </w:p>
    <w:p w14:paraId="1774A387" w14:textId="18ACF80D" w:rsidR="00E11924" w:rsidRPr="00A401A8" w:rsidRDefault="00E11924" w:rsidP="002B6752">
      <w:pPr>
        <w:pStyle w:val="Nagwek2"/>
        <w:rPr>
          <w:lang w:val="en-GB"/>
        </w:rPr>
      </w:pPr>
      <w:r w:rsidRPr="00A35C44">
        <w:rPr>
          <w:lang w:val="en"/>
        </w:rPr>
        <w:t xml:space="preserve">The </w:t>
      </w:r>
      <w:r w:rsidR="00C270BA" w:rsidRPr="00A35C44">
        <w:rPr>
          <w:lang w:val="en"/>
        </w:rPr>
        <w:t xml:space="preserve">provisions of the Public </w:t>
      </w:r>
      <w:r>
        <w:rPr>
          <w:lang w:val="en"/>
        </w:rPr>
        <w:t xml:space="preserve"> Procurement Law Act of </w:t>
      </w:r>
      <w:r w:rsidR="008E11E1" w:rsidRPr="00A35C44">
        <w:rPr>
          <w:lang w:val="en"/>
        </w:rPr>
        <w:t xml:space="preserve">11 September 2019 </w:t>
      </w:r>
      <w:r w:rsidR="00C270BA" w:rsidRPr="00A35C44">
        <w:rPr>
          <w:lang w:val="en"/>
        </w:rPr>
        <w:t>(i.e. Journal of Laws of 2021, item 1129)</w:t>
      </w:r>
      <w:r>
        <w:rPr>
          <w:lang w:val="en"/>
        </w:rPr>
        <w:t xml:space="preserve"> shall apply to matters not covered by this </w:t>
      </w:r>
      <w:r w:rsidR="00F14B71">
        <w:rPr>
          <w:lang w:val="en"/>
        </w:rPr>
        <w:t>TOR</w:t>
      </w:r>
      <w:r w:rsidR="00C270BA" w:rsidRPr="00A35C44">
        <w:rPr>
          <w:lang w:val="en"/>
        </w:rPr>
        <w:t>.</w:t>
      </w:r>
    </w:p>
    <w:p w14:paraId="70B22C7C" w14:textId="77777777" w:rsidR="00EB7871" w:rsidRPr="00A35C44" w:rsidRDefault="00F23594" w:rsidP="00495A47">
      <w:pPr>
        <w:pStyle w:val="Nagwek1"/>
        <w:rPr>
          <w:rFonts w:ascii="Calibri" w:hAnsi="Calibri" w:cs="Calibri"/>
        </w:rPr>
      </w:pPr>
      <w:r w:rsidRPr="00A35C44">
        <w:rPr>
          <w:lang w:val="en"/>
        </w:rPr>
        <w:t>Description of the subject of the contract</w:t>
      </w:r>
      <w:bookmarkEnd w:id="3"/>
    </w:p>
    <w:p w14:paraId="7E6184F5" w14:textId="3E67D89B" w:rsidR="008F7292" w:rsidRPr="00A35C44" w:rsidRDefault="008F7292" w:rsidP="00DA22EE">
      <w:pPr>
        <w:pStyle w:val="Nagwek2"/>
      </w:pPr>
      <w:r w:rsidRPr="00A35C44">
        <w:rPr>
          <w:lang w:val="en"/>
        </w:rPr>
        <w:t xml:space="preserve">The subject of the contract is the Organization of a non-commercial pilot </w:t>
      </w:r>
      <w:r w:rsidR="00C6007C">
        <w:rPr>
          <w:lang w:val="en"/>
        </w:rPr>
        <w:t>trip</w:t>
      </w:r>
      <w:r w:rsidRPr="00A35C44">
        <w:rPr>
          <w:lang w:val="en"/>
        </w:rPr>
        <w:t xml:space="preserve"> on a sea and river barge on the route </w:t>
      </w:r>
      <w:proofErr w:type="spellStart"/>
      <w:r w:rsidRPr="00A35C44">
        <w:rPr>
          <w:lang w:val="en"/>
        </w:rPr>
        <w:t>Vordingborg</w:t>
      </w:r>
      <w:proofErr w:type="spellEnd"/>
      <w:r w:rsidRPr="00A35C44">
        <w:rPr>
          <w:lang w:val="en"/>
        </w:rPr>
        <w:t xml:space="preserve"> - </w:t>
      </w:r>
      <w:proofErr w:type="spellStart"/>
      <w:r w:rsidRPr="00A35C44">
        <w:rPr>
          <w:lang w:val="en"/>
        </w:rPr>
        <w:t>Władysławowo</w:t>
      </w:r>
      <w:proofErr w:type="spellEnd"/>
      <w:r w:rsidRPr="00A35C44">
        <w:rPr>
          <w:lang w:val="en"/>
        </w:rPr>
        <w:t xml:space="preserve"> - Klaipeda</w:t>
      </w:r>
    </w:p>
    <w:p w14:paraId="5AD197C5" w14:textId="77777777" w:rsidR="00850AF9" w:rsidRPr="00A35C44" w:rsidRDefault="00850AF9" w:rsidP="00DA22EE">
      <w:pPr>
        <w:pStyle w:val="Nagwek2"/>
        <w:numPr>
          <w:ilvl w:val="0"/>
          <w:numId w:val="0"/>
        </w:numPr>
        <w:ind w:left="680"/>
      </w:pP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73DCE" w:rsidRPr="00A401A8" w14:paraId="67D4EAB2" w14:textId="77777777" w:rsidTr="00287445">
        <w:tc>
          <w:tcPr>
            <w:tcW w:w="8651" w:type="dxa"/>
          </w:tcPr>
          <w:p w14:paraId="7E36AB34" w14:textId="77777777" w:rsidR="00E62328" w:rsidRPr="00A401A8" w:rsidRDefault="00073DCE" w:rsidP="00287445">
            <w:pPr>
              <w:pStyle w:val="Tekstpodstawowy"/>
              <w:spacing w:before="80"/>
              <w:rPr>
                <w:rFonts w:ascii="Calibri" w:hAnsi="Calibri" w:cs="Calibri"/>
                <w:b/>
                <w:lang w:val="en-GB"/>
              </w:rPr>
            </w:pPr>
            <w:r w:rsidRPr="00A35C44">
              <w:rPr>
                <w:b/>
                <w:lang w:val="en"/>
              </w:rPr>
              <w:t xml:space="preserve">Common Procurement Vocabulary: </w:t>
            </w:r>
          </w:p>
          <w:p w14:paraId="1252E201" w14:textId="77777777" w:rsidR="00E62328" w:rsidRPr="00A401A8" w:rsidRDefault="00073DCE" w:rsidP="00287445">
            <w:pPr>
              <w:pStyle w:val="Tekstpodstawowy"/>
              <w:spacing w:before="80"/>
              <w:rPr>
                <w:rFonts w:ascii="Calibri" w:hAnsi="Calibri" w:cs="Calibri"/>
                <w:lang w:val="en-GB"/>
              </w:rPr>
            </w:pPr>
            <w:r w:rsidRPr="00A35C44">
              <w:rPr>
                <w:lang w:val="en"/>
              </w:rPr>
              <w:t>60600000-4 - Water transport services</w:t>
            </w:r>
          </w:p>
          <w:p w14:paraId="10B4FA70" w14:textId="77777777" w:rsidR="00073DCE" w:rsidRPr="00A401A8" w:rsidRDefault="00073DCE" w:rsidP="00E62328">
            <w:pPr>
              <w:pStyle w:val="Tekstpodstawowy"/>
              <w:spacing w:before="80"/>
              <w:jc w:val="both"/>
              <w:rPr>
                <w:rFonts w:ascii="Calibri" w:hAnsi="Calibri" w:cs="Calibri"/>
                <w:lang w:val="en-GB"/>
              </w:rPr>
            </w:pPr>
            <w:r w:rsidRPr="00A35C44">
              <w:rPr>
                <w:lang w:val="en"/>
              </w:rPr>
              <w:lastRenderedPageBreak/>
              <w:t xml:space="preserve">92111200-4 - Production of advertising, propaganda and information films and videotapes </w:t>
            </w:r>
          </w:p>
          <w:p w14:paraId="09F84566" w14:textId="45121C3A" w:rsidR="00073DCE" w:rsidRPr="00A401A8" w:rsidRDefault="00F14B71" w:rsidP="00287445">
            <w:pPr>
              <w:pStyle w:val="Tekstpodstawowy"/>
              <w:spacing w:before="80" w:after="60"/>
              <w:rPr>
                <w:rFonts w:ascii="Calibri" w:hAnsi="Calibri" w:cs="Calibri"/>
                <w:b/>
                <w:lang w:val="en-GB"/>
              </w:rPr>
            </w:pPr>
            <w:r>
              <w:rPr>
                <w:lang w:val="en"/>
              </w:rPr>
              <w:t>A d</w:t>
            </w:r>
            <w:r w:rsidR="00073DCE" w:rsidRPr="00A35C44">
              <w:rPr>
                <w:lang w:val="en"/>
              </w:rPr>
              <w:t>etailed description of the subject of the contract:</w:t>
            </w:r>
          </w:p>
          <w:p w14:paraId="148B2210" w14:textId="696D10C9" w:rsidR="00073DCE" w:rsidRPr="00A401A8" w:rsidRDefault="00073DCE" w:rsidP="00287445">
            <w:pPr>
              <w:pStyle w:val="Tekstpodstawowy"/>
              <w:jc w:val="both"/>
              <w:rPr>
                <w:rFonts w:ascii="Calibri" w:hAnsi="Calibri" w:cs="Calibri"/>
                <w:lang w:val="en-GB"/>
              </w:rPr>
            </w:pPr>
            <w:r w:rsidRPr="00A35C44">
              <w:rPr>
                <w:lang w:val="en"/>
              </w:rPr>
              <w:t xml:space="preserve">A detailed description of the subject of the contract is included in Annex 1 to the </w:t>
            </w:r>
            <w:r w:rsidR="00F14B71">
              <w:rPr>
                <w:lang w:val="en"/>
              </w:rPr>
              <w:t>TOR</w:t>
            </w:r>
            <w:r w:rsidRPr="00A35C44">
              <w:rPr>
                <w:lang w:val="en"/>
              </w:rPr>
              <w:t>.</w:t>
            </w:r>
          </w:p>
          <w:p w14:paraId="38A688A5" w14:textId="77777777" w:rsidR="00073DCE" w:rsidRPr="00A401A8" w:rsidRDefault="00073DCE" w:rsidP="00287445">
            <w:pPr>
              <w:pStyle w:val="Tekstpodstawowy"/>
              <w:rPr>
                <w:rFonts w:ascii="Calibri" w:hAnsi="Calibri" w:cs="Calibri"/>
                <w:lang w:val="en-GB"/>
              </w:rPr>
            </w:pPr>
            <w:r w:rsidRPr="00A35C44">
              <w:rPr>
                <w:b/>
                <w:lang w:val="en"/>
              </w:rPr>
              <w:t>The Contracting Authority shall not allow the submission of equivalent tenders</w:t>
            </w:r>
          </w:p>
        </w:tc>
      </w:tr>
    </w:tbl>
    <w:p w14:paraId="6E3C96D0" w14:textId="77777777" w:rsidR="00466D96" w:rsidRPr="00A35C44" w:rsidRDefault="008F7292" w:rsidP="002B6752">
      <w:pPr>
        <w:pStyle w:val="Nagwek2"/>
        <w:numPr>
          <w:ilvl w:val="0"/>
          <w:numId w:val="0"/>
        </w:numPr>
        <w:ind w:left="680"/>
      </w:pPr>
      <w:r w:rsidRPr="00A35C44">
        <w:rPr>
          <w:lang w:val="en"/>
        </w:rPr>
        <w:lastRenderedPageBreak/>
        <w:t>The Contracting Authority does not divide the contract into lots and thus does not allow the submission of partial tenders. Tenders that do not contain the full scope of the subject of the contract will be rejected.</w:t>
      </w:r>
    </w:p>
    <w:p w14:paraId="257295D6" w14:textId="77777777" w:rsidR="00D62D55" w:rsidRPr="00A401A8" w:rsidRDefault="00041A23" w:rsidP="002B6752">
      <w:pPr>
        <w:pStyle w:val="Nagwek2"/>
        <w:numPr>
          <w:ilvl w:val="0"/>
          <w:numId w:val="0"/>
        </w:numPr>
        <w:ind w:left="680"/>
        <w:rPr>
          <w:lang w:val="en-GB"/>
        </w:rPr>
      </w:pPr>
      <w:r w:rsidRPr="00A35C44">
        <w:rPr>
          <w:lang w:val="en"/>
        </w:rPr>
        <w:t>Reasons for not dividing the contract into lots:</w:t>
      </w:r>
      <w:r w:rsidR="00E62328" w:rsidRPr="00A35C44">
        <w:rPr>
          <w:lang w:val="en"/>
        </w:rPr>
        <w:t xml:space="preserve"> indivisible subject.</w:t>
      </w:r>
    </w:p>
    <w:p w14:paraId="37EAF85A" w14:textId="29E3FCFC" w:rsidR="008568FB" w:rsidRPr="00A35C44" w:rsidRDefault="008568FB" w:rsidP="00DA22EE">
      <w:pPr>
        <w:pStyle w:val="Nagwek2"/>
      </w:pPr>
      <w:r w:rsidRPr="00A35C44">
        <w:rPr>
          <w:lang w:val="en"/>
        </w:rPr>
        <w:t xml:space="preserve">The </w:t>
      </w:r>
      <w:r w:rsidR="004B494C">
        <w:rPr>
          <w:lang w:val="en"/>
        </w:rPr>
        <w:t>Contracting Authority</w:t>
      </w:r>
      <w:r w:rsidRPr="00A35C44">
        <w:rPr>
          <w:lang w:val="en"/>
        </w:rPr>
        <w:t xml:space="preserve"> allows other equivalent materials, technologies and devices if indicated in </w:t>
      </w:r>
      <w:r w:rsidR="00850AF9" w:rsidRPr="00A35C44">
        <w:rPr>
          <w:lang w:val="en"/>
        </w:rPr>
        <w:t xml:space="preserve">the </w:t>
      </w:r>
      <w:r w:rsidR="004B494C">
        <w:rPr>
          <w:lang w:val="en"/>
        </w:rPr>
        <w:t>OPZ</w:t>
      </w:r>
      <w:r w:rsidRPr="00A35C44">
        <w:rPr>
          <w:lang w:val="en"/>
        </w:rPr>
        <w:t>, constituting</w:t>
      </w:r>
      <w:r w:rsidRPr="00A35C44">
        <w:rPr>
          <w:b/>
          <w:lang w:val="en"/>
        </w:rPr>
        <w:t xml:space="preserve"> Appendix No. </w:t>
      </w:r>
      <w:r w:rsidR="00850AF9" w:rsidRPr="00A35C44">
        <w:rPr>
          <w:b/>
          <w:lang w:val="en"/>
        </w:rPr>
        <w:t>1</w:t>
      </w:r>
      <w:r w:rsidRPr="00A35C44">
        <w:rPr>
          <w:lang w:val="en"/>
        </w:rPr>
        <w:t xml:space="preserve"> to the </w:t>
      </w:r>
      <w:r w:rsidR="00F14B71">
        <w:rPr>
          <w:lang w:val="en"/>
        </w:rPr>
        <w:t>TOR. However,</w:t>
      </w:r>
      <w:r w:rsidRPr="00A35C44">
        <w:rPr>
          <w:lang w:val="en"/>
        </w:rPr>
        <w:t xml:space="preserve"> they must meet all standards and be of parameters not inferior to those indicated by the </w:t>
      </w:r>
      <w:r w:rsidR="004B494C">
        <w:rPr>
          <w:lang w:val="en"/>
        </w:rPr>
        <w:t>Contracting Authority</w:t>
      </w:r>
      <w:r w:rsidRPr="00A35C44">
        <w:rPr>
          <w:lang w:val="en"/>
        </w:rPr>
        <w:t>.</w:t>
      </w:r>
    </w:p>
    <w:p w14:paraId="4C4664B8" w14:textId="343C21CA" w:rsidR="008568FB" w:rsidRPr="00A401A8" w:rsidRDefault="008568FB" w:rsidP="008568FB">
      <w:pPr>
        <w:autoSpaceDE w:val="0"/>
        <w:autoSpaceDN w:val="0"/>
        <w:ind w:left="680"/>
        <w:jc w:val="both"/>
        <w:rPr>
          <w:rFonts w:ascii="Calibri" w:hAnsi="Calibri" w:cs="Calibri"/>
          <w:i/>
          <w:color w:val="000000"/>
          <w:sz w:val="20"/>
          <w:lang w:val="en-GB"/>
        </w:rPr>
      </w:pPr>
      <w:r w:rsidRPr="00A35C44">
        <w:rPr>
          <w:i/>
          <w:color w:val="000000"/>
          <w:sz w:val="20"/>
          <w:lang w:val="en"/>
        </w:rPr>
        <w:t xml:space="preserve">Any proper names, trademarks, patents and place of origin indicated by the </w:t>
      </w:r>
      <w:r w:rsidR="004B494C">
        <w:rPr>
          <w:i/>
          <w:color w:val="000000"/>
          <w:sz w:val="20"/>
          <w:lang w:val="en"/>
        </w:rPr>
        <w:t>Contracting Authority</w:t>
      </w:r>
      <w:r w:rsidRPr="00A35C44">
        <w:rPr>
          <w:i/>
          <w:color w:val="000000"/>
          <w:sz w:val="20"/>
          <w:lang w:val="en"/>
        </w:rPr>
        <w:t xml:space="preserve"> in terms of Reference are justified by the specificity of the subject of the contract</w:t>
      </w:r>
      <w:r w:rsidR="00F14B71">
        <w:rPr>
          <w:i/>
          <w:color w:val="000000"/>
          <w:sz w:val="20"/>
          <w:lang w:val="en"/>
        </w:rPr>
        <w:t>. They</w:t>
      </w:r>
      <w:r w:rsidRPr="00A35C44">
        <w:rPr>
          <w:i/>
          <w:color w:val="000000"/>
          <w:sz w:val="20"/>
          <w:lang w:val="en"/>
        </w:rPr>
        <w:t xml:space="preserve"> are aimed only at indicating the quality and parameters of the subject of the contract due to the lack of other sufficiently precise terms that would allow </w:t>
      </w:r>
      <w:r w:rsidR="00F14B71">
        <w:rPr>
          <w:i/>
          <w:color w:val="000000"/>
          <w:sz w:val="20"/>
          <w:lang w:val="en"/>
        </w:rPr>
        <w:t>describing</w:t>
      </w:r>
      <w:r w:rsidRPr="00A35C44">
        <w:rPr>
          <w:i/>
          <w:color w:val="000000"/>
          <w:sz w:val="20"/>
          <w:lang w:val="en"/>
        </w:rPr>
        <w:t xml:space="preserve"> the subject of the contract in this part </w:t>
      </w:r>
      <w:r w:rsidR="00F14B71">
        <w:rPr>
          <w:i/>
          <w:color w:val="000000"/>
          <w:sz w:val="20"/>
          <w:lang w:val="en"/>
        </w:rPr>
        <w:t>unambiguously and exhaustively</w:t>
      </w:r>
      <w:r w:rsidRPr="00A35C44">
        <w:rPr>
          <w:i/>
          <w:color w:val="000000"/>
          <w:sz w:val="20"/>
          <w:lang w:val="en"/>
        </w:rPr>
        <w:t xml:space="preserve">. </w:t>
      </w:r>
    </w:p>
    <w:p w14:paraId="4392C062" w14:textId="4ED5831C" w:rsidR="008568FB" w:rsidRPr="00A35C44" w:rsidRDefault="00F14B71" w:rsidP="002B6752">
      <w:pPr>
        <w:pStyle w:val="Nagwek2"/>
        <w:numPr>
          <w:ilvl w:val="0"/>
          <w:numId w:val="0"/>
        </w:numPr>
        <w:ind w:left="680"/>
      </w:pPr>
      <w:r>
        <w:rPr>
          <w:lang w:val="en"/>
        </w:rPr>
        <w:t>According</w:t>
      </w:r>
      <w:r w:rsidR="008568FB" w:rsidRPr="00A35C44">
        <w:rPr>
          <w:lang w:val="en"/>
        </w:rPr>
        <w:t xml:space="preserve"> to Article 101(5) of the Act, "A Contractor who invokes solutions equivalent to those described by the contracting authority is obliged to demonstrate that "the proposed solutions meet the requirements set out in the description of the subject of the contract to an equivalent extent" in terms of standards, technical assessments, technical specifications and technical reference systems.</w:t>
      </w:r>
    </w:p>
    <w:p w14:paraId="6FEB4BC3" w14:textId="7013AFBF" w:rsidR="00D62D55" w:rsidRPr="00A35C44" w:rsidRDefault="00D62D55" w:rsidP="002B6752">
      <w:pPr>
        <w:pStyle w:val="Nagwek2"/>
      </w:pPr>
      <w:r w:rsidRPr="00A35C44">
        <w:rPr>
          <w:lang w:val="en"/>
        </w:rPr>
        <w:t xml:space="preserve">Information on the variant offer </w:t>
      </w:r>
      <w:r w:rsidR="00F14B71">
        <w:rPr>
          <w:lang w:val="en"/>
        </w:rPr>
        <w:t xml:space="preserve">is </w:t>
      </w:r>
      <w:r w:rsidRPr="00A35C44">
        <w:rPr>
          <w:lang w:val="en"/>
        </w:rPr>
        <w:t>referred to in Article 92 of the PPL Act.</w:t>
      </w:r>
    </w:p>
    <w:p w14:paraId="30C661B7" w14:textId="77777777" w:rsidR="00A0381A" w:rsidRPr="00A35C44" w:rsidRDefault="00073DCE" w:rsidP="002B6752">
      <w:pPr>
        <w:pStyle w:val="Nagwek2"/>
        <w:numPr>
          <w:ilvl w:val="0"/>
          <w:numId w:val="0"/>
        </w:numPr>
        <w:ind w:left="680"/>
      </w:pPr>
      <w:r w:rsidRPr="00A35C44">
        <w:rPr>
          <w:lang w:val="en"/>
        </w:rPr>
        <w:t>The Contracting Authority does not allow the submission of variant offers</w:t>
      </w:r>
    </w:p>
    <w:p w14:paraId="459F7648" w14:textId="0FD47A1B" w:rsidR="00A2369F" w:rsidRPr="00A35C44" w:rsidRDefault="00A2369F" w:rsidP="00495A47">
      <w:pPr>
        <w:pStyle w:val="Nagwek1"/>
        <w:rPr>
          <w:rFonts w:ascii="Calibri" w:hAnsi="Calibri" w:cs="Calibri"/>
        </w:rPr>
      </w:pPr>
      <w:bookmarkStart w:id="6" w:name="_Toc258314245"/>
      <w:r w:rsidRPr="00A35C44">
        <w:rPr>
          <w:lang w:val="en"/>
        </w:rPr>
        <w:t xml:space="preserve">Information on the anticipated </w:t>
      </w:r>
      <w:r w:rsidR="00774374" w:rsidRPr="00A35C44">
        <w:rPr>
          <w:lang w:val="en"/>
        </w:rPr>
        <w:t>contracts</w:t>
      </w:r>
      <w:r w:rsidR="005D0A27" w:rsidRPr="00A35C44">
        <w:rPr>
          <w:lang w:val="en"/>
        </w:rPr>
        <w:t xml:space="preserve"> referred to in Article </w:t>
      </w:r>
      <w:r w:rsidR="00E00A53" w:rsidRPr="00A35C44">
        <w:rPr>
          <w:lang w:val="en"/>
        </w:rPr>
        <w:t>214(1</w:t>
      </w:r>
      <w:r w:rsidR="005D0A27" w:rsidRPr="00A35C44">
        <w:rPr>
          <w:lang w:val="en"/>
        </w:rPr>
        <w:t>)(</w:t>
      </w:r>
      <w:r w:rsidR="00E00A53" w:rsidRPr="00A35C44">
        <w:rPr>
          <w:lang w:val="en"/>
        </w:rPr>
        <w:t>7</w:t>
      </w:r>
      <w:r>
        <w:rPr>
          <w:lang w:val="en"/>
        </w:rPr>
        <w:t xml:space="preserve">) </w:t>
      </w:r>
      <w:r w:rsidR="005D0A27" w:rsidRPr="00A35C44">
        <w:rPr>
          <w:lang w:val="en"/>
        </w:rPr>
        <w:t xml:space="preserve"> and </w:t>
      </w:r>
      <w:r>
        <w:rPr>
          <w:lang w:val="en"/>
        </w:rPr>
        <w:t xml:space="preserve"> (</w:t>
      </w:r>
      <w:r w:rsidR="00E00A53" w:rsidRPr="00A35C44">
        <w:rPr>
          <w:lang w:val="en"/>
        </w:rPr>
        <w:t>8) of the PUBLIC PROCUREMENT LAW.</w:t>
      </w:r>
      <w:bookmarkEnd w:id="6"/>
    </w:p>
    <w:p w14:paraId="118988F7" w14:textId="77777777" w:rsidR="00EB7871" w:rsidRPr="00A401A8" w:rsidRDefault="00073DCE" w:rsidP="002B6752">
      <w:pPr>
        <w:pStyle w:val="Nagwek2"/>
        <w:numPr>
          <w:ilvl w:val="0"/>
          <w:numId w:val="0"/>
        </w:numPr>
        <w:ind w:left="426"/>
        <w:rPr>
          <w:lang w:val="en-GB"/>
        </w:rPr>
      </w:pPr>
      <w:r w:rsidRPr="00A35C44">
        <w:rPr>
          <w:lang w:val="en"/>
        </w:rPr>
        <w:t>The contracting authority does not provide for the award of contracts referred to in Article 214 (1)( 7 ) and (8) of the PPL Act.</w:t>
      </w:r>
    </w:p>
    <w:p w14:paraId="64583948" w14:textId="511EBE15" w:rsidR="00EB7871" w:rsidRPr="00A35C44" w:rsidRDefault="00A2369F" w:rsidP="00495A47">
      <w:pPr>
        <w:pStyle w:val="Nagwek1"/>
        <w:rPr>
          <w:rFonts w:ascii="Calibri" w:hAnsi="Calibri" w:cs="Calibri"/>
        </w:rPr>
      </w:pPr>
      <w:bookmarkStart w:id="7" w:name="_Toc258314246"/>
      <w:r w:rsidRPr="00A35C44">
        <w:rPr>
          <w:lang w:val="en"/>
        </w:rPr>
        <w:t>Deadline for the performance of the contract</w:t>
      </w:r>
      <w:bookmarkEnd w:id="7"/>
    </w:p>
    <w:p w14:paraId="279A58EC" w14:textId="3D9812A4" w:rsidR="00EB7871" w:rsidRPr="00A35C44" w:rsidRDefault="00EB7871" w:rsidP="002B6752">
      <w:pPr>
        <w:pStyle w:val="Nagwek2"/>
        <w:numPr>
          <w:ilvl w:val="0"/>
          <w:numId w:val="0"/>
        </w:numPr>
        <w:ind w:left="426"/>
      </w:pPr>
      <w:r w:rsidRPr="00A35C44">
        <w:rPr>
          <w:lang w:val="en"/>
        </w:rPr>
        <w:t xml:space="preserve">The </w:t>
      </w:r>
      <w:r w:rsidR="00F14B71">
        <w:rPr>
          <w:lang w:val="en"/>
        </w:rPr>
        <w:t>O</w:t>
      </w:r>
      <w:r w:rsidRPr="00A35C44">
        <w:rPr>
          <w:lang w:val="en"/>
        </w:rPr>
        <w:t>rder must be completed within the time limit:</w:t>
      </w:r>
      <w:r w:rsidR="00073DCE" w:rsidRPr="00A35C44">
        <w:rPr>
          <w:b/>
          <w:lang w:val="en"/>
        </w:rPr>
        <w:t xml:space="preserve"> 10-12</w:t>
      </w:r>
      <w:r w:rsidR="00A35C44" w:rsidRPr="00A35C44">
        <w:rPr>
          <w:b/>
          <w:lang w:val="en"/>
        </w:rPr>
        <w:t>.</w:t>
      </w:r>
      <w:r>
        <w:rPr>
          <w:lang w:val="en"/>
        </w:rPr>
        <w:t xml:space="preserve"> </w:t>
      </w:r>
      <w:r w:rsidR="00073DCE" w:rsidRPr="00A35C44">
        <w:rPr>
          <w:b/>
          <w:lang w:val="en"/>
        </w:rPr>
        <w:t>05th</w:t>
      </w:r>
      <w:r>
        <w:rPr>
          <w:lang w:val="en"/>
        </w:rPr>
        <w:t xml:space="preserve"> </w:t>
      </w:r>
      <w:r w:rsidR="00073DCE" w:rsidRPr="00A35C44">
        <w:rPr>
          <w:b/>
          <w:lang w:val="en"/>
        </w:rPr>
        <w:t>2022</w:t>
      </w:r>
      <w:r w:rsidR="00E00A53" w:rsidRPr="00A35C44">
        <w:rPr>
          <w:lang w:val="en"/>
        </w:rPr>
        <w:t>.</w:t>
      </w:r>
    </w:p>
    <w:p w14:paraId="67522070" w14:textId="0D95124A" w:rsidR="00A2369F" w:rsidRPr="00A35C44" w:rsidRDefault="00024DB1" w:rsidP="00495A47">
      <w:pPr>
        <w:pStyle w:val="Nagwek1"/>
        <w:rPr>
          <w:rFonts w:ascii="Calibri" w:hAnsi="Calibri" w:cs="Calibri"/>
        </w:rPr>
      </w:pPr>
      <w:bookmarkStart w:id="8" w:name="_Toc258314247"/>
      <w:r w:rsidRPr="00A35C44">
        <w:rPr>
          <w:lang w:val="en"/>
        </w:rPr>
        <w:t>Information on the conditions of</w:t>
      </w:r>
      <w:r w:rsidR="00A2369F" w:rsidRPr="00A35C44">
        <w:rPr>
          <w:lang w:val="en"/>
        </w:rPr>
        <w:t xml:space="preserve"> participation in the proceedings</w:t>
      </w:r>
      <w:bookmarkEnd w:id="8"/>
    </w:p>
    <w:p w14:paraId="54B34632" w14:textId="6286FDCB" w:rsidR="00A2369F" w:rsidRPr="00A35C44" w:rsidRDefault="008A3895" w:rsidP="002B6752">
      <w:pPr>
        <w:pStyle w:val="Nagwek2"/>
      </w:pPr>
      <w:r w:rsidRPr="00A35C44">
        <w:rPr>
          <w:lang w:val="en"/>
        </w:rPr>
        <w:t xml:space="preserve"> Contractors</w:t>
      </w:r>
      <w:r w:rsidR="00627ED2">
        <w:rPr>
          <w:lang w:val="en"/>
        </w:rPr>
        <w:t xml:space="preserve"> </w:t>
      </w:r>
      <w:r w:rsidR="00A2369F" w:rsidRPr="00A35C44">
        <w:rPr>
          <w:lang w:val="en"/>
        </w:rPr>
        <w:t xml:space="preserve">who are not subject to </w:t>
      </w:r>
      <w:r w:rsidR="00F14B71">
        <w:rPr>
          <w:lang w:val="en"/>
        </w:rPr>
        <w:t xml:space="preserve">the </w:t>
      </w:r>
      <w:r w:rsidR="00A2369F" w:rsidRPr="00A35C44">
        <w:rPr>
          <w:lang w:val="en"/>
        </w:rPr>
        <w:t>exclusion and meet the conditions</w:t>
      </w:r>
      <w:r w:rsidR="00627ED2">
        <w:rPr>
          <w:lang w:val="en"/>
        </w:rPr>
        <w:t xml:space="preserve"> for</w:t>
      </w:r>
      <w:r w:rsidR="008B13A8" w:rsidRPr="00A35C44">
        <w:rPr>
          <w:lang w:val="en"/>
        </w:rPr>
        <w:t xml:space="preserve"> participation in the procedure and the</w:t>
      </w:r>
      <w:r w:rsidR="00A2369F" w:rsidRPr="00A35C44">
        <w:rPr>
          <w:lang w:val="en"/>
        </w:rPr>
        <w:t xml:space="preserve"> requirements set out in this </w:t>
      </w:r>
      <w:r w:rsidR="00F14B71">
        <w:rPr>
          <w:lang w:val="en"/>
        </w:rPr>
        <w:t>TOR</w:t>
      </w:r>
      <w:r w:rsidR="00627ED2">
        <w:rPr>
          <w:lang w:val="en"/>
        </w:rPr>
        <w:t xml:space="preserve"> may apply for the </w:t>
      </w:r>
      <w:r w:rsidR="00F14B71">
        <w:rPr>
          <w:lang w:val="en"/>
        </w:rPr>
        <w:t>contract award</w:t>
      </w:r>
      <w:r w:rsidR="008B13A8" w:rsidRPr="00A35C44">
        <w:rPr>
          <w:lang w:val="en"/>
        </w:rPr>
        <w:t>.</w:t>
      </w:r>
    </w:p>
    <w:p w14:paraId="7C98E060" w14:textId="32AA6AF1" w:rsidR="002E0CCC" w:rsidRPr="00A35C44" w:rsidRDefault="00F14B71" w:rsidP="002B6752">
      <w:pPr>
        <w:pStyle w:val="Nagwek2"/>
      </w:pPr>
      <w:r>
        <w:rPr>
          <w:lang w:val="en"/>
        </w:rPr>
        <w:t>According</w:t>
      </w:r>
      <w:r w:rsidR="00024DB1" w:rsidRPr="00A35C44">
        <w:rPr>
          <w:lang w:val="en"/>
        </w:rPr>
        <w:t xml:space="preserve"> to Article 112 of the PPL Act, the Contracting Authority shall specify the following conditions for participation in the procedure:</w:t>
      </w:r>
    </w:p>
    <w:p w14:paraId="0FE4B884" w14:textId="77777777" w:rsidR="00073DCE" w:rsidRPr="00A35C44" w:rsidRDefault="00073DCE" w:rsidP="002B675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73DCE" w:rsidRPr="00A401A8" w14:paraId="230D522F" w14:textId="77777777" w:rsidTr="00287445">
        <w:tc>
          <w:tcPr>
            <w:tcW w:w="720" w:type="dxa"/>
            <w:tcBorders>
              <w:top w:val="single" w:sz="4" w:space="0" w:color="auto"/>
              <w:left w:val="single" w:sz="4" w:space="0" w:color="auto"/>
              <w:bottom w:val="single" w:sz="4" w:space="0" w:color="auto"/>
              <w:right w:val="single" w:sz="4" w:space="0" w:color="auto"/>
            </w:tcBorders>
            <w:vAlign w:val="center"/>
            <w:hideMark/>
          </w:tcPr>
          <w:p w14:paraId="54875A52" w14:textId="77777777" w:rsidR="00073DCE" w:rsidRPr="00A35C44" w:rsidRDefault="00073DCE" w:rsidP="00287445">
            <w:pPr>
              <w:spacing w:before="60" w:after="120"/>
              <w:jc w:val="center"/>
              <w:rPr>
                <w:rFonts w:ascii="Calibri" w:hAnsi="Calibri" w:cs="Calibri"/>
                <w:b/>
                <w:sz w:val="20"/>
                <w:szCs w:val="20"/>
              </w:rPr>
            </w:pPr>
            <w:r w:rsidRPr="00A35C44">
              <w:rPr>
                <w:b/>
                <w:sz w:val="20"/>
                <w:szCs w:val="20"/>
                <w:lang w:val="en"/>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7A0E8BC" w14:textId="77777777" w:rsidR="00073DCE" w:rsidRPr="00A401A8" w:rsidRDefault="00073DCE" w:rsidP="00287445">
            <w:pPr>
              <w:spacing w:before="60" w:after="120"/>
              <w:rPr>
                <w:rFonts w:ascii="Calibri" w:hAnsi="Calibri" w:cs="Calibri"/>
                <w:sz w:val="20"/>
                <w:szCs w:val="20"/>
                <w:lang w:val="en-GB"/>
              </w:rPr>
            </w:pPr>
            <w:r w:rsidRPr="00A35C44">
              <w:rPr>
                <w:b/>
                <w:sz w:val="20"/>
                <w:szCs w:val="20"/>
                <w:lang w:val="en"/>
              </w:rPr>
              <w:t>Conditions for participation in the proceedings</w:t>
            </w:r>
          </w:p>
        </w:tc>
      </w:tr>
      <w:tr w:rsidR="00073DCE" w:rsidRPr="00A401A8" w14:paraId="1C6E9C5A" w14:textId="77777777" w:rsidTr="00287445">
        <w:tc>
          <w:tcPr>
            <w:tcW w:w="720" w:type="dxa"/>
            <w:tcBorders>
              <w:top w:val="single" w:sz="4" w:space="0" w:color="auto"/>
              <w:left w:val="single" w:sz="4" w:space="0" w:color="auto"/>
              <w:bottom w:val="single" w:sz="4" w:space="0" w:color="auto"/>
              <w:right w:val="single" w:sz="4" w:space="0" w:color="auto"/>
            </w:tcBorders>
            <w:hideMark/>
          </w:tcPr>
          <w:p w14:paraId="51169F67" w14:textId="77777777" w:rsidR="00073DCE" w:rsidRPr="00A35C44" w:rsidRDefault="00073DCE" w:rsidP="00287445">
            <w:pPr>
              <w:spacing w:before="60" w:after="120"/>
              <w:jc w:val="center"/>
              <w:rPr>
                <w:rFonts w:ascii="Calibri" w:hAnsi="Calibri" w:cs="Calibri"/>
              </w:rPr>
            </w:pPr>
            <w:r w:rsidRPr="00A35C44">
              <w:rPr>
                <w:lang w:val="en"/>
              </w:rPr>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6BEE1373" w14:textId="77777777" w:rsidR="00073DCE" w:rsidRPr="00A401A8" w:rsidRDefault="00073DCE" w:rsidP="00287445">
            <w:pPr>
              <w:spacing w:before="60" w:after="120"/>
              <w:jc w:val="both"/>
              <w:rPr>
                <w:rFonts w:ascii="Calibri" w:hAnsi="Calibri" w:cs="Calibri"/>
                <w:b/>
                <w:bCs/>
                <w:lang w:val="en-GB"/>
              </w:rPr>
            </w:pPr>
            <w:r w:rsidRPr="00A35C44">
              <w:rPr>
                <w:b/>
                <w:bCs/>
                <w:lang w:val="en"/>
              </w:rPr>
              <w:t>Economic or financial situation</w:t>
            </w:r>
          </w:p>
          <w:p w14:paraId="276D053C" w14:textId="67B89F32" w:rsidR="00073DCE" w:rsidRPr="00A401A8" w:rsidRDefault="00E62328" w:rsidP="00287445">
            <w:pPr>
              <w:spacing w:before="60" w:after="120"/>
              <w:jc w:val="both"/>
              <w:rPr>
                <w:rFonts w:ascii="Calibri" w:hAnsi="Calibri" w:cs="Calibri"/>
                <w:lang w:val="en-GB"/>
              </w:rPr>
            </w:pPr>
            <w:r w:rsidRPr="00A35C44">
              <w:rPr>
                <w:lang w:val="en"/>
              </w:rPr>
              <w:t xml:space="preserve">The </w:t>
            </w:r>
            <w:r w:rsidR="004B494C">
              <w:rPr>
                <w:lang w:val="en"/>
              </w:rPr>
              <w:t>Contracting Authority</w:t>
            </w:r>
            <w:r w:rsidRPr="00A35C44">
              <w:rPr>
                <w:lang w:val="en"/>
              </w:rPr>
              <w:t xml:space="preserve"> does not specify a specific condition in this respect.</w:t>
            </w:r>
          </w:p>
        </w:tc>
      </w:tr>
      <w:tr w:rsidR="00073DCE" w:rsidRPr="00A401A8" w14:paraId="4B5B9842" w14:textId="77777777" w:rsidTr="00287445">
        <w:tc>
          <w:tcPr>
            <w:tcW w:w="720" w:type="dxa"/>
            <w:tcBorders>
              <w:top w:val="single" w:sz="4" w:space="0" w:color="auto"/>
              <w:left w:val="single" w:sz="4" w:space="0" w:color="auto"/>
              <w:bottom w:val="single" w:sz="4" w:space="0" w:color="auto"/>
              <w:right w:val="single" w:sz="4" w:space="0" w:color="auto"/>
            </w:tcBorders>
            <w:hideMark/>
          </w:tcPr>
          <w:p w14:paraId="5A70DC18" w14:textId="77777777" w:rsidR="00073DCE" w:rsidRPr="00A35C44" w:rsidRDefault="00073DCE" w:rsidP="00287445">
            <w:pPr>
              <w:spacing w:before="60" w:after="120"/>
              <w:jc w:val="center"/>
              <w:rPr>
                <w:rFonts w:ascii="Calibri" w:hAnsi="Calibri" w:cs="Calibri"/>
              </w:rPr>
            </w:pPr>
            <w:r w:rsidRPr="00A35C44">
              <w:rPr>
                <w:lang w:val="en"/>
              </w:rPr>
              <w:t>2</w:t>
            </w:r>
          </w:p>
        </w:tc>
        <w:tc>
          <w:tcPr>
            <w:tcW w:w="7774" w:type="dxa"/>
            <w:tcBorders>
              <w:top w:val="single" w:sz="4" w:space="0" w:color="auto"/>
              <w:left w:val="single" w:sz="4" w:space="0" w:color="auto"/>
              <w:bottom w:val="single" w:sz="4" w:space="0" w:color="auto"/>
              <w:right w:val="single" w:sz="4" w:space="0" w:color="auto"/>
            </w:tcBorders>
            <w:hideMark/>
          </w:tcPr>
          <w:p w14:paraId="36B875C9" w14:textId="77777777" w:rsidR="00073DCE" w:rsidRPr="00A401A8" w:rsidRDefault="00073DCE" w:rsidP="00287445">
            <w:pPr>
              <w:spacing w:before="60" w:after="120"/>
              <w:jc w:val="both"/>
              <w:rPr>
                <w:rFonts w:ascii="Calibri" w:hAnsi="Calibri" w:cs="Calibri"/>
                <w:b/>
                <w:bCs/>
                <w:lang w:val="en-GB"/>
              </w:rPr>
            </w:pPr>
            <w:r w:rsidRPr="00A35C44">
              <w:rPr>
                <w:b/>
                <w:bCs/>
                <w:lang w:val="en"/>
              </w:rPr>
              <w:t>Ability to occur in business transactions</w:t>
            </w:r>
          </w:p>
          <w:p w14:paraId="5D8B7D87" w14:textId="56ECA61D" w:rsidR="00073DCE" w:rsidRPr="00A401A8" w:rsidRDefault="00073DCE" w:rsidP="00287445">
            <w:pPr>
              <w:spacing w:before="60" w:after="120"/>
              <w:jc w:val="both"/>
              <w:rPr>
                <w:rFonts w:ascii="Calibri" w:hAnsi="Calibri" w:cs="Calibri"/>
                <w:lang w:val="en-GB"/>
              </w:rPr>
            </w:pPr>
            <w:r w:rsidRPr="00A35C44">
              <w:rPr>
                <w:lang w:val="en"/>
              </w:rPr>
              <w:t xml:space="preserve">The </w:t>
            </w:r>
            <w:r w:rsidR="004B494C">
              <w:rPr>
                <w:lang w:val="en"/>
              </w:rPr>
              <w:t>Contracting Authority</w:t>
            </w:r>
            <w:r w:rsidRPr="00A35C44">
              <w:rPr>
                <w:lang w:val="en"/>
              </w:rPr>
              <w:t xml:space="preserve"> does not specify a specific condition in this respect.</w:t>
            </w:r>
          </w:p>
        </w:tc>
      </w:tr>
      <w:tr w:rsidR="00073DCE" w:rsidRPr="00A401A8" w14:paraId="70142418" w14:textId="77777777" w:rsidTr="00287445">
        <w:tc>
          <w:tcPr>
            <w:tcW w:w="720" w:type="dxa"/>
            <w:tcBorders>
              <w:top w:val="single" w:sz="4" w:space="0" w:color="auto"/>
              <w:left w:val="single" w:sz="4" w:space="0" w:color="auto"/>
              <w:bottom w:val="single" w:sz="4" w:space="0" w:color="auto"/>
              <w:right w:val="single" w:sz="4" w:space="0" w:color="auto"/>
            </w:tcBorders>
            <w:hideMark/>
          </w:tcPr>
          <w:p w14:paraId="13ECEB41" w14:textId="77777777" w:rsidR="00073DCE" w:rsidRPr="00A35C44" w:rsidRDefault="00073DCE" w:rsidP="00287445">
            <w:pPr>
              <w:spacing w:before="60" w:after="120"/>
              <w:jc w:val="center"/>
              <w:rPr>
                <w:rFonts w:ascii="Calibri" w:hAnsi="Calibri" w:cs="Calibri"/>
              </w:rPr>
            </w:pPr>
            <w:r w:rsidRPr="00A35C44">
              <w:rPr>
                <w:lang w:val="en"/>
              </w:rPr>
              <w:t>3</w:t>
            </w:r>
          </w:p>
        </w:tc>
        <w:tc>
          <w:tcPr>
            <w:tcW w:w="7774" w:type="dxa"/>
            <w:tcBorders>
              <w:top w:val="single" w:sz="4" w:space="0" w:color="auto"/>
              <w:left w:val="single" w:sz="4" w:space="0" w:color="auto"/>
              <w:bottom w:val="single" w:sz="4" w:space="0" w:color="auto"/>
              <w:right w:val="single" w:sz="4" w:space="0" w:color="auto"/>
            </w:tcBorders>
            <w:hideMark/>
          </w:tcPr>
          <w:p w14:paraId="0309D6D6" w14:textId="4ED57E09" w:rsidR="00073DCE" w:rsidRPr="00A401A8" w:rsidRDefault="00073DCE" w:rsidP="00287445">
            <w:pPr>
              <w:spacing w:before="60" w:after="120"/>
              <w:jc w:val="both"/>
              <w:rPr>
                <w:rFonts w:ascii="Calibri" w:hAnsi="Calibri" w:cs="Calibri"/>
                <w:b/>
                <w:bCs/>
                <w:lang w:val="en-GB"/>
              </w:rPr>
            </w:pPr>
            <w:proofErr w:type="spellStart"/>
            <w:r w:rsidRPr="00A35C44">
              <w:rPr>
                <w:b/>
                <w:bCs/>
                <w:lang w:val="en"/>
              </w:rPr>
              <w:t>Authori</w:t>
            </w:r>
            <w:r w:rsidR="00F14B71">
              <w:rPr>
                <w:b/>
                <w:bCs/>
                <w:lang w:val="en"/>
              </w:rPr>
              <w:t>s</w:t>
            </w:r>
            <w:r w:rsidRPr="00A35C44">
              <w:rPr>
                <w:b/>
                <w:bCs/>
                <w:lang w:val="en"/>
              </w:rPr>
              <w:t>ation</w:t>
            </w:r>
            <w:proofErr w:type="spellEnd"/>
            <w:r w:rsidRPr="00A35C44">
              <w:rPr>
                <w:b/>
                <w:bCs/>
                <w:lang w:val="en"/>
              </w:rPr>
              <w:t xml:space="preserve"> to conduct a specific business or professional activity if it results from separate regulations</w:t>
            </w:r>
          </w:p>
          <w:p w14:paraId="2B838864" w14:textId="10B9559D" w:rsidR="00073DCE" w:rsidRPr="00A401A8" w:rsidRDefault="00073DCE" w:rsidP="00287445">
            <w:pPr>
              <w:spacing w:before="60" w:after="120"/>
              <w:jc w:val="both"/>
              <w:rPr>
                <w:rFonts w:ascii="Calibri" w:hAnsi="Calibri" w:cs="Calibri"/>
                <w:lang w:val="en-GB"/>
              </w:rPr>
            </w:pPr>
            <w:r w:rsidRPr="00A35C44">
              <w:rPr>
                <w:lang w:val="en"/>
              </w:rPr>
              <w:t xml:space="preserve">The Contractor </w:t>
            </w:r>
            <w:r w:rsidR="00F14B71">
              <w:rPr>
                <w:lang w:val="en"/>
              </w:rPr>
              <w:t>must</w:t>
            </w:r>
            <w:r w:rsidRPr="00A35C44">
              <w:rPr>
                <w:lang w:val="en"/>
              </w:rPr>
              <w:t xml:space="preserve"> have a current certificate of navigability referred to in the Act of 21 December 2000 on inland navigation (consolidated text Journal of Laws of 2020, item 1863.</w:t>
            </w:r>
          </w:p>
        </w:tc>
      </w:tr>
      <w:tr w:rsidR="00073DCE" w:rsidRPr="00A401A8" w14:paraId="08E43089" w14:textId="77777777" w:rsidTr="00287445">
        <w:tc>
          <w:tcPr>
            <w:tcW w:w="720" w:type="dxa"/>
            <w:tcBorders>
              <w:top w:val="single" w:sz="4" w:space="0" w:color="auto"/>
              <w:left w:val="single" w:sz="4" w:space="0" w:color="auto"/>
              <w:bottom w:val="single" w:sz="4" w:space="0" w:color="auto"/>
              <w:right w:val="single" w:sz="4" w:space="0" w:color="auto"/>
            </w:tcBorders>
            <w:hideMark/>
          </w:tcPr>
          <w:p w14:paraId="4FB98D4D" w14:textId="77777777" w:rsidR="00073DCE" w:rsidRPr="00A35C44" w:rsidRDefault="00073DCE" w:rsidP="00287445">
            <w:pPr>
              <w:spacing w:before="60" w:after="120"/>
              <w:jc w:val="center"/>
              <w:rPr>
                <w:rFonts w:ascii="Calibri" w:hAnsi="Calibri" w:cs="Calibri"/>
              </w:rPr>
            </w:pPr>
            <w:r w:rsidRPr="00A35C44">
              <w:rPr>
                <w:lang w:val="en"/>
              </w:rPr>
              <w:t>4</w:t>
            </w:r>
          </w:p>
        </w:tc>
        <w:tc>
          <w:tcPr>
            <w:tcW w:w="7774" w:type="dxa"/>
            <w:tcBorders>
              <w:top w:val="single" w:sz="4" w:space="0" w:color="auto"/>
              <w:left w:val="single" w:sz="4" w:space="0" w:color="auto"/>
              <w:bottom w:val="single" w:sz="4" w:space="0" w:color="auto"/>
              <w:right w:val="single" w:sz="4" w:space="0" w:color="auto"/>
            </w:tcBorders>
            <w:hideMark/>
          </w:tcPr>
          <w:p w14:paraId="1C6EA20F" w14:textId="77777777" w:rsidR="00073DCE" w:rsidRPr="00A401A8" w:rsidRDefault="00073DCE" w:rsidP="00287445">
            <w:pPr>
              <w:spacing w:before="60" w:after="120"/>
              <w:jc w:val="both"/>
              <w:rPr>
                <w:rFonts w:ascii="Calibri" w:hAnsi="Calibri" w:cs="Calibri"/>
                <w:b/>
                <w:bCs/>
                <w:lang w:val="en-GB"/>
              </w:rPr>
            </w:pPr>
            <w:r w:rsidRPr="00A35C44">
              <w:rPr>
                <w:b/>
                <w:bCs/>
                <w:lang w:val="en"/>
              </w:rPr>
              <w:t>Technical or professional ability</w:t>
            </w:r>
          </w:p>
          <w:p w14:paraId="5B4BE02E" w14:textId="4D707C91" w:rsidR="00073DCE" w:rsidRPr="00A401A8" w:rsidRDefault="00073DCE" w:rsidP="00287445">
            <w:pPr>
              <w:spacing w:before="60" w:after="120"/>
              <w:jc w:val="both"/>
              <w:rPr>
                <w:rFonts w:ascii="Calibri" w:hAnsi="Calibri" w:cs="Calibri"/>
                <w:lang w:val="en-GB"/>
              </w:rPr>
            </w:pPr>
            <w:r w:rsidRPr="00A35C44">
              <w:rPr>
                <w:lang w:val="en"/>
              </w:rPr>
              <w:t>The Contractor is obliged to confirm that to perform the subject of the Order</w:t>
            </w:r>
            <w:r w:rsidR="00F14B71">
              <w:rPr>
                <w:lang w:val="en"/>
              </w:rPr>
              <w:t>. I</w:t>
            </w:r>
            <w:r w:rsidRPr="00A35C44">
              <w:rPr>
                <w:lang w:val="en"/>
              </w:rPr>
              <w:t xml:space="preserve">t will use 1 ship that meets the requirements of the </w:t>
            </w:r>
            <w:r w:rsidR="004B494C">
              <w:rPr>
                <w:lang w:val="en"/>
              </w:rPr>
              <w:t>Contracting Authority</w:t>
            </w:r>
            <w:r w:rsidRPr="00A35C44">
              <w:rPr>
                <w:lang w:val="en"/>
              </w:rPr>
              <w:t xml:space="preserve"> specified in the Specifications of the Terms of the Contract together with information </w:t>
            </w:r>
            <w:r w:rsidR="00F14B71">
              <w:rPr>
                <w:lang w:val="en"/>
              </w:rPr>
              <w:t>based on</w:t>
            </w:r>
            <w:r w:rsidRPr="00A35C44">
              <w:rPr>
                <w:lang w:val="en"/>
              </w:rPr>
              <w:t xml:space="preserve"> disposal.</w:t>
            </w:r>
          </w:p>
        </w:tc>
      </w:tr>
    </w:tbl>
    <w:p w14:paraId="29B4E857" w14:textId="77777777" w:rsidR="008E38E4" w:rsidRPr="00A35C44" w:rsidRDefault="008E38E4" w:rsidP="00495A47">
      <w:pPr>
        <w:pStyle w:val="Nagwek1"/>
        <w:rPr>
          <w:rFonts w:ascii="Calibri" w:hAnsi="Calibri" w:cs="Calibri"/>
        </w:rPr>
      </w:pPr>
      <w:r w:rsidRPr="00A35C44">
        <w:rPr>
          <w:lang w:val="en"/>
        </w:rPr>
        <w:t>Grounds for exclusion of the contractor from the PROCEEDINGS</w:t>
      </w:r>
    </w:p>
    <w:p w14:paraId="1C422D05" w14:textId="77777777" w:rsidR="00082C68" w:rsidRPr="00A35C44" w:rsidRDefault="00A2369F" w:rsidP="002B6752">
      <w:pPr>
        <w:pStyle w:val="Nagwek2"/>
      </w:pPr>
      <w:r w:rsidRPr="00A35C44">
        <w:rPr>
          <w:lang w:val="en"/>
        </w:rPr>
        <w:t>The Contracting Authority will exclude from the procurement procedure the Contractor against whom the grounds for exclusion referred to in Article 108 of the PPL Act apply.</w:t>
      </w:r>
    </w:p>
    <w:p w14:paraId="31C5E35F" w14:textId="46BA8237" w:rsidR="00EB7871" w:rsidRPr="00A35C44" w:rsidRDefault="00A56785" w:rsidP="002B6752">
      <w:pPr>
        <w:pStyle w:val="Nagwek2"/>
      </w:pPr>
      <w:r w:rsidRPr="00A35C44">
        <w:rPr>
          <w:lang w:val="en"/>
        </w:rPr>
        <w:t xml:space="preserve">The </w:t>
      </w:r>
      <w:r w:rsidR="00F14B71">
        <w:rPr>
          <w:lang w:val="en"/>
        </w:rPr>
        <w:t>Contractor's Exclusion</w:t>
      </w:r>
      <w:r w:rsidRPr="00A35C44">
        <w:rPr>
          <w:lang w:val="en"/>
        </w:rPr>
        <w:t xml:space="preserve"> will </w:t>
      </w:r>
      <w:r w:rsidR="004B494C">
        <w:rPr>
          <w:lang w:val="en"/>
        </w:rPr>
        <w:t>occur</w:t>
      </w:r>
      <w:r w:rsidRPr="00A35C44">
        <w:rPr>
          <w:lang w:val="en"/>
        </w:rPr>
        <w:t xml:space="preserve"> in the cases referred to in Article </w:t>
      </w:r>
      <w:r w:rsidR="006939EC" w:rsidRPr="00A35C44">
        <w:rPr>
          <w:lang w:val="en"/>
        </w:rPr>
        <w:t>111</w:t>
      </w:r>
      <w:r>
        <w:rPr>
          <w:lang w:val="en"/>
        </w:rPr>
        <w:t xml:space="preserve"> </w:t>
      </w:r>
      <w:r w:rsidRPr="00A35C44">
        <w:rPr>
          <w:lang w:val="en"/>
        </w:rPr>
        <w:t>of the PPL Act.</w:t>
      </w:r>
    </w:p>
    <w:p w14:paraId="0FB08317" w14:textId="2D4B3C28" w:rsidR="006939EC" w:rsidRPr="00A35C44" w:rsidRDefault="006939EC" w:rsidP="002B6752">
      <w:pPr>
        <w:pStyle w:val="Nagwek2"/>
      </w:pPr>
      <w:r w:rsidRPr="00A35C44">
        <w:rPr>
          <w:lang w:val="en"/>
        </w:rPr>
        <w:t>The Contractor shall not be excluded in the circumstances specified in Article 108(1)(1), (2)</w:t>
      </w:r>
      <w:r w:rsidR="00F14B71">
        <w:rPr>
          <w:lang w:val="en"/>
        </w:rPr>
        <w:t>,</w:t>
      </w:r>
      <w:r w:rsidRPr="00A35C44">
        <w:rPr>
          <w:lang w:val="en"/>
        </w:rPr>
        <w:t xml:space="preserve"> and (5) of the PPL Act if it proves to the Contracting Authority that it has fulfilled the cumulative conditions set out in Article 110(2) of the PPL Act.</w:t>
      </w:r>
    </w:p>
    <w:p w14:paraId="01A1B917" w14:textId="1C1125CF" w:rsidR="00A34E0E" w:rsidRPr="00A35C44" w:rsidRDefault="00FA0742" w:rsidP="002B6752">
      <w:pPr>
        <w:pStyle w:val="Nagwek2"/>
      </w:pPr>
      <w:r w:rsidRPr="00A35C44">
        <w:rPr>
          <w:lang w:val="en"/>
        </w:rPr>
        <w:t>The Contracting Authority shall assess whether the actions taken by the Contractor are sufficient to demonstrate its reliability, taking into account the gravity and special circumstances of the Contractor's act</w:t>
      </w:r>
      <w:r w:rsidR="00F14B71">
        <w:rPr>
          <w:lang w:val="en"/>
        </w:rPr>
        <w:t>. I</w:t>
      </w:r>
      <w:r w:rsidRPr="00A35C44">
        <w:rPr>
          <w:lang w:val="en"/>
        </w:rPr>
        <w:t>f it considers that they are not sufficient, it shall exclude the Contractor.</w:t>
      </w:r>
    </w:p>
    <w:p w14:paraId="34464F85" w14:textId="422F9393" w:rsidR="00A56785" w:rsidRPr="00A35C44" w:rsidRDefault="00A56785" w:rsidP="002B6752">
      <w:pPr>
        <w:pStyle w:val="Nagwek2"/>
      </w:pPr>
      <w:r w:rsidRPr="00A35C44">
        <w:rPr>
          <w:lang w:val="en"/>
        </w:rPr>
        <w:t>The Contracting Authority may exclude the Contractor at any stage of the procedure</w:t>
      </w:r>
      <w:r w:rsidR="00F14B71">
        <w:rPr>
          <w:lang w:val="en"/>
        </w:rPr>
        <w:t>. T</w:t>
      </w:r>
      <w:r w:rsidRPr="00A35C44">
        <w:rPr>
          <w:lang w:val="en"/>
        </w:rPr>
        <w:t xml:space="preserve">he </w:t>
      </w:r>
      <w:r w:rsidR="00F14B71">
        <w:rPr>
          <w:lang w:val="en"/>
        </w:rPr>
        <w:t>O</w:t>
      </w:r>
      <w:r w:rsidRPr="00A35C44">
        <w:rPr>
          <w:lang w:val="en"/>
        </w:rPr>
        <w:t>ffer of the excluded Contractor shall be deemed to have been rejected.</w:t>
      </w:r>
    </w:p>
    <w:p w14:paraId="08656295" w14:textId="47F62519" w:rsidR="00F278EE" w:rsidRPr="00A35C44" w:rsidRDefault="00596506" w:rsidP="00495A47">
      <w:pPr>
        <w:pStyle w:val="Nagwek1"/>
        <w:rPr>
          <w:rFonts w:ascii="Calibri" w:hAnsi="Calibri" w:cs="Calibri"/>
        </w:rPr>
      </w:pPr>
      <w:bookmarkStart w:id="9" w:name="_Toc258314248"/>
      <w:r w:rsidRPr="00A35C44">
        <w:rPr>
          <w:lang w:val="en"/>
        </w:rPr>
        <w:t>information on subjective means of proof</w:t>
      </w:r>
      <w:bookmarkEnd w:id="9"/>
    </w:p>
    <w:p w14:paraId="3483B520" w14:textId="1D550BC6" w:rsidR="00892EAD" w:rsidRPr="00A35C44" w:rsidRDefault="00B31453" w:rsidP="00DA22EE">
      <w:pPr>
        <w:pStyle w:val="Nagwek2"/>
      </w:pPr>
      <w:r w:rsidRPr="00A35C44">
        <w:rPr>
          <w:lang w:val="en"/>
        </w:rPr>
        <w:t>The Contractor</w:t>
      </w:r>
      <w:r w:rsidR="00F14B71">
        <w:rPr>
          <w:lang w:val="en"/>
        </w:rPr>
        <w:t>,</w:t>
      </w:r>
      <w:r w:rsidRPr="00A35C44">
        <w:rPr>
          <w:lang w:val="en"/>
        </w:rPr>
        <w:t xml:space="preserve"> together with the </w:t>
      </w:r>
      <w:r w:rsidR="00F14B71">
        <w:rPr>
          <w:lang w:val="en"/>
        </w:rPr>
        <w:t>O</w:t>
      </w:r>
      <w:r w:rsidRPr="00A35C44">
        <w:rPr>
          <w:lang w:val="en"/>
        </w:rPr>
        <w:t>ffer</w:t>
      </w:r>
      <w:r w:rsidR="00F14B71">
        <w:rPr>
          <w:lang w:val="en"/>
        </w:rPr>
        <w:t>,</w:t>
      </w:r>
      <w:r w:rsidRPr="00A35C44">
        <w:rPr>
          <w:lang w:val="en"/>
        </w:rPr>
        <w:t xml:space="preserve"> is obliged to submit: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A35C44" w14:paraId="44E91869" w14:textId="77777777" w:rsidTr="00B31453">
        <w:tc>
          <w:tcPr>
            <w:tcW w:w="709" w:type="dxa"/>
          </w:tcPr>
          <w:p w14:paraId="3BC8574B" w14:textId="77777777" w:rsidR="009D2316" w:rsidRPr="00A35C44" w:rsidRDefault="009D2316" w:rsidP="007F7BF7">
            <w:pPr>
              <w:spacing w:before="60" w:after="120"/>
              <w:jc w:val="center"/>
              <w:rPr>
                <w:rFonts w:ascii="Calibri" w:hAnsi="Calibri" w:cs="Calibri"/>
              </w:rPr>
            </w:pPr>
            <w:r w:rsidRPr="00A35C44">
              <w:rPr>
                <w:b/>
                <w:sz w:val="20"/>
                <w:szCs w:val="20"/>
                <w:lang w:val="en"/>
              </w:rPr>
              <w:t>Lp.</w:t>
            </w:r>
          </w:p>
        </w:tc>
        <w:tc>
          <w:tcPr>
            <w:tcW w:w="7828" w:type="dxa"/>
          </w:tcPr>
          <w:p w14:paraId="0FC99F18" w14:textId="77777777" w:rsidR="009D2316" w:rsidRPr="00A35C44" w:rsidRDefault="009D2316" w:rsidP="009D2316">
            <w:pPr>
              <w:spacing w:before="60" w:after="120"/>
              <w:jc w:val="both"/>
              <w:rPr>
                <w:rFonts w:ascii="Calibri" w:hAnsi="Calibri" w:cs="Calibri"/>
              </w:rPr>
            </w:pPr>
            <w:r w:rsidRPr="00A35C44">
              <w:rPr>
                <w:b/>
                <w:sz w:val="20"/>
                <w:szCs w:val="20"/>
                <w:lang w:val="en"/>
              </w:rPr>
              <w:t>Required document</w:t>
            </w:r>
          </w:p>
        </w:tc>
      </w:tr>
      <w:tr w:rsidR="00073DCE" w:rsidRPr="00A401A8" w14:paraId="063E4EE9" w14:textId="77777777" w:rsidTr="00287445">
        <w:tc>
          <w:tcPr>
            <w:tcW w:w="709" w:type="dxa"/>
          </w:tcPr>
          <w:p w14:paraId="3D5A52EE" w14:textId="77777777" w:rsidR="00073DCE" w:rsidRPr="00A35C44" w:rsidRDefault="00073DCE" w:rsidP="00287445">
            <w:pPr>
              <w:spacing w:before="60" w:after="120"/>
              <w:jc w:val="center"/>
              <w:rPr>
                <w:rFonts w:ascii="Calibri" w:hAnsi="Calibri" w:cs="Calibri"/>
              </w:rPr>
            </w:pPr>
            <w:r w:rsidRPr="00A35C44">
              <w:rPr>
                <w:lang w:val="en"/>
              </w:rPr>
              <w:t>1</w:t>
            </w:r>
          </w:p>
        </w:tc>
        <w:tc>
          <w:tcPr>
            <w:tcW w:w="7828" w:type="dxa"/>
          </w:tcPr>
          <w:p w14:paraId="4D2C45AF" w14:textId="77777777" w:rsidR="00073DCE" w:rsidRPr="00A401A8" w:rsidRDefault="00073DCE" w:rsidP="00287445">
            <w:pPr>
              <w:spacing w:before="60" w:after="60"/>
              <w:jc w:val="both"/>
              <w:rPr>
                <w:rFonts w:ascii="Calibri" w:hAnsi="Calibri" w:cs="Calibri"/>
                <w:lang w:val="en-GB"/>
              </w:rPr>
            </w:pPr>
            <w:r w:rsidRPr="00A35C44">
              <w:rPr>
                <w:b/>
                <w:lang w:val="en"/>
              </w:rPr>
              <w:t>Declaration of non-exclusion and fulfilment of the conditions for participation</w:t>
            </w:r>
          </w:p>
          <w:p w14:paraId="367A2085" w14:textId="62B166F2" w:rsidR="00073DCE" w:rsidRPr="00A401A8" w:rsidRDefault="00073DCE" w:rsidP="00287445">
            <w:pPr>
              <w:spacing w:after="40"/>
              <w:jc w:val="both"/>
              <w:rPr>
                <w:rFonts w:ascii="Calibri" w:hAnsi="Calibri" w:cs="Calibri"/>
                <w:lang w:val="en-GB"/>
              </w:rPr>
            </w:pPr>
            <w:r w:rsidRPr="00A35C44">
              <w:rPr>
                <w:lang w:val="en"/>
              </w:rPr>
              <w:t xml:space="preserve">The Contractor's statement </w:t>
            </w:r>
            <w:r w:rsidR="00F14B71">
              <w:rPr>
                <w:lang w:val="en"/>
              </w:rPr>
              <w:t xml:space="preserve">is </w:t>
            </w:r>
            <w:r w:rsidRPr="00A35C44">
              <w:rPr>
                <w:lang w:val="en"/>
              </w:rPr>
              <w:t>valid as at the date of submission of tenders constituting a preliminary confirmation of meeting the conditions for participation in the procedure and the lack of grounds for exclusion</w:t>
            </w:r>
          </w:p>
        </w:tc>
      </w:tr>
    </w:tbl>
    <w:p w14:paraId="1F65E3CA" w14:textId="57BCCD33" w:rsidR="00073DCE" w:rsidRPr="00A35C44" w:rsidRDefault="00717726" w:rsidP="002B6752">
      <w:pPr>
        <w:pStyle w:val="Nagwek2"/>
      </w:pPr>
      <w:r w:rsidRPr="00A35C44">
        <w:rPr>
          <w:lang w:val="en"/>
        </w:rPr>
        <w:lastRenderedPageBreak/>
        <w:t xml:space="preserve">Before selecting the most advantageous </w:t>
      </w:r>
      <w:r w:rsidR="00F14B71">
        <w:rPr>
          <w:lang w:val="en"/>
        </w:rPr>
        <w:t>O</w:t>
      </w:r>
      <w:r w:rsidRPr="00A35C44">
        <w:rPr>
          <w:lang w:val="en"/>
        </w:rPr>
        <w:t xml:space="preserve">ffer, the Contracting Authority shall call upon the Contractor whose </w:t>
      </w:r>
      <w:r w:rsidR="00F14B71">
        <w:rPr>
          <w:lang w:val="en"/>
        </w:rPr>
        <w:t>O</w:t>
      </w:r>
      <w:r w:rsidRPr="00A35C44">
        <w:rPr>
          <w:lang w:val="en"/>
        </w:rPr>
        <w:t>ffer has been rated the highest to submit within the prescribed period, not shorter than 5 days, valid as at the date of submission, the following subjective means</w:t>
      </w:r>
      <w:r w:rsidR="00FF16DA" w:rsidRPr="00A35C44">
        <w:rPr>
          <w:lang w:val="en"/>
        </w:rPr>
        <w:t xml:space="preserve"> of proof:</w:t>
      </w:r>
    </w:p>
    <w:p w14:paraId="22E07721" w14:textId="58BD9C11" w:rsidR="00073DCE" w:rsidRPr="00A35C44" w:rsidRDefault="00F14B71" w:rsidP="00DA22EE">
      <w:pPr>
        <w:pStyle w:val="Nagwek2"/>
        <w:numPr>
          <w:ilvl w:val="0"/>
          <w:numId w:val="12"/>
        </w:numPr>
      </w:pPr>
      <w:r>
        <w:rPr>
          <w:lang w:val="en"/>
        </w:rPr>
        <w:t>T</w:t>
      </w:r>
      <w:r w:rsidR="00073DCE" w:rsidRPr="00A35C44">
        <w:rPr>
          <w:lang w:val="en"/>
        </w:rPr>
        <w:t>o confirm that the Contractor meets the conditions for participation in the proceedings:</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073DCE" w:rsidRPr="00A35C44" w14:paraId="1E31AE91" w14:textId="77777777" w:rsidTr="00287445">
        <w:tc>
          <w:tcPr>
            <w:tcW w:w="708" w:type="dxa"/>
            <w:tcBorders>
              <w:top w:val="single" w:sz="4" w:space="0" w:color="auto"/>
              <w:left w:val="single" w:sz="4" w:space="0" w:color="auto"/>
              <w:bottom w:val="single" w:sz="4" w:space="0" w:color="auto"/>
              <w:right w:val="single" w:sz="4" w:space="0" w:color="auto"/>
            </w:tcBorders>
            <w:hideMark/>
          </w:tcPr>
          <w:p w14:paraId="1846F00D" w14:textId="77777777" w:rsidR="00073DCE" w:rsidRPr="00A35C44" w:rsidRDefault="00073DCE" w:rsidP="00287445">
            <w:pPr>
              <w:spacing w:before="60" w:after="120"/>
              <w:jc w:val="center"/>
              <w:rPr>
                <w:rFonts w:ascii="Calibri" w:hAnsi="Calibri" w:cs="Calibri"/>
              </w:rPr>
            </w:pPr>
            <w:r w:rsidRPr="00A35C44">
              <w:rPr>
                <w:b/>
                <w:sz w:val="20"/>
                <w:szCs w:val="20"/>
                <w:lang w:val="en"/>
              </w:rPr>
              <w:t>Lp.</w:t>
            </w:r>
          </w:p>
        </w:tc>
        <w:tc>
          <w:tcPr>
            <w:tcW w:w="7662" w:type="dxa"/>
            <w:tcBorders>
              <w:top w:val="single" w:sz="4" w:space="0" w:color="auto"/>
              <w:left w:val="single" w:sz="4" w:space="0" w:color="auto"/>
              <w:bottom w:val="single" w:sz="4" w:space="0" w:color="auto"/>
              <w:right w:val="single" w:sz="4" w:space="0" w:color="auto"/>
            </w:tcBorders>
            <w:hideMark/>
          </w:tcPr>
          <w:p w14:paraId="7473EC00" w14:textId="77777777" w:rsidR="00073DCE" w:rsidRPr="00A35C44" w:rsidRDefault="00073DCE" w:rsidP="00287445">
            <w:pPr>
              <w:spacing w:before="60" w:after="120"/>
              <w:jc w:val="both"/>
              <w:rPr>
                <w:rFonts w:ascii="Calibri" w:hAnsi="Calibri" w:cs="Calibri"/>
              </w:rPr>
            </w:pPr>
            <w:r w:rsidRPr="00A35C44">
              <w:rPr>
                <w:b/>
                <w:sz w:val="20"/>
                <w:szCs w:val="20"/>
                <w:lang w:val="en"/>
              </w:rPr>
              <w:t>Required document</w:t>
            </w:r>
          </w:p>
        </w:tc>
      </w:tr>
      <w:tr w:rsidR="00073DCE" w:rsidRPr="00A401A8" w14:paraId="171B1433" w14:textId="77777777" w:rsidTr="00287445">
        <w:tc>
          <w:tcPr>
            <w:tcW w:w="708" w:type="dxa"/>
            <w:tcBorders>
              <w:top w:val="single" w:sz="4" w:space="0" w:color="auto"/>
              <w:left w:val="single" w:sz="4" w:space="0" w:color="auto"/>
              <w:bottom w:val="single" w:sz="4" w:space="0" w:color="auto"/>
              <w:right w:val="single" w:sz="4" w:space="0" w:color="auto"/>
            </w:tcBorders>
            <w:hideMark/>
          </w:tcPr>
          <w:p w14:paraId="7302C02C" w14:textId="77777777" w:rsidR="00073DCE" w:rsidRPr="00A35C44" w:rsidRDefault="00073DCE" w:rsidP="00287445">
            <w:pPr>
              <w:spacing w:before="60" w:after="120"/>
              <w:jc w:val="center"/>
              <w:rPr>
                <w:rFonts w:ascii="Calibri" w:hAnsi="Calibri" w:cs="Calibri"/>
              </w:rPr>
            </w:pPr>
            <w:r w:rsidRPr="00A35C44">
              <w:rPr>
                <w:lang w:val="en"/>
              </w:rPr>
              <w:t>1</w:t>
            </w:r>
          </w:p>
        </w:tc>
        <w:tc>
          <w:tcPr>
            <w:tcW w:w="7662" w:type="dxa"/>
            <w:tcBorders>
              <w:top w:val="single" w:sz="4" w:space="0" w:color="auto"/>
              <w:left w:val="single" w:sz="4" w:space="0" w:color="auto"/>
              <w:bottom w:val="single" w:sz="4" w:space="0" w:color="auto"/>
              <w:right w:val="single" w:sz="4" w:space="0" w:color="auto"/>
            </w:tcBorders>
            <w:hideMark/>
          </w:tcPr>
          <w:p w14:paraId="4B934D79" w14:textId="77777777" w:rsidR="00073DCE" w:rsidRPr="00A401A8" w:rsidRDefault="00073DCE" w:rsidP="00287445">
            <w:pPr>
              <w:spacing w:before="60" w:after="120"/>
              <w:jc w:val="both"/>
              <w:rPr>
                <w:rFonts w:ascii="Calibri" w:hAnsi="Calibri" w:cs="Calibri"/>
                <w:b/>
                <w:bCs/>
                <w:lang w:val="en-GB"/>
              </w:rPr>
            </w:pPr>
            <w:r w:rsidRPr="00A35C44">
              <w:rPr>
                <w:b/>
                <w:bCs/>
                <w:lang w:val="en"/>
              </w:rPr>
              <w:t>List of tools, plant equipment or technical equipment</w:t>
            </w:r>
          </w:p>
          <w:p w14:paraId="6D0FED9A" w14:textId="3E4C5CC0" w:rsidR="00073DCE" w:rsidRPr="00A401A8" w:rsidRDefault="00073DCE" w:rsidP="00287445">
            <w:pPr>
              <w:spacing w:before="60" w:after="120"/>
              <w:jc w:val="both"/>
              <w:rPr>
                <w:rFonts w:ascii="Calibri" w:hAnsi="Calibri" w:cs="Calibri"/>
                <w:lang w:val="en-GB"/>
              </w:rPr>
            </w:pPr>
            <w:r w:rsidRPr="00A35C44">
              <w:rPr>
                <w:lang w:val="en"/>
              </w:rPr>
              <w:t xml:space="preserve">A list of the tools, plant equipment or technical facilities available to the </w:t>
            </w:r>
            <w:r w:rsidR="00F14B71">
              <w:rPr>
                <w:lang w:val="en"/>
              </w:rPr>
              <w:t>C</w:t>
            </w:r>
            <w:r w:rsidRPr="00A35C44">
              <w:rPr>
                <w:lang w:val="en"/>
              </w:rPr>
              <w:t>ontractor for the performance of the public contract, together with information on the basis on which to dispose of those resources.</w:t>
            </w:r>
          </w:p>
        </w:tc>
      </w:tr>
      <w:tr w:rsidR="00073DCE" w:rsidRPr="00A401A8" w14:paraId="1BCEEF41" w14:textId="77777777" w:rsidTr="00287445">
        <w:tc>
          <w:tcPr>
            <w:tcW w:w="708" w:type="dxa"/>
            <w:tcBorders>
              <w:top w:val="single" w:sz="4" w:space="0" w:color="auto"/>
              <w:left w:val="single" w:sz="4" w:space="0" w:color="auto"/>
              <w:bottom w:val="single" w:sz="4" w:space="0" w:color="auto"/>
              <w:right w:val="single" w:sz="4" w:space="0" w:color="auto"/>
            </w:tcBorders>
            <w:hideMark/>
          </w:tcPr>
          <w:p w14:paraId="04E2A7B2" w14:textId="77777777" w:rsidR="00073DCE" w:rsidRPr="00A35C44" w:rsidRDefault="00073DCE" w:rsidP="00287445">
            <w:pPr>
              <w:spacing w:before="60" w:after="120"/>
              <w:jc w:val="center"/>
              <w:rPr>
                <w:rFonts w:ascii="Calibri" w:hAnsi="Calibri" w:cs="Calibri"/>
              </w:rPr>
            </w:pPr>
            <w:r w:rsidRPr="00A35C44">
              <w:rPr>
                <w:lang w:val="en"/>
              </w:rPr>
              <w:t>2</w:t>
            </w:r>
          </w:p>
        </w:tc>
        <w:tc>
          <w:tcPr>
            <w:tcW w:w="7662" w:type="dxa"/>
            <w:tcBorders>
              <w:top w:val="single" w:sz="4" w:space="0" w:color="auto"/>
              <w:left w:val="single" w:sz="4" w:space="0" w:color="auto"/>
              <w:bottom w:val="single" w:sz="4" w:space="0" w:color="auto"/>
              <w:right w:val="single" w:sz="4" w:space="0" w:color="auto"/>
            </w:tcBorders>
            <w:hideMark/>
          </w:tcPr>
          <w:p w14:paraId="06480FDD" w14:textId="77777777" w:rsidR="00073DCE" w:rsidRPr="00A401A8" w:rsidRDefault="00073DCE" w:rsidP="00287445">
            <w:pPr>
              <w:spacing w:before="60" w:after="120"/>
              <w:jc w:val="both"/>
              <w:rPr>
                <w:rFonts w:ascii="Calibri" w:hAnsi="Calibri" w:cs="Calibri"/>
                <w:b/>
                <w:bCs/>
                <w:lang w:val="en-GB"/>
              </w:rPr>
            </w:pPr>
            <w:proofErr w:type="spellStart"/>
            <w:r w:rsidRPr="00A35C44">
              <w:rPr>
                <w:b/>
                <w:bCs/>
                <w:lang w:val="en"/>
              </w:rPr>
              <w:t>Authorisation</w:t>
            </w:r>
            <w:proofErr w:type="spellEnd"/>
            <w:r w:rsidRPr="00A35C44">
              <w:rPr>
                <w:b/>
                <w:bCs/>
                <w:lang w:val="en"/>
              </w:rPr>
              <w:t xml:space="preserve">, </w:t>
            </w:r>
            <w:proofErr w:type="spellStart"/>
            <w:r w:rsidRPr="00A35C44">
              <w:rPr>
                <w:b/>
                <w:bCs/>
                <w:lang w:val="en"/>
              </w:rPr>
              <w:t>licence</w:t>
            </w:r>
            <w:proofErr w:type="spellEnd"/>
            <w:r w:rsidRPr="00A35C44">
              <w:rPr>
                <w:b/>
                <w:bCs/>
                <w:lang w:val="en"/>
              </w:rPr>
              <w:t>, concession or registration</w:t>
            </w:r>
          </w:p>
          <w:p w14:paraId="15954D9B" w14:textId="77777777" w:rsidR="00073DCE" w:rsidRPr="00A401A8" w:rsidRDefault="00073DCE" w:rsidP="00287445">
            <w:pPr>
              <w:spacing w:before="60" w:after="120"/>
              <w:jc w:val="both"/>
              <w:rPr>
                <w:rFonts w:ascii="Calibri" w:hAnsi="Calibri" w:cs="Calibri"/>
                <w:lang w:val="en-GB"/>
              </w:rPr>
            </w:pPr>
            <w:r w:rsidRPr="00A35C44">
              <w:rPr>
                <w:lang w:val="en"/>
              </w:rPr>
              <w:t>Permit, license, concession or entry in the register of regulated activities confirming that the Contractor meets the conditions for participation in the procedure regarding the required rights to conduct a specific business or professional activity.</w:t>
            </w:r>
          </w:p>
        </w:tc>
      </w:tr>
    </w:tbl>
    <w:p w14:paraId="35B5E356" w14:textId="44BE21AB" w:rsidR="00983549" w:rsidRPr="00A35C44" w:rsidRDefault="00F14B71" w:rsidP="002B6752">
      <w:pPr>
        <w:pStyle w:val="Nagwek2"/>
      </w:pPr>
      <w:r>
        <w:rPr>
          <w:lang w:val="en"/>
        </w:rPr>
        <w:t>Suppose it is necessary to ensure the proper conduct of the procurement procedure. In that cas</w:t>
      </w:r>
      <w:r w:rsidR="00983549" w:rsidRPr="00A35C44">
        <w:rPr>
          <w:lang w:val="en"/>
        </w:rPr>
        <w:t>e, the Contracting Authority may, at any stage of the procedure, call on the Contractors to submit all or some of the subjective means of proof, valid as at the date of their submission.</w:t>
      </w:r>
    </w:p>
    <w:p w14:paraId="1DDF2C97" w14:textId="7D880C15" w:rsidR="001F7B41" w:rsidRPr="00A35C44" w:rsidRDefault="00F14B71" w:rsidP="002B6752">
      <w:pPr>
        <w:pStyle w:val="Nagwek2"/>
      </w:pPr>
      <w:r>
        <w:rPr>
          <w:lang w:val="en"/>
        </w:rPr>
        <w:t>Suppose there are reasonable grounds to consider that the previously submitted subjective means of proof are no longer valid. In that case</w:t>
      </w:r>
      <w:r w:rsidR="001F7B41" w:rsidRPr="00A35C44">
        <w:rPr>
          <w:lang w:val="en"/>
        </w:rPr>
        <w:t xml:space="preserve">, the </w:t>
      </w:r>
      <w:r w:rsidR="004B494C">
        <w:rPr>
          <w:lang w:val="en"/>
        </w:rPr>
        <w:t>Contracting Authority</w:t>
      </w:r>
      <w:r w:rsidR="001F7B41" w:rsidRPr="00A35C44">
        <w:rPr>
          <w:lang w:val="en"/>
        </w:rPr>
        <w:t xml:space="preserve"> may call on the Contractor to submit all or some of the subjective means of proof, valid as </w:t>
      </w:r>
      <w:r w:rsidR="004B494C">
        <w:rPr>
          <w:lang w:val="en"/>
        </w:rPr>
        <w:t>of their submission date</w:t>
      </w:r>
      <w:r w:rsidR="001F7B41" w:rsidRPr="00A35C44">
        <w:rPr>
          <w:lang w:val="en"/>
        </w:rPr>
        <w:t>.</w:t>
      </w:r>
    </w:p>
    <w:p w14:paraId="15BE683C" w14:textId="23C3D980" w:rsidR="001F7B41" w:rsidRPr="00A35C44" w:rsidRDefault="001F7B41" w:rsidP="002B6752">
      <w:pPr>
        <w:pStyle w:val="Nagwek2"/>
      </w:pPr>
      <w:r w:rsidRPr="00A35C44">
        <w:rPr>
          <w:lang w:val="en"/>
        </w:rPr>
        <w:t xml:space="preserve">The Contractor is not obliged to submit the subjective means of proof that the </w:t>
      </w:r>
      <w:r w:rsidR="004B494C">
        <w:rPr>
          <w:lang w:val="en"/>
        </w:rPr>
        <w:t>Contracting Authority</w:t>
      </w:r>
      <w:r w:rsidRPr="00A35C44">
        <w:rPr>
          <w:lang w:val="en"/>
        </w:rPr>
        <w:t xml:space="preserve"> has</w:t>
      </w:r>
      <w:r w:rsidR="00F14B71">
        <w:rPr>
          <w:lang w:val="en"/>
        </w:rPr>
        <w:t xml:space="preserve"> and confirms their correctness and timeliness if the Contractor indicates these mean</w:t>
      </w:r>
      <w:r w:rsidRPr="00A35C44">
        <w:rPr>
          <w:lang w:val="en"/>
        </w:rPr>
        <w:t>s.</w:t>
      </w:r>
    </w:p>
    <w:p w14:paraId="44B1954C" w14:textId="5703A12C" w:rsidR="001F7B41" w:rsidRPr="00A35C44" w:rsidRDefault="001F7B41" w:rsidP="002B6752">
      <w:pPr>
        <w:pStyle w:val="Nagwek2"/>
      </w:pPr>
      <w:r w:rsidRPr="00A35C44">
        <w:rPr>
          <w:lang w:val="en"/>
        </w:rPr>
        <w:t>Subjective means of proof and other documents or statements shall be submitted by the Contractor, under pain of nullity, in electronic form or electronic form bearing a trusted signature or a personal signature.</w:t>
      </w:r>
    </w:p>
    <w:p w14:paraId="6BB953BB" w14:textId="77777777" w:rsidR="00073DCE" w:rsidRPr="00A35C44" w:rsidRDefault="001F7B41" w:rsidP="002B6752">
      <w:pPr>
        <w:pStyle w:val="Nagwek2"/>
        <w:rPr>
          <w:sz w:val="16"/>
          <w:szCs w:val="16"/>
        </w:rPr>
      </w:pPr>
      <w:r w:rsidRPr="00A35C44">
        <w:rPr>
          <w:lang w:val="en"/>
        </w:rPr>
        <w:t>Documents drawn up in a foreign language shall be submitted together with a translation into the Polish language.</w:t>
      </w:r>
      <w:bookmarkStart w:id="10" w:name="_Toc258314249"/>
    </w:p>
    <w:p w14:paraId="5B5C0A45" w14:textId="77777777" w:rsidR="004D07F1" w:rsidRPr="00A401A8" w:rsidRDefault="004D07F1" w:rsidP="004D07F1">
      <w:pPr>
        <w:pStyle w:val="Nagwek1"/>
        <w:rPr>
          <w:rFonts w:ascii="Calibri" w:hAnsi="Calibri"/>
          <w:lang w:val="en-GB"/>
        </w:rPr>
      </w:pPr>
      <w:r w:rsidRPr="00064323">
        <w:rPr>
          <w:lang w:val="en"/>
        </w:rPr>
        <w:t>Information on the evidence in question</w:t>
      </w:r>
    </w:p>
    <w:p w14:paraId="7502E5C9" w14:textId="36F33605" w:rsidR="004D07F1" w:rsidRPr="00064323" w:rsidRDefault="004D07F1" w:rsidP="00DA22EE">
      <w:pPr>
        <w:pStyle w:val="Nagwek2"/>
      </w:pPr>
      <w:r w:rsidRPr="00064323">
        <w:rPr>
          <w:lang w:val="en"/>
        </w:rPr>
        <w:t xml:space="preserve">The Contracting Authority requests that the Contractor submit together with the </w:t>
      </w:r>
      <w:r w:rsidR="00F14B71">
        <w:rPr>
          <w:lang w:val="en"/>
        </w:rPr>
        <w:t>O</w:t>
      </w:r>
      <w:r w:rsidRPr="00064323">
        <w:rPr>
          <w:lang w:val="en"/>
        </w:rPr>
        <w:t>ffer the following means of proof in question:</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D07F1" w:rsidRPr="00064323" w14:paraId="485D4CF8" w14:textId="77777777" w:rsidTr="00147498">
        <w:tc>
          <w:tcPr>
            <w:tcW w:w="709" w:type="dxa"/>
            <w:tcBorders>
              <w:top w:val="single" w:sz="4" w:space="0" w:color="auto"/>
              <w:left w:val="single" w:sz="4" w:space="0" w:color="auto"/>
              <w:bottom w:val="single" w:sz="4" w:space="0" w:color="auto"/>
              <w:right w:val="single" w:sz="4" w:space="0" w:color="auto"/>
            </w:tcBorders>
            <w:hideMark/>
          </w:tcPr>
          <w:p w14:paraId="0B363F5E" w14:textId="77777777" w:rsidR="004D07F1" w:rsidRPr="00064323" w:rsidRDefault="004D07F1" w:rsidP="00147498">
            <w:pPr>
              <w:spacing w:before="60" w:after="120"/>
              <w:jc w:val="center"/>
              <w:rPr>
                <w:rFonts w:ascii="Calibri" w:hAnsi="Calibri"/>
              </w:rPr>
            </w:pPr>
            <w:r w:rsidRPr="00064323">
              <w:rPr>
                <w:b/>
                <w:sz w:val="20"/>
                <w:szCs w:val="20"/>
                <w:lang w:val="en"/>
              </w:rPr>
              <w:t>Lp.</w:t>
            </w:r>
          </w:p>
        </w:tc>
        <w:tc>
          <w:tcPr>
            <w:tcW w:w="7826" w:type="dxa"/>
            <w:tcBorders>
              <w:top w:val="single" w:sz="4" w:space="0" w:color="auto"/>
              <w:left w:val="single" w:sz="4" w:space="0" w:color="auto"/>
              <w:bottom w:val="single" w:sz="4" w:space="0" w:color="auto"/>
              <w:right w:val="single" w:sz="4" w:space="0" w:color="auto"/>
            </w:tcBorders>
            <w:hideMark/>
          </w:tcPr>
          <w:p w14:paraId="3B29A9A1" w14:textId="77777777" w:rsidR="004D07F1" w:rsidRPr="00064323" w:rsidRDefault="004D07F1" w:rsidP="00147498">
            <w:pPr>
              <w:spacing w:before="60" w:after="120"/>
              <w:jc w:val="both"/>
              <w:rPr>
                <w:rFonts w:ascii="Calibri" w:hAnsi="Calibri"/>
              </w:rPr>
            </w:pPr>
            <w:r w:rsidRPr="00064323">
              <w:rPr>
                <w:b/>
                <w:sz w:val="20"/>
                <w:szCs w:val="20"/>
                <w:lang w:val="en"/>
              </w:rPr>
              <w:t>Required document</w:t>
            </w:r>
          </w:p>
        </w:tc>
      </w:tr>
      <w:tr w:rsidR="004D07F1" w:rsidRPr="00A401A8" w14:paraId="627BD0DF" w14:textId="77777777" w:rsidTr="00147498">
        <w:tc>
          <w:tcPr>
            <w:tcW w:w="709" w:type="dxa"/>
            <w:tcBorders>
              <w:top w:val="single" w:sz="4" w:space="0" w:color="auto"/>
              <w:left w:val="single" w:sz="4" w:space="0" w:color="auto"/>
              <w:bottom w:val="single" w:sz="4" w:space="0" w:color="auto"/>
              <w:right w:val="single" w:sz="4" w:space="0" w:color="auto"/>
            </w:tcBorders>
            <w:hideMark/>
          </w:tcPr>
          <w:p w14:paraId="3E5EAADF" w14:textId="77777777" w:rsidR="004D07F1" w:rsidRPr="00064323" w:rsidRDefault="004D07F1" w:rsidP="00147498">
            <w:pPr>
              <w:spacing w:before="60" w:after="120"/>
              <w:jc w:val="center"/>
              <w:rPr>
                <w:rFonts w:ascii="Calibri" w:hAnsi="Calibri"/>
              </w:rPr>
            </w:pPr>
            <w:r w:rsidRPr="00064323">
              <w:rPr>
                <w:lang w:val="en"/>
              </w:rPr>
              <w:t>1</w:t>
            </w:r>
          </w:p>
        </w:tc>
        <w:tc>
          <w:tcPr>
            <w:tcW w:w="7826" w:type="dxa"/>
            <w:tcBorders>
              <w:top w:val="single" w:sz="4" w:space="0" w:color="auto"/>
              <w:left w:val="single" w:sz="4" w:space="0" w:color="auto"/>
              <w:bottom w:val="single" w:sz="4" w:space="0" w:color="auto"/>
              <w:right w:val="single" w:sz="4" w:space="0" w:color="auto"/>
            </w:tcBorders>
            <w:hideMark/>
          </w:tcPr>
          <w:p w14:paraId="50CE129D" w14:textId="40F0524D" w:rsidR="004D07F1" w:rsidRPr="00A401A8" w:rsidRDefault="004D07F1" w:rsidP="00147498">
            <w:pPr>
              <w:spacing w:before="60" w:after="60"/>
              <w:jc w:val="both"/>
              <w:rPr>
                <w:rFonts w:ascii="Calibri" w:hAnsi="Calibri"/>
                <w:lang w:val="en-GB"/>
              </w:rPr>
            </w:pPr>
            <w:r>
              <w:rPr>
                <w:b/>
                <w:lang w:val="en"/>
              </w:rPr>
              <w:t>Concept of contract execution</w:t>
            </w:r>
          </w:p>
          <w:p w14:paraId="0CACF691" w14:textId="45EEB479" w:rsidR="004D07F1" w:rsidRPr="00A401A8" w:rsidRDefault="004D07F1" w:rsidP="00147498">
            <w:pPr>
              <w:spacing w:after="40"/>
              <w:jc w:val="both"/>
              <w:rPr>
                <w:rFonts w:ascii="Calibri" w:hAnsi="Calibri"/>
                <w:lang w:val="en-GB"/>
              </w:rPr>
            </w:pPr>
            <w:r w:rsidRPr="00064323">
              <w:rPr>
                <w:lang w:val="en"/>
              </w:rPr>
              <w:lastRenderedPageBreak/>
              <w:t xml:space="preserve">The Contracting Authority requires </w:t>
            </w:r>
            <w:r>
              <w:rPr>
                <w:lang w:val="en"/>
              </w:rPr>
              <w:t xml:space="preserve">the Contractor to prepare a concept </w:t>
            </w:r>
            <w:r w:rsidR="004B494C">
              <w:rPr>
                <w:lang w:val="en"/>
              </w:rPr>
              <w:t>considering</w:t>
            </w:r>
            <w:r>
              <w:rPr>
                <w:lang w:val="en"/>
              </w:rPr>
              <w:t xml:space="preserve"> the requirements contained in Appendix No. 1 to the </w:t>
            </w:r>
            <w:r w:rsidR="00F14B71">
              <w:rPr>
                <w:lang w:val="en"/>
              </w:rPr>
              <w:t>TOR</w:t>
            </w:r>
            <w:r>
              <w:rPr>
                <w:lang w:val="en"/>
              </w:rPr>
              <w:t xml:space="preserve"> </w:t>
            </w:r>
            <w:r w:rsidR="00F14B71">
              <w:rPr>
                <w:lang w:val="en"/>
              </w:rPr>
              <w:t>to allow</w:t>
            </w:r>
            <w:r>
              <w:rPr>
                <w:lang w:val="en"/>
              </w:rPr>
              <w:t xml:space="preserve"> the evaluation of offers according to the established criterion.</w:t>
            </w:r>
          </w:p>
        </w:tc>
      </w:tr>
    </w:tbl>
    <w:p w14:paraId="4308DDB1" w14:textId="44DC7E58" w:rsidR="004D07F1" w:rsidRPr="00064323" w:rsidRDefault="004D07F1" w:rsidP="00DA22EE">
      <w:pPr>
        <w:pStyle w:val="Nagwek2"/>
      </w:pPr>
      <w:r w:rsidRPr="00064323">
        <w:rPr>
          <w:lang w:val="en"/>
        </w:rPr>
        <w:lastRenderedPageBreak/>
        <w:t>The Contracting Authority shall accept equivalent means of proof in question if it confirms that the supplies, services</w:t>
      </w:r>
      <w:r w:rsidR="00F14B71">
        <w:rPr>
          <w:lang w:val="en"/>
        </w:rPr>
        <w:t>,</w:t>
      </w:r>
      <w:r w:rsidRPr="00064323">
        <w:rPr>
          <w:lang w:val="en"/>
        </w:rPr>
        <w:t xml:space="preserve"> or works offered</w:t>
      </w:r>
      <w:r w:rsidR="00F14B71">
        <w:rPr>
          <w:lang w:val="en"/>
        </w:rPr>
        <w:t xml:space="preserve"> to</w:t>
      </w:r>
      <w:r w:rsidRPr="00064323">
        <w:rPr>
          <w:lang w:val="en"/>
        </w:rPr>
        <w:t xml:space="preserve"> meet the requirements, characteristics or criteria specified by the </w:t>
      </w:r>
      <w:r w:rsidR="004B494C">
        <w:rPr>
          <w:lang w:val="en"/>
        </w:rPr>
        <w:t>Contracting Authority</w:t>
      </w:r>
      <w:r w:rsidRPr="00064323">
        <w:rPr>
          <w:lang w:val="en"/>
        </w:rPr>
        <w:t>.</w:t>
      </w:r>
    </w:p>
    <w:p w14:paraId="3FCE25F1" w14:textId="77777777" w:rsidR="00073DCE" w:rsidRPr="00A35C44" w:rsidRDefault="00073DCE" w:rsidP="00495A47">
      <w:pPr>
        <w:pStyle w:val="Nagwek1"/>
        <w:rPr>
          <w:rFonts w:ascii="Calibri" w:hAnsi="Calibri" w:cs="Calibri"/>
        </w:rPr>
      </w:pPr>
      <w:r w:rsidRPr="00A35C44">
        <w:rPr>
          <w:lang w:val="en"/>
        </w:rPr>
        <w:t>INFORMATION FOR CONTRACTORS RELYING ON THIRD-PARTY</w:t>
      </w:r>
      <w:r>
        <w:rPr>
          <w:lang w:val="en"/>
        </w:rPr>
        <w:t xml:space="preserve"> RESOURCES</w:t>
      </w:r>
    </w:p>
    <w:p w14:paraId="629275E0" w14:textId="151F1BF7" w:rsidR="00073DCE" w:rsidRPr="00A35C44" w:rsidRDefault="00F14B71" w:rsidP="002B6752">
      <w:pPr>
        <w:pStyle w:val="Nagwek2"/>
      </w:pPr>
      <w:r>
        <w:rPr>
          <w:lang w:val="en"/>
        </w:rPr>
        <w:t>T</w:t>
      </w:r>
      <w:r w:rsidR="00073DCE" w:rsidRPr="00A35C44">
        <w:rPr>
          <w:lang w:val="en"/>
        </w:rPr>
        <w:t>o confirm the conditions for participation in the proceedings, the Contractor may rely on the technical or professional abilities or financial or economic situation of third parties, on the terms set out in Articles 118-123 of the PPL Act.</w:t>
      </w:r>
    </w:p>
    <w:p w14:paraId="27C0FEB9" w14:textId="77777777" w:rsidR="00073DCE" w:rsidRPr="00A35C44" w:rsidRDefault="00073DCE" w:rsidP="002B6752">
      <w:pPr>
        <w:pStyle w:val="Nagwek2"/>
      </w:pPr>
      <w:r w:rsidRPr="00A35C44">
        <w:rPr>
          <w:lang w:val="en"/>
        </w:rPr>
        <w:t>An economic operator that relies on the capacities or situation of entities providing resources is obliged to:</w:t>
      </w:r>
    </w:p>
    <w:p w14:paraId="31F8CBB6" w14:textId="18DA9EFD" w:rsidR="00073DCE" w:rsidRPr="00A35C44" w:rsidRDefault="00073DCE" w:rsidP="002B6752">
      <w:pPr>
        <w:pStyle w:val="Nagwek2"/>
        <w:numPr>
          <w:ilvl w:val="0"/>
          <w:numId w:val="13"/>
        </w:numPr>
      </w:pPr>
      <w:r w:rsidRPr="00A35C44">
        <w:rPr>
          <w:lang w:val="en"/>
        </w:rPr>
        <w:t xml:space="preserve">submit, together with the tender, an undertaking of the entity providing resources to make available to it the necessary resources for the performance of a given contract or another personal means of proof confirming that the Contractor, when performing the contract, will have at its disposal the necessary resources of these entities. </w:t>
      </w:r>
      <w:r w:rsidR="00F14B71">
        <w:rPr>
          <w:lang w:val="en"/>
        </w:rPr>
        <w:t>In addition, t</w:t>
      </w:r>
      <w:r w:rsidRPr="00A35C44">
        <w:rPr>
          <w:lang w:val="en"/>
        </w:rPr>
        <w:t xml:space="preserve">he obligation of the entity providing resources or other subjective means of proof must confirm that the relationship between the Contractor and the entities providing resources guarantees </w:t>
      </w:r>
      <w:r w:rsidR="00F14B71">
        <w:rPr>
          <w:lang w:val="en"/>
        </w:rPr>
        <w:t>adequat</w:t>
      </w:r>
      <w:r w:rsidRPr="00A35C44">
        <w:rPr>
          <w:lang w:val="en"/>
        </w:rPr>
        <w:t>e access to these resources and specify in particular:</w:t>
      </w:r>
    </w:p>
    <w:p w14:paraId="30ABCA0D" w14:textId="77777777" w:rsidR="00073DCE" w:rsidRPr="00A35C44" w:rsidRDefault="00073DCE" w:rsidP="002B6752">
      <w:pPr>
        <w:pStyle w:val="Nagwek2"/>
        <w:numPr>
          <w:ilvl w:val="0"/>
          <w:numId w:val="14"/>
        </w:numPr>
      </w:pPr>
      <w:r w:rsidRPr="00A35C44">
        <w:rPr>
          <w:lang w:val="en"/>
        </w:rPr>
        <w:t>the scope of resources available to the Contractor of the entity providing the resources;</w:t>
      </w:r>
    </w:p>
    <w:p w14:paraId="497332C2" w14:textId="77777777" w:rsidR="00073DCE" w:rsidRPr="00A35C44" w:rsidRDefault="00073DCE" w:rsidP="002B6752">
      <w:pPr>
        <w:pStyle w:val="Nagwek2"/>
        <w:numPr>
          <w:ilvl w:val="0"/>
          <w:numId w:val="14"/>
        </w:numPr>
      </w:pPr>
      <w:r w:rsidRPr="00A35C44">
        <w:rPr>
          <w:lang w:val="en"/>
        </w:rPr>
        <w:t>the manner and period of making available to the Contractor and its use of the resources of the entity making these resources available during the performance of the contract;</w:t>
      </w:r>
    </w:p>
    <w:p w14:paraId="636F14BE" w14:textId="4DBC6BC1" w:rsidR="00073DCE" w:rsidRPr="00A35C44" w:rsidRDefault="00073DCE" w:rsidP="002B6752">
      <w:pPr>
        <w:pStyle w:val="Nagwek2"/>
        <w:numPr>
          <w:ilvl w:val="0"/>
          <w:numId w:val="14"/>
        </w:numPr>
      </w:pPr>
      <w:r w:rsidRPr="00A35C44">
        <w:rPr>
          <w:lang w:val="en"/>
        </w:rPr>
        <w:t xml:space="preserve">whether and to what extent the entity providing resources, on whose capabilities the Contractor relies </w:t>
      </w:r>
      <w:r w:rsidR="00F14B71">
        <w:rPr>
          <w:lang w:val="en"/>
        </w:rPr>
        <w:t>concerning</w:t>
      </w:r>
      <w:r w:rsidRPr="00A35C44">
        <w:rPr>
          <w:lang w:val="en"/>
        </w:rPr>
        <w:t xml:space="preserve"> the conditions of participation in the procedure regarding education, professional qualifications or experience, will carry out the construction works or services to which the indicated capacities relate.</w:t>
      </w:r>
    </w:p>
    <w:p w14:paraId="377B95D0" w14:textId="507EB0A4" w:rsidR="00073DCE" w:rsidRPr="00A35C44" w:rsidRDefault="00073DCE" w:rsidP="002B6752">
      <w:pPr>
        <w:pStyle w:val="Nagwek2"/>
        <w:numPr>
          <w:ilvl w:val="0"/>
          <w:numId w:val="13"/>
        </w:numPr>
      </w:pPr>
      <w:r w:rsidRPr="00A35C44">
        <w:rPr>
          <w:lang w:val="en"/>
        </w:rPr>
        <w:t xml:space="preserve">submit together with the </w:t>
      </w:r>
      <w:r w:rsidR="00F14B71">
        <w:rPr>
          <w:lang w:val="en"/>
        </w:rPr>
        <w:t>O</w:t>
      </w:r>
      <w:r w:rsidRPr="00A35C44">
        <w:rPr>
          <w:lang w:val="en"/>
        </w:rPr>
        <w:t xml:space="preserve">ffer a "Statement on not being subject to </w:t>
      </w:r>
      <w:r w:rsidR="00F14B71">
        <w:rPr>
          <w:lang w:val="en"/>
        </w:rPr>
        <w:t xml:space="preserve">the </w:t>
      </w:r>
      <w:r w:rsidRPr="00A35C44">
        <w:rPr>
          <w:lang w:val="en"/>
        </w:rPr>
        <w:t xml:space="preserve">exclusion and meeting the conditions" of the entity providing resources, confirming the lack of grounds for exclusion of this entity and properly meeting the conditions for participation in the procedure, to the extent that the Contractor refers to its resources. </w:t>
      </w:r>
    </w:p>
    <w:p w14:paraId="1B2F2FC5" w14:textId="1DF16727" w:rsidR="00073DCE" w:rsidRPr="00A35C44" w:rsidRDefault="00073DCE" w:rsidP="002B6752">
      <w:pPr>
        <w:pStyle w:val="Nagwek2"/>
      </w:pPr>
      <w:r w:rsidRPr="00A35C44">
        <w:rPr>
          <w:lang w:val="en"/>
        </w:rPr>
        <w:t xml:space="preserve">The Contracting Authority shall assess whether the technical or professional abilities made available to the Contractor by entities providing resources, or their financial or economic situation, allow the Contractor to demonstrate compliance with the conditions for participation in the procedure, and will also examine whether there are any grounds for exclusion for these entities, which were provided for in point 8 of this </w:t>
      </w:r>
      <w:r w:rsidR="00F14B71">
        <w:rPr>
          <w:lang w:val="en"/>
        </w:rPr>
        <w:t>TOR</w:t>
      </w:r>
      <w:r w:rsidRPr="00A35C44">
        <w:rPr>
          <w:lang w:val="en"/>
        </w:rPr>
        <w:t xml:space="preserve"> for these entities.</w:t>
      </w:r>
    </w:p>
    <w:p w14:paraId="7C485EEC" w14:textId="4E9A6377" w:rsidR="009E038F" w:rsidRPr="00A35C44" w:rsidRDefault="00F14B71" w:rsidP="002B6752">
      <w:pPr>
        <w:pStyle w:val="Nagwek2"/>
      </w:pPr>
      <w:r>
        <w:rPr>
          <w:lang w:val="en"/>
        </w:rPr>
        <w:t xml:space="preserve">Suppose the technical or professional abilities, economic or financial situation of the entity providing resources do not confirm that the Contractor meets the conditions for </w:t>
      </w:r>
      <w:r>
        <w:rPr>
          <w:lang w:val="en"/>
        </w:rPr>
        <w:lastRenderedPageBreak/>
        <w:t>participation in the procedure, or there are grounds for exclusion against this entity. In that case</w:t>
      </w:r>
      <w:r w:rsidR="00073DCE" w:rsidRPr="00A35C44">
        <w:rPr>
          <w:lang w:val="en"/>
        </w:rPr>
        <w:t>, the Contracting Authority shall request that the Contractor replace this entity with another entity or entities within the time limit specified by the Contracting Authority or demonstrate that it independently meets the conditions for participation in the procedure.</w:t>
      </w:r>
    </w:p>
    <w:p w14:paraId="7F6E7313" w14:textId="77777777" w:rsidR="0090602E" w:rsidRPr="00A401A8" w:rsidRDefault="00A86605" w:rsidP="00495A47">
      <w:pPr>
        <w:pStyle w:val="Nagwek1"/>
        <w:rPr>
          <w:rFonts w:ascii="Calibri" w:hAnsi="Calibri" w:cs="Calibri"/>
          <w:lang w:val="en-GB"/>
        </w:rPr>
      </w:pPr>
      <w:r w:rsidRPr="00A35C44">
        <w:rPr>
          <w:lang w:val="en"/>
        </w:rPr>
        <w:t>INFORMATION FOR CONTRACTORS intending to entrust the performance of part of the contract to subcontractors</w:t>
      </w:r>
    </w:p>
    <w:p w14:paraId="4B419D1B" w14:textId="77777777" w:rsidR="00853CE4" w:rsidRPr="00A35C44" w:rsidRDefault="001C5986" w:rsidP="002B6752">
      <w:pPr>
        <w:pStyle w:val="Nagwek2"/>
      </w:pPr>
      <w:r w:rsidRPr="00A35C44">
        <w:rPr>
          <w:lang w:val="en"/>
        </w:rPr>
        <w:t>The Contractor may entrust the performance of part of the contract to Subcontractors</w:t>
      </w:r>
      <w:r w:rsidR="00FA5E2B" w:rsidRPr="00A35C44">
        <w:rPr>
          <w:lang w:val="en"/>
        </w:rPr>
        <w:t xml:space="preserve">. </w:t>
      </w:r>
    </w:p>
    <w:p w14:paraId="382555E9" w14:textId="11A07C2C" w:rsidR="00EE3618" w:rsidRPr="00A35C44" w:rsidRDefault="00A35C44" w:rsidP="00495A47">
      <w:pPr>
        <w:pStyle w:val="Nagwek1"/>
        <w:rPr>
          <w:rFonts w:ascii="Calibri" w:hAnsi="Calibri" w:cs="Calibri"/>
        </w:rPr>
      </w:pPr>
      <w:r w:rsidRPr="00A35C44">
        <w:rPr>
          <w:lang w:val="en"/>
        </w:rPr>
        <w:t xml:space="preserve"> </w:t>
      </w:r>
      <w:r w:rsidR="00F14B71">
        <w:rPr>
          <w:lang w:val="en"/>
        </w:rPr>
        <w:t>ACCORDING</w:t>
      </w:r>
      <w:r w:rsidRPr="00A35C44">
        <w:rPr>
          <w:lang w:val="en"/>
        </w:rPr>
        <w:t xml:space="preserve"> to Article 462(1) of the PPL Act, the Contracting Authority does not require the contractor to indicate, in the tender, the part of the contract which it intends to entrust to subcontractors.</w:t>
      </w:r>
      <w:r>
        <w:rPr>
          <w:lang w:val="en"/>
        </w:rPr>
        <w:t xml:space="preserve"> </w:t>
      </w:r>
      <w:r w:rsidR="00127036" w:rsidRPr="00A35C44">
        <w:rPr>
          <w:lang w:val="en"/>
        </w:rPr>
        <w:t>Information for economic operators jointly applying for the award of a contract</w:t>
      </w:r>
    </w:p>
    <w:p w14:paraId="0B5D8B30" w14:textId="54C8616D" w:rsidR="00127036" w:rsidRPr="00A35C44" w:rsidRDefault="00127036" w:rsidP="002B6752">
      <w:pPr>
        <w:pStyle w:val="Nagwek2"/>
      </w:pPr>
      <w:r w:rsidRPr="00A35C44">
        <w:rPr>
          <w:lang w:val="en"/>
        </w:rPr>
        <w:t>Economic operators may jointly apply for the award of a contract. In such a case, contractors are obliged to appoint a representative to represent them in the procurement procedure or to represent them and conclude a public procurement contract.</w:t>
      </w:r>
    </w:p>
    <w:p w14:paraId="1EB1651D" w14:textId="295259FB" w:rsidR="009F4797" w:rsidRPr="00A35C44" w:rsidRDefault="00F14B71" w:rsidP="002B6752">
      <w:pPr>
        <w:pStyle w:val="Nagwek2"/>
      </w:pPr>
      <w:r>
        <w:rPr>
          <w:lang w:val="en"/>
        </w:rPr>
        <w:t>A</w:t>
      </w:r>
      <w:r w:rsidR="009F4797" w:rsidRPr="00A35C44">
        <w:rPr>
          <w:lang w:val="en"/>
        </w:rPr>
        <w:t xml:space="preserve"> power of attorney should be attached to the </w:t>
      </w:r>
      <w:r>
        <w:rPr>
          <w:lang w:val="en"/>
        </w:rPr>
        <w:t>O</w:t>
      </w:r>
      <w:r w:rsidR="009F4797" w:rsidRPr="00A35C44">
        <w:rPr>
          <w:lang w:val="en"/>
        </w:rPr>
        <w:t>ffer and should contain in particular an indication of:</w:t>
      </w:r>
    </w:p>
    <w:p w14:paraId="1680D79D" w14:textId="77777777" w:rsidR="009F4797" w:rsidRPr="00A35C44" w:rsidRDefault="009F4797" w:rsidP="002B6752">
      <w:pPr>
        <w:pStyle w:val="Nagwek2"/>
        <w:numPr>
          <w:ilvl w:val="0"/>
          <w:numId w:val="15"/>
        </w:numPr>
      </w:pPr>
      <w:r w:rsidRPr="00A35C44">
        <w:rPr>
          <w:lang w:val="en"/>
        </w:rPr>
        <w:t>the public procurement procedure to which it relates;</w:t>
      </w:r>
    </w:p>
    <w:p w14:paraId="67DC5FD9" w14:textId="77777777" w:rsidR="009F4797" w:rsidRPr="00A35C44" w:rsidRDefault="009F4797" w:rsidP="002B6752">
      <w:pPr>
        <w:pStyle w:val="Nagwek2"/>
        <w:numPr>
          <w:ilvl w:val="0"/>
          <w:numId w:val="15"/>
        </w:numPr>
      </w:pPr>
      <w:r w:rsidRPr="00A35C44">
        <w:rPr>
          <w:lang w:val="en"/>
        </w:rPr>
        <w:t>all Contractors jointly applying for the award of the contract;</w:t>
      </w:r>
    </w:p>
    <w:p w14:paraId="0C56026B" w14:textId="77777777" w:rsidR="009F4797" w:rsidRPr="00A35C44" w:rsidRDefault="009F4797" w:rsidP="002B6752">
      <w:pPr>
        <w:pStyle w:val="Nagwek2"/>
        <w:numPr>
          <w:ilvl w:val="0"/>
          <w:numId w:val="15"/>
        </w:numPr>
      </w:pPr>
      <w:r w:rsidRPr="00A35C44">
        <w:rPr>
          <w:lang w:val="en"/>
        </w:rPr>
        <w:t>the appointed representative and the scope of his authority.</w:t>
      </w:r>
    </w:p>
    <w:p w14:paraId="5AA77CA4" w14:textId="006457CF" w:rsidR="00127036" w:rsidRPr="00A35C44" w:rsidRDefault="00127036" w:rsidP="002B6752">
      <w:pPr>
        <w:pStyle w:val="Nagwek2"/>
      </w:pPr>
      <w:r w:rsidRPr="00A35C44">
        <w:rPr>
          <w:lang w:val="en"/>
        </w:rPr>
        <w:t xml:space="preserve">In the case of </w:t>
      </w:r>
      <w:r w:rsidR="00F14B71">
        <w:rPr>
          <w:lang w:val="en"/>
        </w:rPr>
        <w:t xml:space="preserve">a </w:t>
      </w:r>
      <w:r w:rsidRPr="00A35C44">
        <w:rPr>
          <w:lang w:val="en"/>
        </w:rPr>
        <w:t xml:space="preserve">joint application for a contract by contractors, the document "Statements on not being subject to </w:t>
      </w:r>
      <w:r w:rsidR="00F14B71">
        <w:rPr>
          <w:lang w:val="en"/>
        </w:rPr>
        <w:t xml:space="preserve">the </w:t>
      </w:r>
      <w:r w:rsidRPr="00A35C44">
        <w:rPr>
          <w:lang w:val="en"/>
        </w:rPr>
        <w:t>exclusion and meeting the conditions for participation", referred to in</w:t>
      </w:r>
      <w:r>
        <w:rPr>
          <w:lang w:val="en"/>
        </w:rPr>
        <w:t xml:space="preserve"> point </w:t>
      </w:r>
      <w:r w:rsidR="009F4797" w:rsidRPr="00A35C44">
        <w:rPr>
          <w:lang w:val="en"/>
        </w:rPr>
        <w:t xml:space="preserve">9.1 of the </w:t>
      </w:r>
      <w:r w:rsidR="00F14B71">
        <w:rPr>
          <w:lang w:val="en"/>
        </w:rPr>
        <w:t>TOR</w:t>
      </w:r>
      <w:r w:rsidR="009F4797" w:rsidRPr="00A35C44">
        <w:rPr>
          <w:lang w:val="en"/>
        </w:rPr>
        <w:t>, is submitted by each of the Contractors jointly applying for the contract. These statements confirm the absence of grounds for exclusion and the fulfilment of the conditions for participation in the proceedings to the extent that each of the Contractors demonstrates compliance with the conditions for participation in the proceedings</w:t>
      </w:r>
      <w:r w:rsidRPr="00A35C44">
        <w:rPr>
          <w:lang w:val="en"/>
        </w:rPr>
        <w:t>.</w:t>
      </w:r>
    </w:p>
    <w:p w14:paraId="66657B23" w14:textId="40BBB6D8" w:rsidR="00BC04D7" w:rsidRPr="00A35C44" w:rsidRDefault="00127036" w:rsidP="00495A47">
      <w:pPr>
        <w:pStyle w:val="Nagwek1"/>
        <w:rPr>
          <w:rFonts w:ascii="Calibri" w:hAnsi="Calibri" w:cs="Calibri"/>
        </w:rPr>
      </w:pPr>
      <w:r w:rsidRPr="00A35C44">
        <w:rPr>
          <w:lang w:val="en"/>
        </w:rPr>
        <w:t>Information on the manner of communication between the contracting authority and the Contractors</w:t>
      </w:r>
      <w:bookmarkEnd w:id="10"/>
    </w:p>
    <w:p w14:paraId="5E31EC91" w14:textId="69BCC1F7" w:rsidR="000515DB" w:rsidRPr="00A35C44" w:rsidRDefault="000515DB" w:rsidP="002B6752">
      <w:pPr>
        <w:pStyle w:val="Nagwek2"/>
      </w:pPr>
      <w:r w:rsidRPr="00A35C44">
        <w:rPr>
          <w:lang w:val="en"/>
        </w:rPr>
        <w:t xml:space="preserve">In these proceedings, the Contracting Authority's communication with the Contractors </w:t>
      </w:r>
      <w:r w:rsidR="00F14B71">
        <w:rPr>
          <w:lang w:val="en"/>
        </w:rPr>
        <w:t>uses</w:t>
      </w:r>
      <w:r w:rsidRPr="00A35C44">
        <w:rPr>
          <w:lang w:val="en"/>
        </w:rPr>
        <w:t xml:space="preserve"> electronic communication via the Online Platform operating at</w:t>
      </w:r>
      <w:r w:rsidR="00073DCE" w:rsidRPr="00A35C44">
        <w:rPr>
          <w:color w:val="0000FF"/>
          <w:u w:val="single"/>
          <w:lang w:val="en"/>
        </w:rPr>
        <w:t xml:space="preserve"> https://e-propublico.pl</w:t>
      </w:r>
      <w:r w:rsidR="00C73593" w:rsidRPr="00A35C44">
        <w:rPr>
          <w:color w:val="auto"/>
          <w:lang w:val="en"/>
        </w:rPr>
        <w:t>.</w:t>
      </w:r>
    </w:p>
    <w:p w14:paraId="3C4D645F" w14:textId="3559F3A6" w:rsidR="006F5BCD" w:rsidRPr="00A35C44" w:rsidRDefault="000515DB" w:rsidP="002B6752">
      <w:pPr>
        <w:pStyle w:val="Nagwek2"/>
      </w:pPr>
      <w:bookmarkStart w:id="11" w:name="_Hlk37863747"/>
      <w:r w:rsidRPr="00A35C44">
        <w:rPr>
          <w:lang w:val="en"/>
        </w:rPr>
        <w:t>The use of the Platform by the Contractor is free of charge.</w:t>
      </w:r>
      <w:bookmarkEnd w:id="11"/>
    </w:p>
    <w:p w14:paraId="0010675C" w14:textId="560499F1" w:rsidR="000515DB" w:rsidRPr="00A35C44" w:rsidRDefault="000515DB" w:rsidP="002B6752">
      <w:pPr>
        <w:pStyle w:val="Nagwek2"/>
      </w:pPr>
      <w:bookmarkStart w:id="12" w:name="_Hlk37863788"/>
      <w:r w:rsidRPr="00A35C44">
        <w:rPr>
          <w:lang w:val="en"/>
        </w:rPr>
        <w:t xml:space="preserve">On the Platform, the proceedings are conducted under the name: "Organization of a non-commercial pilot </w:t>
      </w:r>
      <w:r w:rsidR="00C6007C">
        <w:rPr>
          <w:lang w:val="en"/>
        </w:rPr>
        <w:t>trip</w:t>
      </w:r>
      <w:r w:rsidRPr="00A35C44">
        <w:rPr>
          <w:lang w:val="en"/>
        </w:rPr>
        <w:t xml:space="preserve"> on a sea-river barge on the route Vordingborg - Władysławowo - Klaipeda" – case sign: CRZP/26/2022/AZP</w:t>
      </w:r>
      <w:bookmarkEnd w:id="12"/>
      <w:r w:rsidRPr="00A35C44">
        <w:rPr>
          <w:lang w:val="en"/>
        </w:rPr>
        <w:t>.</w:t>
      </w:r>
    </w:p>
    <w:p w14:paraId="1059D58B" w14:textId="3FA7C37E" w:rsidR="000515DB" w:rsidRPr="00A35C44" w:rsidRDefault="000515DB" w:rsidP="002B6752">
      <w:pPr>
        <w:pStyle w:val="Nagwek2"/>
      </w:pPr>
      <w:bookmarkStart w:id="13" w:name="_Hlk37863807"/>
      <w:r w:rsidRPr="00A35C44">
        <w:rPr>
          <w:lang w:val="en"/>
        </w:rPr>
        <w:t xml:space="preserve">By joining the public procurement procedure, the Contractor accepts the terms of use of the Platform set out in the Regulations posted on </w:t>
      </w:r>
      <w:r w:rsidR="00073DCE" w:rsidRPr="00A35C44">
        <w:rPr>
          <w:color w:val="0000FF"/>
          <w:u w:val="single"/>
          <w:lang w:val="en"/>
        </w:rPr>
        <w:t>the website of the https://e-propublico.pl</w:t>
      </w:r>
      <w:r w:rsidRPr="00A35C44">
        <w:rPr>
          <w:lang w:val="en"/>
        </w:rPr>
        <w:t xml:space="preserve"> and considers it binding</w:t>
      </w:r>
      <w:bookmarkEnd w:id="13"/>
      <w:r w:rsidRPr="00A35C44">
        <w:rPr>
          <w:lang w:val="en"/>
        </w:rPr>
        <w:t>.</w:t>
      </w:r>
    </w:p>
    <w:p w14:paraId="6161F3E9" w14:textId="78EFEC92" w:rsidR="000515DB" w:rsidRPr="00A35C44" w:rsidRDefault="000515DB" w:rsidP="002B6752">
      <w:pPr>
        <w:pStyle w:val="Nagwek2"/>
      </w:pPr>
      <w:bookmarkStart w:id="14" w:name="_Hlk37863841"/>
      <w:r w:rsidRPr="00A35C44">
        <w:rPr>
          <w:lang w:val="en"/>
        </w:rPr>
        <w:lastRenderedPageBreak/>
        <w:t xml:space="preserve">The Contractor intending to </w:t>
      </w:r>
      <w:r w:rsidR="00195D64">
        <w:rPr>
          <w:lang w:val="en"/>
        </w:rPr>
        <w:t>participate</w:t>
      </w:r>
      <w:r w:rsidRPr="00A35C44">
        <w:rPr>
          <w:lang w:val="en"/>
        </w:rPr>
        <w:t xml:space="preserve"> in the proceedings must have an account on the Platform</w:t>
      </w:r>
      <w:bookmarkEnd w:id="14"/>
      <w:r w:rsidRPr="00A35C44">
        <w:rPr>
          <w:lang w:val="en"/>
        </w:rPr>
        <w:t>.</w:t>
      </w:r>
    </w:p>
    <w:p w14:paraId="05D724E8" w14:textId="7C0C4E22" w:rsidR="000515DB" w:rsidRPr="00A35C44" w:rsidRDefault="000515DB" w:rsidP="002B6752">
      <w:pPr>
        <w:pStyle w:val="Nagwek2"/>
      </w:pPr>
      <w:bookmarkStart w:id="15" w:name="_Hlk37863867"/>
      <w:r w:rsidRPr="00A35C44">
        <w:rPr>
          <w:lang w:val="en"/>
        </w:rPr>
        <w:t xml:space="preserve">To submit an offer, it is necessary for a person </w:t>
      </w:r>
      <w:proofErr w:type="spellStart"/>
      <w:r w:rsidRPr="00A35C44">
        <w:rPr>
          <w:lang w:val="en"/>
        </w:rPr>
        <w:t>authori</w:t>
      </w:r>
      <w:r w:rsidR="00F14B71">
        <w:rPr>
          <w:lang w:val="en"/>
        </w:rPr>
        <w:t>s</w:t>
      </w:r>
      <w:r w:rsidRPr="00A35C44">
        <w:rPr>
          <w:lang w:val="en"/>
        </w:rPr>
        <w:t>ed</w:t>
      </w:r>
      <w:proofErr w:type="spellEnd"/>
      <w:r w:rsidRPr="00A35C44">
        <w:rPr>
          <w:lang w:val="en"/>
        </w:rPr>
        <w:t xml:space="preserve"> to represent the Contractor to have a valid qualified electronic </w:t>
      </w:r>
      <w:bookmarkEnd w:id="15"/>
      <w:r w:rsidR="00873948" w:rsidRPr="00A35C44">
        <w:rPr>
          <w:lang w:val="en"/>
        </w:rPr>
        <w:t>signature, a trusted signature or a personal signature.</w:t>
      </w:r>
    </w:p>
    <w:p w14:paraId="29AF91D4" w14:textId="1E0FC0BB" w:rsidR="00873948" w:rsidRPr="00A35C44" w:rsidRDefault="00873948" w:rsidP="002B6752">
      <w:pPr>
        <w:pStyle w:val="Nagwek2"/>
      </w:pPr>
      <w:r w:rsidRPr="00A35C44">
        <w:rPr>
          <w:lang w:val="en"/>
        </w:rPr>
        <w:t xml:space="preserve">Whenever this </w:t>
      </w:r>
      <w:r w:rsidR="00F14B71">
        <w:rPr>
          <w:lang w:val="en"/>
        </w:rPr>
        <w:t>TOR</w:t>
      </w:r>
      <w:r w:rsidRPr="00A35C44">
        <w:rPr>
          <w:lang w:val="en"/>
        </w:rPr>
        <w:t xml:space="preserve"> refers to:</w:t>
      </w:r>
    </w:p>
    <w:p w14:paraId="4F7A38AC" w14:textId="4A4274D6" w:rsidR="00873948" w:rsidRPr="00A35C44" w:rsidRDefault="00873948" w:rsidP="002B6752">
      <w:pPr>
        <w:pStyle w:val="Nagwek2"/>
        <w:numPr>
          <w:ilvl w:val="0"/>
          <w:numId w:val="16"/>
        </w:numPr>
      </w:pPr>
      <w:r w:rsidRPr="00A35C44">
        <w:rPr>
          <w:lang w:val="en"/>
        </w:rPr>
        <w:t xml:space="preserve">trusted signature – it should be understood as a signature referred to in Article 3 point 14a of the Act of 17 February 2005 on </w:t>
      </w:r>
      <w:proofErr w:type="spellStart"/>
      <w:r w:rsidRPr="00A35C44">
        <w:rPr>
          <w:lang w:val="en"/>
        </w:rPr>
        <w:t>computeri</w:t>
      </w:r>
      <w:r w:rsidR="00F14B71">
        <w:rPr>
          <w:lang w:val="en"/>
        </w:rPr>
        <w:t>s</w:t>
      </w:r>
      <w:r w:rsidRPr="00A35C44">
        <w:rPr>
          <w:lang w:val="en"/>
        </w:rPr>
        <w:t>ation</w:t>
      </w:r>
      <w:proofErr w:type="spellEnd"/>
      <w:r w:rsidRPr="00A35C44">
        <w:rPr>
          <w:lang w:val="en"/>
        </w:rPr>
        <w:t xml:space="preserve"> of the activities of entities performing public tasks (i.e. Journal of Laws of 2020, item 346);</w:t>
      </w:r>
    </w:p>
    <w:p w14:paraId="1EDD0357" w14:textId="77777777" w:rsidR="00873948" w:rsidRPr="00A35C44" w:rsidRDefault="00873948" w:rsidP="002B6752">
      <w:pPr>
        <w:pStyle w:val="Nagwek2"/>
        <w:numPr>
          <w:ilvl w:val="0"/>
          <w:numId w:val="16"/>
        </w:numPr>
      </w:pPr>
      <w:r w:rsidRPr="00A35C44">
        <w:rPr>
          <w:lang w:val="en"/>
        </w:rPr>
        <w:t>personal signature – it should be understood as a signature referred to in Article 2(1)(9) of the Act of 6 August 2010 on identity cards (i.e. Journal of Laws of 2020, item 332).</w:t>
      </w:r>
    </w:p>
    <w:p w14:paraId="1FD5E6D1" w14:textId="2E60DB42" w:rsidR="000515DB" w:rsidRPr="00A35C44" w:rsidRDefault="000515DB" w:rsidP="002B6752">
      <w:pPr>
        <w:pStyle w:val="Nagwek2"/>
      </w:pPr>
      <w:bookmarkStart w:id="16" w:name="_Hlk37936911"/>
      <w:r w:rsidRPr="00A35C44">
        <w:rPr>
          <w:lang w:val="en"/>
        </w:rPr>
        <w:t xml:space="preserve">Recommendations of the </w:t>
      </w:r>
      <w:r w:rsidR="004B494C">
        <w:rPr>
          <w:lang w:val="en"/>
        </w:rPr>
        <w:t>Contracting Authority</w:t>
      </w:r>
      <w:r w:rsidRPr="00A35C44">
        <w:rPr>
          <w:lang w:val="en"/>
        </w:rPr>
        <w:t xml:space="preserve"> regarding a qualified electronic signature</w:t>
      </w:r>
      <w:bookmarkEnd w:id="16"/>
      <w:r w:rsidRPr="00A35C44">
        <w:rPr>
          <w:lang w:val="en"/>
        </w:rPr>
        <w:t>:</w:t>
      </w:r>
    </w:p>
    <w:p w14:paraId="6C049AF8" w14:textId="54C9F5DF" w:rsidR="000515DB" w:rsidRPr="00A35C44" w:rsidRDefault="000515DB" w:rsidP="002B6752">
      <w:pPr>
        <w:pStyle w:val="Nagwek2"/>
        <w:numPr>
          <w:ilvl w:val="0"/>
          <w:numId w:val="5"/>
        </w:numPr>
      </w:pPr>
      <w:bookmarkStart w:id="17" w:name="_Hlk37936930"/>
      <w:r w:rsidRPr="00A35C44">
        <w:rPr>
          <w:lang w:val="en"/>
        </w:rPr>
        <w:t xml:space="preserve">documents drawn up and sent in .pdf format are recommended to be signed with a qualified electronic signature in </w:t>
      </w:r>
      <w:proofErr w:type="spellStart"/>
      <w:r w:rsidRPr="00A35C44">
        <w:rPr>
          <w:lang w:val="en"/>
        </w:rPr>
        <w:t>PAdES</w:t>
      </w:r>
      <w:proofErr w:type="spellEnd"/>
      <w:r>
        <w:rPr>
          <w:lang w:val="en"/>
        </w:rPr>
        <w:t xml:space="preserve"> format</w:t>
      </w:r>
      <w:bookmarkEnd w:id="17"/>
      <w:r w:rsidRPr="00A35C44">
        <w:rPr>
          <w:lang w:val="en"/>
        </w:rPr>
        <w:t>;</w:t>
      </w:r>
    </w:p>
    <w:p w14:paraId="07B9FB08" w14:textId="77777777" w:rsidR="000515DB" w:rsidRPr="00A35C44" w:rsidRDefault="000515DB" w:rsidP="002B6752">
      <w:pPr>
        <w:pStyle w:val="Nagwek2"/>
        <w:numPr>
          <w:ilvl w:val="0"/>
          <w:numId w:val="5"/>
        </w:numPr>
      </w:pPr>
      <w:r w:rsidRPr="00A35C44">
        <w:rPr>
          <w:lang w:val="en"/>
        </w:rPr>
        <w:t xml:space="preserve">documents drawn up and sent in a format other than .pdf (e.g. .doc, .docx, .xlsx, .xml) are recommended to be signed with a qualified electronic signature in </w:t>
      </w:r>
      <w:proofErr w:type="spellStart"/>
      <w:r w:rsidRPr="00A35C44">
        <w:rPr>
          <w:lang w:val="en"/>
        </w:rPr>
        <w:t>XAdES</w:t>
      </w:r>
      <w:proofErr w:type="spellEnd"/>
      <w:r w:rsidRPr="00A35C44">
        <w:rPr>
          <w:lang w:val="en"/>
        </w:rPr>
        <w:t xml:space="preserve"> format;</w:t>
      </w:r>
    </w:p>
    <w:p w14:paraId="04E01AC8" w14:textId="77777777" w:rsidR="000515DB" w:rsidRPr="00A35C44" w:rsidRDefault="000515DB" w:rsidP="002B6752">
      <w:pPr>
        <w:pStyle w:val="Nagwek2"/>
        <w:numPr>
          <w:ilvl w:val="0"/>
          <w:numId w:val="5"/>
        </w:numPr>
      </w:pPr>
      <w:r w:rsidRPr="00A35C44">
        <w:rPr>
          <w:lang w:val="en"/>
        </w:rPr>
        <w:t>it is recommended to use the SHA-2 algorithm (or higher) to create a qualified electronic signature.</w:t>
      </w:r>
    </w:p>
    <w:p w14:paraId="247018F7" w14:textId="225A698F" w:rsidR="000515DB" w:rsidRPr="00A35C44" w:rsidRDefault="000515DB" w:rsidP="002B6752">
      <w:pPr>
        <w:pStyle w:val="Nagwek2"/>
      </w:pPr>
      <w:bookmarkStart w:id="18" w:name="_Hlk37937004"/>
      <w:r w:rsidRPr="00A35C44">
        <w:rPr>
          <w:lang w:val="en"/>
        </w:rPr>
        <w:t xml:space="preserve">The </w:t>
      </w:r>
      <w:r w:rsidR="004B494C">
        <w:rPr>
          <w:lang w:val="en"/>
        </w:rPr>
        <w:t>Contracting Authority</w:t>
      </w:r>
      <w:r w:rsidRPr="00A35C44">
        <w:rPr>
          <w:lang w:val="en"/>
        </w:rPr>
        <w:t xml:space="preserve"> specifies the following hardware and application requirements allowing the use of the Platform</w:t>
      </w:r>
      <w:bookmarkEnd w:id="18"/>
      <w:r w:rsidRPr="00A35C44">
        <w:rPr>
          <w:lang w:val="en"/>
        </w:rPr>
        <w:t>:</w:t>
      </w:r>
    </w:p>
    <w:p w14:paraId="7B7A78F2" w14:textId="794F4985" w:rsidR="000515DB" w:rsidRPr="00A35C44" w:rsidRDefault="000515DB" w:rsidP="002B6752">
      <w:pPr>
        <w:pStyle w:val="Nagwek2"/>
        <w:numPr>
          <w:ilvl w:val="0"/>
          <w:numId w:val="6"/>
        </w:numPr>
      </w:pPr>
      <w:bookmarkStart w:id="19" w:name="_Hlk37937034"/>
      <w:r w:rsidRPr="00A35C44">
        <w:rPr>
          <w:lang w:val="en"/>
        </w:rPr>
        <w:t>permanent access to the Internet</w:t>
      </w:r>
      <w:bookmarkEnd w:id="19"/>
      <w:r w:rsidRPr="00A35C44">
        <w:rPr>
          <w:lang w:val="en"/>
        </w:rPr>
        <w:t>;</w:t>
      </w:r>
    </w:p>
    <w:p w14:paraId="247EC51E" w14:textId="087D4851" w:rsidR="000515DB" w:rsidRPr="00A401A8" w:rsidRDefault="000515DB" w:rsidP="00811693">
      <w:pPr>
        <w:numPr>
          <w:ilvl w:val="0"/>
          <w:numId w:val="6"/>
        </w:numPr>
        <w:spacing w:before="60" w:after="60"/>
        <w:jc w:val="both"/>
        <w:outlineLvl w:val="1"/>
        <w:rPr>
          <w:rFonts w:ascii="Calibri" w:hAnsi="Calibri" w:cs="Calibri"/>
          <w:bCs/>
          <w:iCs/>
          <w:lang w:val="en-GB" w:eastAsia="x-none"/>
        </w:rPr>
      </w:pPr>
      <w:bookmarkStart w:id="20" w:name="_Hlk37937050"/>
      <w:r w:rsidRPr="00A35C44">
        <w:rPr>
          <w:bCs/>
          <w:iCs/>
          <w:lang w:val="en" w:eastAsia="x-none"/>
        </w:rPr>
        <w:t>having any and active e-mail box (e-mail),</w:t>
      </w:r>
      <w:bookmarkEnd w:id="20"/>
    </w:p>
    <w:p w14:paraId="2E5CC446" w14:textId="77777777" w:rsidR="000515DB" w:rsidRPr="00A401A8" w:rsidRDefault="000515DB" w:rsidP="00811693">
      <w:pPr>
        <w:numPr>
          <w:ilvl w:val="0"/>
          <w:numId w:val="6"/>
        </w:numPr>
        <w:spacing w:before="60" w:after="60"/>
        <w:jc w:val="both"/>
        <w:outlineLvl w:val="1"/>
        <w:rPr>
          <w:rFonts w:ascii="Calibri" w:hAnsi="Calibri" w:cs="Calibri"/>
          <w:bCs/>
          <w:iCs/>
          <w:lang w:val="en-GB" w:eastAsia="x-none"/>
        </w:rPr>
      </w:pPr>
      <w:bookmarkStart w:id="21" w:name="_Hlk37937074"/>
      <w:r w:rsidRPr="00A35C44">
        <w:rPr>
          <w:lang w:val="en"/>
        </w:rPr>
        <w:t>A computer with Windows 7 (or later) or Linux operating systems installed</w:t>
      </w:r>
      <w:bookmarkEnd w:id="21"/>
      <w:r w:rsidRPr="00A35C44">
        <w:rPr>
          <w:bCs/>
          <w:iCs/>
          <w:lang w:val="en" w:eastAsia="x-none"/>
        </w:rPr>
        <w:t>,</w:t>
      </w:r>
    </w:p>
    <w:p w14:paraId="37E289FF" w14:textId="25DA7F89" w:rsidR="000515DB" w:rsidRPr="00A401A8" w:rsidRDefault="000515DB" w:rsidP="00811693">
      <w:pPr>
        <w:numPr>
          <w:ilvl w:val="0"/>
          <w:numId w:val="6"/>
        </w:numPr>
        <w:spacing w:before="60" w:after="60"/>
        <w:jc w:val="both"/>
        <w:outlineLvl w:val="1"/>
        <w:rPr>
          <w:rFonts w:ascii="Calibri" w:hAnsi="Calibri" w:cs="Calibri"/>
          <w:bCs/>
          <w:iCs/>
          <w:lang w:val="en-GB" w:eastAsia="x-none"/>
        </w:rPr>
      </w:pPr>
      <w:bookmarkStart w:id="22" w:name="_Hlk37937092"/>
      <w:r w:rsidRPr="00A35C44">
        <w:rPr>
          <w:bCs/>
          <w:iCs/>
          <w:lang w:val="en" w:eastAsia="x-none"/>
        </w:rPr>
        <w:t>any web browser installed - the</w:t>
      </w:r>
      <w:r w:rsidRPr="00A35C44">
        <w:rPr>
          <w:lang w:val="en"/>
        </w:rPr>
        <w:t xml:space="preserve"> </w:t>
      </w:r>
      <w:r w:rsidR="00F14B71">
        <w:rPr>
          <w:lang w:val="en"/>
        </w:rPr>
        <w:t>P</w:t>
      </w:r>
      <w:r w:rsidRPr="00A35C44">
        <w:rPr>
          <w:lang w:val="en"/>
        </w:rPr>
        <w:t>latform works with the latest, stable versions of all major web browsers (Internet Explorer 10+, Microsoft Edge, Mozilla Firefox, Google Chrome, Opera)</w:t>
      </w:r>
      <w:bookmarkEnd w:id="22"/>
      <w:r w:rsidRPr="00A35C44">
        <w:rPr>
          <w:bCs/>
          <w:iCs/>
          <w:lang w:val="en" w:eastAsia="x-none"/>
        </w:rPr>
        <w:t>,</w:t>
      </w:r>
    </w:p>
    <w:p w14:paraId="08D4C9F1" w14:textId="77777777" w:rsidR="000515DB" w:rsidRPr="00A35C44" w:rsidRDefault="000515DB" w:rsidP="002B6752">
      <w:pPr>
        <w:pStyle w:val="Nagwek2"/>
        <w:numPr>
          <w:ilvl w:val="0"/>
          <w:numId w:val="6"/>
        </w:numPr>
      </w:pPr>
      <w:bookmarkStart w:id="23" w:name="_Hlk37937106"/>
      <w:r w:rsidRPr="00A35C44">
        <w:rPr>
          <w:lang w:val="en"/>
        </w:rPr>
        <w:t>JavaScript and Cookies enabled</w:t>
      </w:r>
      <w:bookmarkEnd w:id="23"/>
      <w:r w:rsidRPr="00A35C44">
        <w:rPr>
          <w:lang w:val="en"/>
        </w:rPr>
        <w:t>.</w:t>
      </w:r>
    </w:p>
    <w:p w14:paraId="6653CEE8" w14:textId="1868E412" w:rsidR="000515DB" w:rsidRPr="00A35C44" w:rsidRDefault="000515DB" w:rsidP="002B6752">
      <w:pPr>
        <w:pStyle w:val="Nagwek2"/>
      </w:pPr>
      <w:r w:rsidRPr="00A35C44">
        <w:rPr>
          <w:lang w:val="en"/>
        </w:rPr>
        <w:t xml:space="preserve">The </w:t>
      </w:r>
      <w:r w:rsidR="004B494C">
        <w:rPr>
          <w:lang w:val="en"/>
        </w:rPr>
        <w:t>Contracting Authority</w:t>
      </w:r>
      <w:r w:rsidRPr="00A35C44">
        <w:rPr>
          <w:lang w:val="en"/>
        </w:rPr>
        <w:t xml:space="preserve"> allows the following format of the transmitted data: files up to 20 MB in size in the following formats: .pdf, .doc, .docx., .xlsx, .xml.</w:t>
      </w:r>
    </w:p>
    <w:p w14:paraId="38358880" w14:textId="73807A32" w:rsidR="000515DB" w:rsidRPr="00A35C44" w:rsidRDefault="000515DB" w:rsidP="002B6752">
      <w:pPr>
        <w:pStyle w:val="Nagwek2"/>
      </w:pPr>
      <w:bookmarkStart w:id="24" w:name="_Hlk37937156"/>
      <w:r w:rsidRPr="00A35C44">
        <w:rPr>
          <w:lang w:val="en"/>
        </w:rPr>
        <w:t xml:space="preserve">The </w:t>
      </w:r>
      <w:r w:rsidR="004B494C">
        <w:rPr>
          <w:lang w:val="en"/>
        </w:rPr>
        <w:t>Contracting Authority</w:t>
      </w:r>
      <w:r w:rsidRPr="00A35C44">
        <w:rPr>
          <w:lang w:val="en"/>
        </w:rPr>
        <w:t xml:space="preserve"> specifies the following information on the encoding and time of data collection</w:t>
      </w:r>
      <w:bookmarkEnd w:id="24"/>
      <w:r w:rsidRPr="00A35C44">
        <w:rPr>
          <w:lang w:val="en"/>
        </w:rPr>
        <w:t>:</w:t>
      </w:r>
    </w:p>
    <w:p w14:paraId="78C277C1" w14:textId="5BBAC634" w:rsidR="000515DB" w:rsidRPr="00A35C44" w:rsidRDefault="000515DB" w:rsidP="002B6752">
      <w:pPr>
        <w:pStyle w:val="Nagwek2"/>
        <w:numPr>
          <w:ilvl w:val="0"/>
          <w:numId w:val="7"/>
        </w:numPr>
      </w:pPr>
      <w:bookmarkStart w:id="25" w:name="_Hlk37937178"/>
      <w:r w:rsidRPr="00A35C44">
        <w:rPr>
          <w:lang w:val="en"/>
        </w:rPr>
        <w:t xml:space="preserve">the offer file attached and sent by the Contractor via the Platform, together with attachments, is not available to the </w:t>
      </w:r>
      <w:r w:rsidR="004B494C">
        <w:rPr>
          <w:lang w:val="en"/>
        </w:rPr>
        <w:t>Contracting Authority</w:t>
      </w:r>
      <w:r w:rsidRPr="00A35C44">
        <w:rPr>
          <w:lang w:val="en"/>
        </w:rPr>
        <w:t xml:space="preserve"> and is stored on the Platform's servers in encrypted form. The </w:t>
      </w:r>
      <w:r w:rsidR="004B494C">
        <w:rPr>
          <w:lang w:val="en"/>
        </w:rPr>
        <w:t>Contracting Authority</w:t>
      </w:r>
      <w:r w:rsidRPr="00A35C44">
        <w:rPr>
          <w:lang w:val="en"/>
        </w:rPr>
        <w:t xml:space="preserve"> will receive access to the file only after the deadline for opening the tenders;</w:t>
      </w:r>
      <w:bookmarkEnd w:id="25"/>
    </w:p>
    <w:p w14:paraId="57791E79" w14:textId="27539EBE" w:rsidR="000515DB" w:rsidRPr="00A401A8" w:rsidRDefault="000515DB" w:rsidP="00811693">
      <w:pPr>
        <w:numPr>
          <w:ilvl w:val="0"/>
          <w:numId w:val="7"/>
        </w:numPr>
        <w:spacing w:before="60" w:after="60"/>
        <w:jc w:val="both"/>
        <w:outlineLvl w:val="1"/>
        <w:rPr>
          <w:rFonts w:ascii="Calibri" w:hAnsi="Calibri" w:cs="Calibri"/>
          <w:bCs/>
          <w:iCs/>
          <w:lang w:val="en-GB" w:eastAsia="x-none"/>
        </w:rPr>
      </w:pPr>
      <w:bookmarkStart w:id="26" w:name="_Hlk37937196"/>
      <w:r w:rsidRPr="00A35C44">
        <w:rPr>
          <w:bCs/>
          <w:iCs/>
          <w:lang w:val="en" w:eastAsia="x-none"/>
        </w:rPr>
        <w:t>the time of data receipt by the Platform is the date assigned to the electronic document and the exact time (</w:t>
      </w:r>
      <w:proofErr w:type="spellStart"/>
      <w:r w:rsidRPr="00A35C44">
        <w:rPr>
          <w:bCs/>
          <w:iCs/>
          <w:lang w:val="en" w:eastAsia="x-none"/>
        </w:rPr>
        <w:t>hh:mm</w:t>
      </w:r>
      <w:proofErr w:type="spellEnd"/>
      <w:r w:rsidRPr="00A35C44">
        <w:rPr>
          <w:bCs/>
          <w:iCs/>
          <w:lang w:val="en" w:eastAsia="x-none"/>
        </w:rPr>
        <w:t>:</w:t>
      </w:r>
      <w:r w:rsidR="00195D64">
        <w:rPr>
          <w:bCs/>
          <w:iCs/>
          <w:lang w:val="en" w:eastAsia="x-none"/>
        </w:rPr>
        <w:t xml:space="preserve"> </w:t>
      </w:r>
      <w:r w:rsidRPr="00A35C44">
        <w:rPr>
          <w:bCs/>
          <w:iCs/>
          <w:lang w:val="en" w:eastAsia="x-none"/>
        </w:rPr>
        <w:t>ss), visible next to the sent document in the "Date of transmission" column;</w:t>
      </w:r>
      <w:bookmarkEnd w:id="26"/>
    </w:p>
    <w:p w14:paraId="5C92EF6E" w14:textId="77777777" w:rsidR="000515DB" w:rsidRPr="00A35C44" w:rsidRDefault="000515DB" w:rsidP="002B6752">
      <w:pPr>
        <w:pStyle w:val="Nagwek2"/>
        <w:numPr>
          <w:ilvl w:val="0"/>
          <w:numId w:val="7"/>
        </w:numPr>
      </w:pPr>
      <w:bookmarkStart w:id="27" w:name="_Hlk37937220"/>
      <w:r w:rsidRPr="00A35C44">
        <w:rPr>
          <w:lang w:val="en"/>
        </w:rPr>
        <w:t>the date of upload is determined by the time of full processing of the file transaction on the Platform</w:t>
      </w:r>
      <w:bookmarkEnd w:id="27"/>
      <w:r w:rsidRPr="00A35C44">
        <w:rPr>
          <w:lang w:val="en"/>
        </w:rPr>
        <w:t>.</w:t>
      </w:r>
    </w:p>
    <w:p w14:paraId="0BF8493F" w14:textId="1AC10486" w:rsidR="00E0511E" w:rsidRPr="00A35C44" w:rsidRDefault="009B6086" w:rsidP="002B6752">
      <w:pPr>
        <w:pStyle w:val="Nagwek2"/>
      </w:pPr>
      <w:bookmarkStart w:id="28" w:name="_Hlk37864389"/>
      <w:r w:rsidRPr="00A35C44">
        <w:rPr>
          <w:lang w:val="en"/>
        </w:rPr>
        <w:lastRenderedPageBreak/>
        <w:t>In proceedings, all statements, requests, notices and information are transmitted via the Platform (the "News" tab). The date of receipt of statements, applications, notifications and information sent via the Platform is the date of their posting on the Platform</w:t>
      </w:r>
      <w:r w:rsidR="00B053B4" w:rsidRPr="00A35C44">
        <w:rPr>
          <w:lang w:val="en"/>
        </w:rPr>
        <w:t>.</w:t>
      </w:r>
      <w:bookmarkEnd w:id="28"/>
    </w:p>
    <w:p w14:paraId="4F1EBA25" w14:textId="311E2753" w:rsidR="008568FB" w:rsidRPr="00A35C44" w:rsidRDefault="008568FB" w:rsidP="002B6752">
      <w:pPr>
        <w:pStyle w:val="Nagwek2"/>
      </w:pPr>
      <w:bookmarkStart w:id="29" w:name="_Hlk37864921"/>
      <w:bookmarkStart w:id="30" w:name="_Hlk37865118"/>
      <w:r w:rsidRPr="00A35C44">
        <w:rPr>
          <w:lang w:val="en"/>
        </w:rPr>
        <w:t xml:space="preserve">In the event of a platform failure, communication via e-mail to the address of </w:t>
      </w:r>
      <w:hyperlink r:id="rId9" w:history="1">
        <w:r w:rsidRPr="00A35C44">
          <w:rPr>
            <w:rStyle w:val="Hipercze"/>
            <w:lang w:val="en"/>
          </w:rPr>
          <w:t>the zampubl@umg.edu.pl</w:t>
        </w:r>
      </w:hyperlink>
      <w:r>
        <w:rPr>
          <w:lang w:val="en"/>
        </w:rPr>
        <w:t xml:space="preserve"> is permissible</w:t>
      </w:r>
      <w:r w:rsidRPr="00A35C44">
        <w:rPr>
          <w:lang w:val="en"/>
        </w:rPr>
        <w:t xml:space="preserve">, with the proviso that the </w:t>
      </w:r>
      <w:r w:rsidR="00F14B71">
        <w:rPr>
          <w:lang w:val="en"/>
        </w:rPr>
        <w:t>O</w:t>
      </w:r>
      <w:r w:rsidRPr="00A35C44">
        <w:rPr>
          <w:lang w:val="en"/>
        </w:rPr>
        <w:t>ffer is made only via the e-</w:t>
      </w:r>
      <w:proofErr w:type="spellStart"/>
      <w:r w:rsidRPr="00A35C44">
        <w:rPr>
          <w:lang w:val="en"/>
        </w:rPr>
        <w:t>ProPublico</w:t>
      </w:r>
      <w:proofErr w:type="spellEnd"/>
      <w:r w:rsidRPr="00A35C44">
        <w:rPr>
          <w:lang w:val="en"/>
        </w:rPr>
        <w:t xml:space="preserve"> </w:t>
      </w:r>
      <w:r w:rsidR="00F14B71">
        <w:rPr>
          <w:lang w:val="en"/>
        </w:rPr>
        <w:t>P</w:t>
      </w:r>
      <w:r w:rsidRPr="00A35C44">
        <w:rPr>
          <w:lang w:val="en"/>
        </w:rPr>
        <w:t>latform.</w:t>
      </w:r>
    </w:p>
    <w:p w14:paraId="68D8097C" w14:textId="4DFDA2AF" w:rsidR="009B6086" w:rsidRPr="00A35C44" w:rsidRDefault="009B6086" w:rsidP="002B6752">
      <w:pPr>
        <w:pStyle w:val="Nagwek2"/>
      </w:pPr>
      <w:r w:rsidRPr="00A35C44">
        <w:rPr>
          <w:lang w:val="en"/>
        </w:rPr>
        <w:t>The Offer, together with the attachments constituting its integral part, is submitted under pain of nullity in electronic form or electronic form via the Platform, signed with a qualified electronic signature, trusted signature or personal signature</w:t>
      </w:r>
      <w:r w:rsidR="00B053B4" w:rsidRPr="00A35C44">
        <w:rPr>
          <w:lang w:val="en"/>
        </w:rPr>
        <w:t>.</w:t>
      </w:r>
      <w:bookmarkEnd w:id="29"/>
      <w:bookmarkEnd w:id="30"/>
    </w:p>
    <w:p w14:paraId="42F0D767" w14:textId="0E87F390" w:rsidR="00BC04D7" w:rsidRPr="00A35C44" w:rsidRDefault="009B6086" w:rsidP="002B6752">
      <w:pPr>
        <w:pStyle w:val="Nagwek2"/>
      </w:pPr>
      <w:bookmarkStart w:id="31" w:name="_Hlk37938680"/>
      <w:r w:rsidRPr="00A35C44">
        <w:rPr>
          <w:lang w:val="en"/>
        </w:rPr>
        <w:t>The procurement procedure shall be conducted in Polish. Documents drawn up in a foreign language shall be submitted together with a translation into Polish</w:t>
      </w:r>
      <w:bookmarkEnd w:id="31"/>
      <w:r w:rsidRPr="00A35C44">
        <w:rPr>
          <w:lang w:val="en"/>
        </w:rPr>
        <w:t>.</w:t>
      </w:r>
    </w:p>
    <w:p w14:paraId="2C845FD6" w14:textId="1104C356" w:rsidR="00DE5056" w:rsidRPr="00A35C44" w:rsidRDefault="00A12846" w:rsidP="002B6752">
      <w:pPr>
        <w:pStyle w:val="Nagwek2"/>
      </w:pPr>
      <w:r w:rsidRPr="00A35C44">
        <w:rPr>
          <w:lang w:val="en"/>
        </w:rPr>
        <w:t>Persons</w:t>
      </w:r>
      <w:r w:rsidR="008A3895" w:rsidRPr="00A35C44">
        <w:rPr>
          <w:lang w:val="en"/>
        </w:rPr>
        <w:t xml:space="preserve"> </w:t>
      </w:r>
      <w:proofErr w:type="spellStart"/>
      <w:r w:rsidR="008A3895" w:rsidRPr="00A35C44">
        <w:rPr>
          <w:lang w:val="en"/>
        </w:rPr>
        <w:t>authori</w:t>
      </w:r>
      <w:r w:rsidR="00F14B71">
        <w:rPr>
          <w:lang w:val="en"/>
        </w:rPr>
        <w:t>s</w:t>
      </w:r>
      <w:r w:rsidR="008A3895" w:rsidRPr="00A35C44">
        <w:rPr>
          <w:lang w:val="en"/>
        </w:rPr>
        <w:t>ed</w:t>
      </w:r>
      <w:proofErr w:type="spellEnd"/>
      <w:r w:rsidR="008A3895" w:rsidRPr="00A35C44">
        <w:rPr>
          <w:lang w:val="en"/>
        </w:rPr>
        <w:t xml:space="preserve"> to contact the Contractors</w:t>
      </w:r>
      <w:r w:rsidRPr="00A35C44">
        <w:rPr>
          <w:lang w:val="en"/>
        </w:rPr>
        <w:t xml:space="preserve"> are</w:t>
      </w:r>
      <w:r w:rsidR="00BC04D7" w:rsidRPr="00A35C44">
        <w:rPr>
          <w:lang w:val="en"/>
        </w:rPr>
        <w:t>:</w:t>
      </w:r>
    </w:p>
    <w:p w14:paraId="6D5D7147" w14:textId="77777777" w:rsidR="00D45566" w:rsidRPr="00A35C44" w:rsidRDefault="00D45566" w:rsidP="002B6752">
      <w:pPr>
        <w:pStyle w:val="Nagwek2"/>
        <w:numPr>
          <w:ilvl w:val="0"/>
          <w:numId w:val="0"/>
        </w:numPr>
        <w:ind w:left="680"/>
      </w:pPr>
      <w:bookmarkStart w:id="32" w:name="_Toc258314250"/>
      <w:r w:rsidRPr="00A35C44">
        <w:rPr>
          <w:lang w:val="en"/>
        </w:rPr>
        <w:t>in the formal scope: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73DCE" w:rsidRPr="00A35C44" w14:paraId="1AE64514" w14:textId="77777777" w:rsidTr="00287445">
        <w:trPr>
          <w:trHeight w:val="297"/>
        </w:trPr>
        <w:tc>
          <w:tcPr>
            <w:tcW w:w="8636" w:type="dxa"/>
            <w:tcBorders>
              <w:top w:val="nil"/>
              <w:left w:val="nil"/>
              <w:bottom w:val="nil"/>
              <w:right w:val="nil"/>
            </w:tcBorders>
          </w:tcPr>
          <w:p w14:paraId="34CF9725" w14:textId="77777777" w:rsidR="00073DCE" w:rsidRPr="002B6752" w:rsidRDefault="00073DCE" w:rsidP="00287445">
            <w:pPr>
              <w:rPr>
                <w:rFonts w:ascii="Calibri" w:hAnsi="Calibri" w:cs="Calibri"/>
              </w:rPr>
            </w:pPr>
            <w:r w:rsidRPr="00A401A8">
              <w:t xml:space="preserve">  Anna Osiecka - e-mail: zampubl@umg.edu.pl</w:t>
            </w:r>
          </w:p>
        </w:tc>
      </w:tr>
      <w:tr w:rsidR="00073DCE" w:rsidRPr="00A35C44" w14:paraId="6164A668" w14:textId="77777777" w:rsidTr="00287445">
        <w:trPr>
          <w:trHeight w:val="297"/>
        </w:trPr>
        <w:tc>
          <w:tcPr>
            <w:tcW w:w="8636" w:type="dxa"/>
            <w:tcBorders>
              <w:top w:val="nil"/>
              <w:left w:val="nil"/>
              <w:bottom w:val="nil"/>
              <w:right w:val="nil"/>
            </w:tcBorders>
          </w:tcPr>
          <w:p w14:paraId="0EF4D38E" w14:textId="77777777" w:rsidR="00073DCE" w:rsidRPr="002B6752" w:rsidRDefault="00073DCE" w:rsidP="00287445">
            <w:pPr>
              <w:rPr>
                <w:rFonts w:ascii="Calibri" w:hAnsi="Calibri" w:cs="Calibri"/>
              </w:rPr>
            </w:pPr>
            <w:r w:rsidRPr="00A401A8">
              <w:t xml:space="preserve">  Anita Brunowicz - e-mail: zampubl@umg.edu.pl</w:t>
            </w:r>
          </w:p>
        </w:tc>
      </w:tr>
    </w:tbl>
    <w:p w14:paraId="6D50C9FB" w14:textId="77777777" w:rsidR="00D45566" w:rsidRPr="00A35C44" w:rsidRDefault="00D45566" w:rsidP="002B6752">
      <w:pPr>
        <w:pStyle w:val="Nagwek2"/>
        <w:numPr>
          <w:ilvl w:val="0"/>
          <w:numId w:val="0"/>
        </w:numPr>
        <w:ind w:left="680"/>
      </w:pPr>
      <w:r w:rsidRPr="00A35C44">
        <w:rPr>
          <w:lang w:val="en"/>
        </w:rPr>
        <w:t>in terms of content: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73DCE" w:rsidRPr="00A35C44" w14:paraId="6E3B11BF" w14:textId="77777777" w:rsidTr="00287445">
        <w:tc>
          <w:tcPr>
            <w:tcW w:w="8636" w:type="dxa"/>
            <w:tcBorders>
              <w:top w:val="nil"/>
              <w:left w:val="nil"/>
              <w:bottom w:val="nil"/>
              <w:right w:val="nil"/>
            </w:tcBorders>
          </w:tcPr>
          <w:p w14:paraId="4F619918" w14:textId="77777777" w:rsidR="00073DCE" w:rsidRPr="002B6752" w:rsidRDefault="00073DCE" w:rsidP="00287445">
            <w:pPr>
              <w:rPr>
                <w:rFonts w:ascii="Calibri" w:hAnsi="Calibri" w:cs="Calibri"/>
              </w:rPr>
            </w:pPr>
            <w:r w:rsidRPr="00A401A8">
              <w:t xml:space="preserve">  Rafał Koba - e-mail: zampubl@umg.edu.pl</w:t>
            </w:r>
          </w:p>
        </w:tc>
      </w:tr>
    </w:tbl>
    <w:p w14:paraId="6B24B908" w14:textId="7EE6098A" w:rsidR="009B6086" w:rsidRPr="00A35C44" w:rsidRDefault="009B6086" w:rsidP="00495A47">
      <w:pPr>
        <w:pStyle w:val="Nagwek1"/>
        <w:rPr>
          <w:rFonts w:ascii="Calibri" w:hAnsi="Calibri" w:cs="Calibri"/>
        </w:rPr>
      </w:pPr>
      <w:r w:rsidRPr="00A35C44">
        <w:rPr>
          <w:lang w:val="en"/>
        </w:rPr>
        <w:t xml:space="preserve">DESCRIPTION OF HOW TO EXPLAIN THE CONTENT OF THE </w:t>
      </w:r>
      <w:r w:rsidR="00F14B71">
        <w:rPr>
          <w:lang w:val="en"/>
        </w:rPr>
        <w:t>TOR</w:t>
      </w:r>
      <w:bookmarkStart w:id="33" w:name="_Hlk37938975"/>
      <w:bookmarkEnd w:id="33"/>
    </w:p>
    <w:p w14:paraId="7ADB506E" w14:textId="2A434E86" w:rsidR="009B6086" w:rsidRPr="00A35C44" w:rsidRDefault="009B6086" w:rsidP="002B6752">
      <w:pPr>
        <w:pStyle w:val="Nagwek2"/>
      </w:pPr>
      <w:bookmarkStart w:id="34" w:name="_Hlk37783375"/>
      <w:bookmarkStart w:id="35" w:name="_Hlk37938993"/>
      <w:r w:rsidRPr="00A35C44">
        <w:rPr>
          <w:lang w:val="en"/>
        </w:rPr>
        <w:t xml:space="preserve">The Contractor may request the </w:t>
      </w:r>
      <w:r w:rsidR="004B494C">
        <w:rPr>
          <w:lang w:val="en"/>
        </w:rPr>
        <w:t>Contracting Authority</w:t>
      </w:r>
      <w:r w:rsidRPr="00A35C44">
        <w:rPr>
          <w:lang w:val="en"/>
        </w:rPr>
        <w:t xml:space="preserve"> to clarify the content of the </w:t>
      </w:r>
      <w:r w:rsidR="00F14B71">
        <w:rPr>
          <w:lang w:val="en"/>
        </w:rPr>
        <w:t>TOR</w:t>
      </w:r>
      <w:r w:rsidRPr="00A35C44">
        <w:rPr>
          <w:lang w:val="en"/>
        </w:rPr>
        <w:t>, submitted via the Platform (tab "Inquiries /Explanations")</w:t>
      </w:r>
      <w:r w:rsidRPr="00A35C44">
        <w:rPr>
          <w:color w:val="auto"/>
          <w:lang w:val="en"/>
        </w:rPr>
        <w:t>.</w:t>
      </w:r>
      <w:bookmarkStart w:id="36" w:name="_Hlk37783409"/>
      <w:bookmarkEnd w:id="34"/>
    </w:p>
    <w:p w14:paraId="4AA974C9" w14:textId="54753C0A" w:rsidR="009B6086" w:rsidRPr="00A35C44" w:rsidRDefault="009B6086" w:rsidP="002B6752">
      <w:pPr>
        <w:pStyle w:val="Nagwek2"/>
      </w:pPr>
      <w:r w:rsidRPr="00A35C44">
        <w:rPr>
          <w:lang w:val="en"/>
        </w:rPr>
        <w:t xml:space="preserve">The </w:t>
      </w:r>
      <w:r w:rsidR="004B494C">
        <w:rPr>
          <w:lang w:val="en"/>
        </w:rPr>
        <w:t>Contracting Authority</w:t>
      </w:r>
      <w:r w:rsidRPr="00A35C44">
        <w:rPr>
          <w:lang w:val="en"/>
        </w:rPr>
        <w:t xml:space="preserve"> shall provide explanations immediately, but no later than 2 days before the deadline for submitting tenders</w:t>
      </w:r>
      <w:r w:rsidR="004B494C">
        <w:rPr>
          <w:lang w:val="en"/>
        </w:rPr>
        <w:t>. T</w:t>
      </w:r>
      <w:r w:rsidRPr="00A35C44">
        <w:rPr>
          <w:lang w:val="en"/>
        </w:rPr>
        <w:t xml:space="preserve">he request for clarification of the content of the </w:t>
      </w:r>
      <w:r w:rsidR="00F14B71">
        <w:rPr>
          <w:lang w:val="en"/>
        </w:rPr>
        <w:t>TOR</w:t>
      </w:r>
      <w:r w:rsidRPr="00A35C44">
        <w:rPr>
          <w:lang w:val="en"/>
        </w:rPr>
        <w:t xml:space="preserve"> has been received by the </w:t>
      </w:r>
      <w:r w:rsidR="004B494C">
        <w:rPr>
          <w:lang w:val="en"/>
        </w:rPr>
        <w:t>Contracting Authority</w:t>
      </w:r>
      <w:r w:rsidRPr="00A35C44">
        <w:rPr>
          <w:lang w:val="en"/>
        </w:rPr>
        <w:t xml:space="preserve"> no later than 4 days before the deadline for submitting tenders.</w:t>
      </w:r>
      <w:bookmarkEnd w:id="36"/>
    </w:p>
    <w:p w14:paraId="61F2215A" w14:textId="33FFCC51" w:rsidR="009B6086" w:rsidRPr="00A35C44" w:rsidRDefault="004B494C" w:rsidP="002B6752">
      <w:pPr>
        <w:pStyle w:val="Nagwek2"/>
      </w:pPr>
      <w:r>
        <w:rPr>
          <w:lang w:val="en"/>
        </w:rPr>
        <w:t>Suppose the request for clarification of the content of the TOR is not received within the period referred to in the point above. In that cas</w:t>
      </w:r>
      <w:r w:rsidR="00B80937" w:rsidRPr="00A35C44">
        <w:rPr>
          <w:lang w:val="en"/>
        </w:rPr>
        <w:t xml:space="preserve">e, the </w:t>
      </w:r>
      <w:r>
        <w:rPr>
          <w:lang w:val="en"/>
        </w:rPr>
        <w:t>Contracting Authority</w:t>
      </w:r>
      <w:r w:rsidR="00B80937" w:rsidRPr="00A35C44">
        <w:rPr>
          <w:lang w:val="en"/>
        </w:rPr>
        <w:t xml:space="preserve"> is not obliged to provide explanations to the </w:t>
      </w:r>
      <w:r w:rsidR="00F14B71">
        <w:rPr>
          <w:lang w:val="en"/>
        </w:rPr>
        <w:t>TOR</w:t>
      </w:r>
      <w:r w:rsidR="00B80937" w:rsidRPr="00A35C44">
        <w:rPr>
          <w:lang w:val="en"/>
        </w:rPr>
        <w:t>.</w:t>
      </w:r>
    </w:p>
    <w:p w14:paraId="20F66DD6" w14:textId="0EEB5893" w:rsidR="009B6086" w:rsidRPr="00A35C44" w:rsidRDefault="009B6086" w:rsidP="002B6752">
      <w:pPr>
        <w:pStyle w:val="Nagwek2"/>
      </w:pPr>
      <w:r w:rsidRPr="00A35C44">
        <w:rPr>
          <w:lang w:val="en"/>
        </w:rPr>
        <w:t xml:space="preserve">The extension of the deadline for submitting tenders does not affect the deadline for </w:t>
      </w:r>
      <w:r w:rsidR="004B494C">
        <w:rPr>
          <w:lang w:val="en"/>
        </w:rPr>
        <w:t>applying</w:t>
      </w:r>
      <w:r w:rsidRPr="00A35C44">
        <w:rPr>
          <w:lang w:val="en"/>
        </w:rPr>
        <w:t xml:space="preserve"> for clarification of the content of the </w:t>
      </w:r>
      <w:r w:rsidR="00F14B71">
        <w:rPr>
          <w:lang w:val="en"/>
        </w:rPr>
        <w:t>TOR</w:t>
      </w:r>
      <w:r w:rsidRPr="00A35C44">
        <w:rPr>
          <w:lang w:val="en"/>
        </w:rPr>
        <w:t>.</w:t>
      </w:r>
    </w:p>
    <w:p w14:paraId="28E0730D" w14:textId="08FB6516" w:rsidR="009B6086" w:rsidRPr="00A35C44" w:rsidRDefault="009B6086" w:rsidP="002B6752">
      <w:pPr>
        <w:pStyle w:val="Nagwek2"/>
      </w:pPr>
      <w:r w:rsidRPr="00A35C44">
        <w:rPr>
          <w:lang w:val="en"/>
        </w:rPr>
        <w:t xml:space="preserve">The content of inquiries </w:t>
      </w:r>
      <w:r w:rsidR="004B494C">
        <w:rPr>
          <w:lang w:val="en"/>
        </w:rPr>
        <w:t>and explanations will be made available by the Contracting Authority on the conducted proceedings' website</w:t>
      </w:r>
      <w:r w:rsidRPr="00A35C44">
        <w:rPr>
          <w:lang w:val="en"/>
        </w:rPr>
        <w:t xml:space="preserve"> without revealing the source of the inquiry.</w:t>
      </w:r>
    </w:p>
    <w:p w14:paraId="45AA7810" w14:textId="211794E1" w:rsidR="009B6086" w:rsidRPr="00A35C44" w:rsidRDefault="009B6086" w:rsidP="002B6752">
      <w:pPr>
        <w:pStyle w:val="Nagwek2"/>
      </w:pPr>
      <w:r w:rsidRPr="00A35C44">
        <w:rPr>
          <w:lang w:val="en"/>
        </w:rPr>
        <w:t xml:space="preserve">In justified cases, the </w:t>
      </w:r>
      <w:r w:rsidR="004B494C">
        <w:rPr>
          <w:lang w:val="en"/>
        </w:rPr>
        <w:t>Contracting Authority</w:t>
      </w:r>
      <w:r w:rsidRPr="00A35C44">
        <w:rPr>
          <w:lang w:val="en"/>
        </w:rPr>
        <w:t xml:space="preserve"> may change the content of the </w:t>
      </w:r>
      <w:r w:rsidR="00F14B71">
        <w:rPr>
          <w:lang w:val="en"/>
        </w:rPr>
        <w:t>TOR</w:t>
      </w:r>
      <w:r w:rsidRPr="00A35C44">
        <w:rPr>
          <w:lang w:val="en"/>
        </w:rPr>
        <w:t xml:space="preserve"> before the deadline for submitting tenders. The change in the content of the </w:t>
      </w:r>
      <w:r w:rsidR="00F14B71">
        <w:rPr>
          <w:lang w:val="en"/>
        </w:rPr>
        <w:t>TOR</w:t>
      </w:r>
      <w:r w:rsidRPr="00A35C44">
        <w:rPr>
          <w:lang w:val="en"/>
        </w:rPr>
        <w:t xml:space="preserve"> will be made available by the </w:t>
      </w:r>
      <w:r w:rsidR="004B494C">
        <w:rPr>
          <w:lang w:val="en"/>
        </w:rPr>
        <w:t>Contracting Authority</w:t>
      </w:r>
      <w:r w:rsidRPr="00A35C44">
        <w:rPr>
          <w:lang w:val="en"/>
        </w:rPr>
        <w:t xml:space="preserve"> on the website of the proceedings</w:t>
      </w:r>
      <w:bookmarkEnd w:id="35"/>
      <w:r w:rsidRPr="00A35C44">
        <w:rPr>
          <w:lang w:val="en"/>
        </w:rPr>
        <w:t>.</w:t>
      </w:r>
    </w:p>
    <w:p w14:paraId="37CCDC73" w14:textId="39115CF3" w:rsidR="00EB7871" w:rsidRPr="00A35C44" w:rsidRDefault="002B22BF" w:rsidP="00495A47">
      <w:pPr>
        <w:pStyle w:val="Nagwek1"/>
        <w:rPr>
          <w:rFonts w:ascii="Calibri" w:hAnsi="Calibri" w:cs="Calibri"/>
        </w:rPr>
      </w:pPr>
      <w:r w:rsidRPr="00A35C44">
        <w:rPr>
          <w:lang w:val="en"/>
        </w:rPr>
        <w:t>Requirements relating to the</w:t>
      </w:r>
      <w:r>
        <w:rPr>
          <w:lang w:val="en"/>
        </w:rPr>
        <w:t xml:space="preserve"> </w:t>
      </w:r>
      <w:r w:rsidRPr="00A35C44">
        <w:rPr>
          <w:lang w:val="en"/>
        </w:rPr>
        <w:t>security</w:t>
      </w:r>
      <w:bookmarkEnd w:id="32"/>
    </w:p>
    <w:p w14:paraId="4931EB10" w14:textId="77777777" w:rsidR="008F1B65" w:rsidRPr="00A35C44" w:rsidRDefault="00073DCE" w:rsidP="002B6752">
      <w:pPr>
        <w:pStyle w:val="Nagwek2"/>
        <w:numPr>
          <w:ilvl w:val="0"/>
          <w:numId w:val="0"/>
        </w:numPr>
        <w:ind w:left="680"/>
      </w:pPr>
      <w:r w:rsidRPr="00A35C44">
        <w:rPr>
          <w:lang w:val="en"/>
        </w:rPr>
        <w:t>The proceedings do not provide for the lodging of a security deposit.</w:t>
      </w:r>
    </w:p>
    <w:p w14:paraId="1B13A300" w14:textId="528E9F96" w:rsidR="008D48A7" w:rsidRPr="00A35C44" w:rsidRDefault="008D48A7" w:rsidP="00495A47">
      <w:pPr>
        <w:pStyle w:val="Nagwek1"/>
        <w:rPr>
          <w:rFonts w:ascii="Calibri" w:hAnsi="Calibri" w:cs="Calibri"/>
        </w:rPr>
      </w:pPr>
      <w:bookmarkStart w:id="37" w:name="_Toc258314251"/>
      <w:r w:rsidRPr="00A35C44">
        <w:rPr>
          <w:lang w:val="en"/>
        </w:rPr>
        <w:t>Deadline for</w:t>
      </w:r>
      <w:r>
        <w:rPr>
          <w:lang w:val="en"/>
        </w:rPr>
        <w:t xml:space="preserve"> </w:t>
      </w:r>
      <w:r w:rsidRPr="00A35C44">
        <w:rPr>
          <w:lang w:val="en"/>
        </w:rPr>
        <w:t>binding</w:t>
      </w:r>
      <w:r>
        <w:rPr>
          <w:lang w:val="en"/>
        </w:rPr>
        <w:t xml:space="preserve"> </w:t>
      </w:r>
      <w:r w:rsidRPr="00A35C44">
        <w:rPr>
          <w:lang w:val="en"/>
        </w:rPr>
        <w:t>the</w:t>
      </w:r>
      <w:r>
        <w:rPr>
          <w:lang w:val="en"/>
        </w:rPr>
        <w:t xml:space="preserve"> offer</w:t>
      </w:r>
      <w:bookmarkEnd w:id="37"/>
    </w:p>
    <w:p w14:paraId="5B60F6D6" w14:textId="36BAFD77" w:rsidR="008D48A7" w:rsidRPr="00A35C44" w:rsidRDefault="008D48A7" w:rsidP="002B6752">
      <w:pPr>
        <w:pStyle w:val="Nagwek2"/>
      </w:pPr>
      <w:r w:rsidRPr="00A35C44">
        <w:rPr>
          <w:lang w:val="en"/>
        </w:rPr>
        <w:lastRenderedPageBreak/>
        <w:t xml:space="preserve">The Contractor remains bound by the </w:t>
      </w:r>
      <w:r w:rsidR="00F14B71">
        <w:rPr>
          <w:lang w:val="en"/>
        </w:rPr>
        <w:t>O</w:t>
      </w:r>
      <w:r w:rsidRPr="00A35C44">
        <w:rPr>
          <w:lang w:val="en"/>
        </w:rPr>
        <w:t xml:space="preserve">ffer until </w:t>
      </w:r>
      <w:r w:rsidR="00073DCE" w:rsidRPr="00A35C44">
        <w:rPr>
          <w:b/>
          <w:lang w:val="en"/>
        </w:rPr>
        <w:t>2022-04-2</w:t>
      </w:r>
      <w:r w:rsidR="00E86ABA">
        <w:rPr>
          <w:b/>
          <w:lang w:val="en"/>
        </w:rPr>
        <w:t>3</w:t>
      </w:r>
      <w:r w:rsidRPr="00A35C44">
        <w:rPr>
          <w:lang w:val="en"/>
        </w:rPr>
        <w:t>.</w:t>
      </w:r>
    </w:p>
    <w:p w14:paraId="31EA66A8" w14:textId="5AA1F791" w:rsidR="008D48A7" w:rsidRPr="00A35C44" w:rsidRDefault="008D48A7" w:rsidP="002B6752">
      <w:pPr>
        <w:pStyle w:val="Nagwek2"/>
      </w:pPr>
      <w:r w:rsidRPr="00A35C44">
        <w:rPr>
          <w:lang w:val="en"/>
        </w:rPr>
        <w:t xml:space="preserve">The period for binding the </w:t>
      </w:r>
      <w:r w:rsidR="00F14B71">
        <w:rPr>
          <w:lang w:val="en"/>
        </w:rPr>
        <w:t>O</w:t>
      </w:r>
      <w:r w:rsidRPr="00A35C44">
        <w:rPr>
          <w:lang w:val="en"/>
        </w:rPr>
        <w:t>ffer shall begin to run with the expiry of the time limit for the submission of tenders.</w:t>
      </w:r>
    </w:p>
    <w:p w14:paraId="0870F8A0" w14:textId="2EA6A223" w:rsidR="00BF579F" w:rsidRPr="00A35C44" w:rsidRDefault="004B494C" w:rsidP="002B6752">
      <w:pPr>
        <w:pStyle w:val="Nagwek2"/>
      </w:pPr>
      <w:r>
        <w:rPr>
          <w:lang w:val="en"/>
        </w:rPr>
        <w:t>Suppose the selection of the most advantageous Offer does not occur before the deadline's expiry for binding the Offer. In that case</w:t>
      </w:r>
      <w:r w:rsidR="00BF579F" w:rsidRPr="00A35C44">
        <w:rPr>
          <w:lang w:val="en"/>
        </w:rPr>
        <w:t xml:space="preserve">, the </w:t>
      </w:r>
      <w:r>
        <w:rPr>
          <w:lang w:val="en"/>
        </w:rPr>
        <w:t>Contracting Authority</w:t>
      </w:r>
      <w:r w:rsidR="00BF579F" w:rsidRPr="00A35C44">
        <w:rPr>
          <w:lang w:val="en"/>
        </w:rPr>
        <w:t xml:space="preserve"> shall, before the expiry of this period, ask the Contractors once for consent to extend the period of binding the </w:t>
      </w:r>
      <w:r w:rsidR="00F14B71">
        <w:rPr>
          <w:lang w:val="en"/>
        </w:rPr>
        <w:t>O</w:t>
      </w:r>
      <w:r w:rsidR="00BF579F" w:rsidRPr="00A35C44">
        <w:rPr>
          <w:lang w:val="en"/>
        </w:rPr>
        <w:t xml:space="preserve">ffer by the period indicated by him, not longer than 30 days. </w:t>
      </w:r>
    </w:p>
    <w:p w14:paraId="70FED170" w14:textId="4DCC4E93" w:rsidR="008D48A7" w:rsidRPr="00A35C44" w:rsidRDefault="008D48A7" w:rsidP="00495A47">
      <w:pPr>
        <w:pStyle w:val="Nagwek1"/>
        <w:rPr>
          <w:rFonts w:ascii="Calibri" w:hAnsi="Calibri" w:cs="Calibri"/>
        </w:rPr>
      </w:pPr>
      <w:bookmarkStart w:id="38" w:name="_Toc258314252"/>
      <w:r w:rsidRPr="00A35C44">
        <w:rPr>
          <w:lang w:val="en"/>
        </w:rPr>
        <w:t>Description of how to prepare offers</w:t>
      </w:r>
      <w:bookmarkEnd w:id="38"/>
    </w:p>
    <w:p w14:paraId="7AB5A22E" w14:textId="77777777" w:rsidR="008D48A7" w:rsidRPr="00A35C44" w:rsidRDefault="008D48A7" w:rsidP="002B6752">
      <w:pPr>
        <w:pStyle w:val="Nagwek2"/>
      </w:pPr>
      <w:r w:rsidRPr="00A35C44">
        <w:rPr>
          <w:lang w:val="en"/>
        </w:rPr>
        <w:t>The Contractor may submit only one tender.</w:t>
      </w:r>
    </w:p>
    <w:p w14:paraId="251BBF84" w14:textId="222A607D" w:rsidR="008D48A7" w:rsidRPr="00A35C44" w:rsidRDefault="008D48A7" w:rsidP="002B6752">
      <w:pPr>
        <w:pStyle w:val="Nagwek2"/>
      </w:pPr>
      <w:r w:rsidRPr="00A35C44">
        <w:rPr>
          <w:lang w:val="en"/>
        </w:rPr>
        <w:t xml:space="preserve">The content of the </w:t>
      </w:r>
      <w:r w:rsidR="00F14B71">
        <w:rPr>
          <w:lang w:val="en"/>
        </w:rPr>
        <w:t>O</w:t>
      </w:r>
      <w:r w:rsidR="000E737C" w:rsidRPr="00A35C44">
        <w:rPr>
          <w:lang w:val="en"/>
        </w:rPr>
        <w:t xml:space="preserve">ffer must </w:t>
      </w:r>
      <w:r w:rsidR="004B494C">
        <w:rPr>
          <w:lang w:val="en"/>
        </w:rPr>
        <w:t>follow</w:t>
      </w:r>
      <w:r w:rsidR="000E737C" w:rsidRPr="00A35C44">
        <w:rPr>
          <w:lang w:val="en"/>
        </w:rPr>
        <w:t xml:space="preserve"> the requirements of the </w:t>
      </w:r>
      <w:r w:rsidR="004B494C">
        <w:rPr>
          <w:lang w:val="en"/>
        </w:rPr>
        <w:t>Contracting Authority</w:t>
      </w:r>
      <w:r w:rsidR="000E737C" w:rsidRPr="00A35C44">
        <w:rPr>
          <w:lang w:val="en"/>
        </w:rPr>
        <w:t xml:space="preserve"> specified in this</w:t>
      </w:r>
      <w:r w:rsidR="00713E16" w:rsidRPr="00A35C44">
        <w:rPr>
          <w:lang w:val="en"/>
        </w:rPr>
        <w:t xml:space="preserve"> </w:t>
      </w:r>
      <w:r w:rsidR="00F14B71">
        <w:rPr>
          <w:lang w:val="en"/>
        </w:rPr>
        <w:t>TOR</w:t>
      </w:r>
      <w:r w:rsidRPr="00A35C44">
        <w:rPr>
          <w:lang w:val="en"/>
        </w:rPr>
        <w:t>.</w:t>
      </w:r>
    </w:p>
    <w:p w14:paraId="348EE7B9" w14:textId="5D9A1A8C" w:rsidR="009B6086" w:rsidRPr="00A35C44" w:rsidRDefault="009B6086" w:rsidP="002B6752">
      <w:pPr>
        <w:pStyle w:val="Nagwek2"/>
      </w:pPr>
      <w:bookmarkStart w:id="39" w:name="_Hlk37866068"/>
      <w:r w:rsidRPr="00A35C44">
        <w:rPr>
          <w:lang w:val="en"/>
        </w:rPr>
        <w:t xml:space="preserve">The </w:t>
      </w:r>
      <w:r w:rsidR="00F14B71">
        <w:rPr>
          <w:lang w:val="en"/>
        </w:rPr>
        <w:t>O</w:t>
      </w:r>
      <w:r w:rsidRPr="00A35C44">
        <w:rPr>
          <w:lang w:val="en"/>
        </w:rPr>
        <w:t xml:space="preserve">ffer and other statements and documents for which the </w:t>
      </w:r>
      <w:r w:rsidR="004B494C">
        <w:rPr>
          <w:lang w:val="en"/>
        </w:rPr>
        <w:t>Contracting Authority</w:t>
      </w:r>
      <w:r w:rsidRPr="00A35C44">
        <w:rPr>
          <w:lang w:val="en"/>
        </w:rPr>
        <w:t xml:space="preserve"> has specified templates in forms should be drawn up </w:t>
      </w:r>
      <w:r w:rsidR="004B494C">
        <w:rPr>
          <w:lang w:val="en"/>
        </w:rPr>
        <w:t>following</w:t>
      </w:r>
      <w:r w:rsidRPr="00A35C44">
        <w:rPr>
          <w:lang w:val="en"/>
        </w:rPr>
        <w:t xml:space="preserve"> these templates</w:t>
      </w:r>
      <w:bookmarkEnd w:id="39"/>
      <w:r w:rsidRPr="00A35C44">
        <w:rPr>
          <w:lang w:val="en"/>
        </w:rPr>
        <w:t>.</w:t>
      </w:r>
    </w:p>
    <w:p w14:paraId="695C6398" w14:textId="4C00513F" w:rsidR="009B6086" w:rsidRPr="00A35C44" w:rsidRDefault="009B6086" w:rsidP="002B6752">
      <w:pPr>
        <w:pStyle w:val="Nagwek2"/>
      </w:pPr>
      <w:bookmarkStart w:id="40" w:name="_Hlk37839542"/>
      <w:bookmarkStart w:id="41" w:name="_Hlk37866106"/>
      <w:r w:rsidRPr="00A35C44">
        <w:rPr>
          <w:lang w:val="en"/>
        </w:rPr>
        <w:t>The Offer</w:t>
      </w:r>
      <w:r w:rsidR="004B494C">
        <w:rPr>
          <w:lang w:val="en"/>
        </w:rPr>
        <w:t>,</w:t>
      </w:r>
      <w:r w:rsidRPr="00A35C44">
        <w:rPr>
          <w:lang w:val="en"/>
        </w:rPr>
        <w:t xml:space="preserve"> together with the attachments constituting its integral part</w:t>
      </w:r>
      <w:r w:rsidR="004B494C">
        <w:rPr>
          <w:lang w:val="en"/>
        </w:rPr>
        <w:t>,</w:t>
      </w:r>
      <w:r w:rsidRPr="00A35C44">
        <w:rPr>
          <w:lang w:val="en"/>
        </w:rPr>
        <w:t xml:space="preserve"> must be drawn up in Polish and submitted under pain of nullity in electronic form or electronic form, via the Platform and signed with a qualified electronic signature, trusted signature or personal signature.</w:t>
      </w:r>
      <w:bookmarkEnd w:id="40"/>
      <w:bookmarkEnd w:id="41"/>
    </w:p>
    <w:p w14:paraId="1865B1B0" w14:textId="2747B99D" w:rsidR="009B6086" w:rsidRPr="00A35C44" w:rsidRDefault="009B6086" w:rsidP="002B6752">
      <w:pPr>
        <w:pStyle w:val="Nagwek2"/>
      </w:pPr>
      <w:bookmarkStart w:id="42" w:name="_Hlk37939197"/>
      <w:r w:rsidRPr="00A35C44">
        <w:rPr>
          <w:lang w:val="en"/>
        </w:rPr>
        <w:t xml:space="preserve">The </w:t>
      </w:r>
      <w:r w:rsidR="004B494C">
        <w:rPr>
          <w:lang w:val="en"/>
        </w:rPr>
        <w:t>Contracting Authority</w:t>
      </w:r>
      <w:r w:rsidRPr="00A35C44">
        <w:rPr>
          <w:lang w:val="en"/>
        </w:rPr>
        <w:t xml:space="preserve"> informs that </w:t>
      </w:r>
      <w:r w:rsidR="004B494C">
        <w:rPr>
          <w:lang w:val="en"/>
        </w:rPr>
        <w:t>following</w:t>
      </w:r>
      <w:r w:rsidRPr="00A35C44">
        <w:rPr>
          <w:lang w:val="en"/>
        </w:rPr>
        <w:t xml:space="preserve"> Article 18(3) of the PPL Act, </w:t>
      </w:r>
      <w:r w:rsidR="004B494C">
        <w:rPr>
          <w:lang w:val="en"/>
        </w:rPr>
        <w:t xml:space="preserve">the </w:t>
      </w:r>
      <w:r w:rsidRPr="00A35C44">
        <w:rPr>
          <w:lang w:val="en"/>
        </w:rPr>
        <w:t>information constituting a trade secret within the meaning of the provisions of the Act of 16 April 1993 on combating unfair competition (Journal of Laws of 2020, item 1913), hereinafter referred to as the "Act on combating unfair competition", shall not be disclosed if the Contractor</w:t>
      </w:r>
      <w:bookmarkEnd w:id="42"/>
      <w:r w:rsidRPr="00A35C44">
        <w:rPr>
          <w:lang w:val="en"/>
        </w:rPr>
        <w:t>:</w:t>
      </w:r>
    </w:p>
    <w:p w14:paraId="105E5CE5" w14:textId="77777777" w:rsidR="009B6086" w:rsidRPr="00A35C44" w:rsidRDefault="000E737C" w:rsidP="002B6752">
      <w:pPr>
        <w:pStyle w:val="Nagwek2"/>
        <w:numPr>
          <w:ilvl w:val="0"/>
          <w:numId w:val="8"/>
        </w:numPr>
      </w:pPr>
      <w:r w:rsidRPr="00A35C44">
        <w:rPr>
          <w:lang w:val="en"/>
        </w:rPr>
        <w:t>together with the communication of such information, stipulate that it may not be made available</w:t>
      </w:r>
      <w:r w:rsidR="009B6086" w:rsidRPr="00A35C44">
        <w:rPr>
          <w:lang w:val="en"/>
        </w:rPr>
        <w:t>;</w:t>
      </w:r>
    </w:p>
    <w:p w14:paraId="0F1E7A43" w14:textId="77777777" w:rsidR="009B6086" w:rsidRPr="00A35C44" w:rsidRDefault="009B6086" w:rsidP="002B6752">
      <w:pPr>
        <w:pStyle w:val="Nagwek2"/>
        <w:numPr>
          <w:ilvl w:val="0"/>
          <w:numId w:val="8"/>
        </w:numPr>
      </w:pPr>
      <w:r w:rsidRPr="00A35C44">
        <w:rPr>
          <w:lang w:val="en"/>
        </w:rPr>
        <w:t xml:space="preserve">has </w:t>
      </w:r>
      <w:r w:rsidR="000E737C" w:rsidRPr="00A35C44">
        <w:rPr>
          <w:lang w:val="en"/>
        </w:rPr>
        <w:t>demonstrated, attaching an appropriate justification, that the proprietary information constitutes a trade secret</w:t>
      </w:r>
      <w:r w:rsidRPr="00A35C44">
        <w:rPr>
          <w:lang w:val="en"/>
        </w:rPr>
        <w:t>.</w:t>
      </w:r>
      <w:bookmarkStart w:id="43" w:name="_Hlk37939296"/>
    </w:p>
    <w:p w14:paraId="1F45113E" w14:textId="42D46894" w:rsidR="009B6086" w:rsidRPr="00A35C44" w:rsidRDefault="009B6086" w:rsidP="002B6752">
      <w:pPr>
        <w:pStyle w:val="Nagwek2"/>
        <w:numPr>
          <w:ilvl w:val="0"/>
          <w:numId w:val="0"/>
        </w:numPr>
        <w:ind w:left="680"/>
      </w:pPr>
      <w:r w:rsidRPr="00A35C44">
        <w:rPr>
          <w:lang w:val="en"/>
        </w:rPr>
        <w:t xml:space="preserve">It is recommended that the justification referred to above be formulated </w:t>
      </w:r>
      <w:r w:rsidR="004B494C">
        <w:rPr>
          <w:lang w:val="en"/>
        </w:rPr>
        <w:t>to</w:t>
      </w:r>
      <w:r w:rsidRPr="00A35C44">
        <w:rPr>
          <w:lang w:val="en"/>
        </w:rPr>
        <w:t xml:space="preserve"> be made available to the other participants in the proceedings.</w:t>
      </w:r>
    </w:p>
    <w:p w14:paraId="37B33424" w14:textId="7F65A77C" w:rsidR="009B6086" w:rsidRPr="00A35C44" w:rsidRDefault="009B6086" w:rsidP="002B6752">
      <w:pPr>
        <w:pStyle w:val="Nagwek2"/>
        <w:numPr>
          <w:ilvl w:val="0"/>
          <w:numId w:val="0"/>
        </w:numPr>
        <w:ind w:left="680"/>
      </w:pPr>
      <w:bookmarkStart w:id="44" w:name="_Hlk38143710"/>
      <w:r w:rsidRPr="00A35C44">
        <w:rPr>
          <w:lang w:val="en"/>
        </w:rPr>
        <w:t>The Contractor may not reserve the information referred to in Article 222(5) of the PPL Act.</w:t>
      </w:r>
      <w:bookmarkEnd w:id="43"/>
      <w:bookmarkEnd w:id="44"/>
    </w:p>
    <w:p w14:paraId="70E420E4" w14:textId="52980C08" w:rsidR="008D48A7" w:rsidRPr="00A35C44" w:rsidRDefault="006E2613" w:rsidP="002B6752">
      <w:pPr>
        <w:pStyle w:val="Nagwek2"/>
      </w:pPr>
      <w:bookmarkStart w:id="45" w:name="_Hlk37928068"/>
      <w:r w:rsidRPr="00A35C44">
        <w:rPr>
          <w:lang w:val="en"/>
        </w:rPr>
        <w:t>Description of how to prepare an offer submitted in electronic form or electronic form</w:t>
      </w:r>
      <w:bookmarkEnd w:id="45"/>
      <w:r w:rsidRPr="00A35C44">
        <w:rPr>
          <w:lang w:val="en"/>
        </w:rPr>
        <w:t>:</w:t>
      </w:r>
    </w:p>
    <w:p w14:paraId="7ACEC688" w14:textId="62F35B7A" w:rsidR="006E2613" w:rsidRPr="00A35C44" w:rsidRDefault="006E2613" w:rsidP="002B6752">
      <w:pPr>
        <w:pStyle w:val="Nagwek2"/>
        <w:numPr>
          <w:ilvl w:val="0"/>
          <w:numId w:val="9"/>
        </w:numPr>
      </w:pPr>
      <w:bookmarkStart w:id="46" w:name="_Hlk37866429"/>
      <w:r w:rsidRPr="00A35C44">
        <w:rPr>
          <w:lang w:val="en"/>
        </w:rPr>
        <w:t xml:space="preserve">The Contractor, wishing to participate in the proceedings, logs in to the Platform, searches for the present proceedings in the "Announcements" menu, opens it by clicking on its subject, and then uses </w:t>
      </w:r>
      <w:r w:rsidRPr="00A35C44">
        <w:rPr>
          <w:b/>
          <w:i/>
          <w:lang w:val="en"/>
        </w:rPr>
        <w:t>the "Report participation in the proceedings</w:t>
      </w:r>
      <w:r w:rsidRPr="00A35C44">
        <w:rPr>
          <w:lang w:val="en"/>
        </w:rPr>
        <w:t>"</w:t>
      </w:r>
      <w:r>
        <w:rPr>
          <w:lang w:val="en"/>
        </w:rPr>
        <w:t xml:space="preserve"> function </w:t>
      </w:r>
      <w:bookmarkEnd w:id="46"/>
      <w:r w:rsidR="00793568" w:rsidRPr="00A35C44">
        <w:rPr>
          <w:lang w:val="en"/>
        </w:rPr>
        <w:t xml:space="preserve"> on the General Information tab;</w:t>
      </w:r>
      <w:bookmarkStart w:id="47" w:name="_Hlk37866441"/>
    </w:p>
    <w:p w14:paraId="69A34B69" w14:textId="145D2CA5" w:rsidR="006E2613" w:rsidRPr="00A35C44" w:rsidRDefault="004B494C" w:rsidP="002B6752">
      <w:pPr>
        <w:pStyle w:val="Nagwek2"/>
        <w:numPr>
          <w:ilvl w:val="0"/>
          <w:numId w:val="9"/>
        </w:numPr>
      </w:pPr>
      <w:r>
        <w:rPr>
          <w:lang w:val="en"/>
        </w:rPr>
        <w:t>I</w:t>
      </w:r>
      <w:r w:rsidR="006E2613" w:rsidRPr="00A35C44">
        <w:rPr>
          <w:lang w:val="en"/>
        </w:rPr>
        <w:t>f the Contractor does not have an account on the Platform, the "</w:t>
      </w:r>
      <w:bookmarkStart w:id="48" w:name="_Hlk37939646"/>
      <w:bookmarkStart w:id="49" w:name="_Hlk37866474"/>
      <w:bookmarkEnd w:id="47"/>
      <w:r w:rsidR="001B12DB" w:rsidRPr="00A35C44">
        <w:rPr>
          <w:b/>
          <w:i/>
          <w:lang w:val="en"/>
        </w:rPr>
        <w:t>Register</w:t>
      </w:r>
      <w:r w:rsidR="006E2613">
        <w:rPr>
          <w:lang w:val="en"/>
        </w:rPr>
        <w:t>" function should be used</w:t>
      </w:r>
      <w:r w:rsidR="001B12DB" w:rsidRPr="00A35C44">
        <w:rPr>
          <w:lang w:val="en"/>
        </w:rPr>
        <w:t>. After completing the Registration Form, the Contractor will receive an e-mail to the defined e-mail address, with the option to activate the account. Account activation is necessary to complete the registration process and allows you to log in to the Platform</w:t>
      </w:r>
      <w:r w:rsidR="006E2613" w:rsidRPr="00A35C44">
        <w:rPr>
          <w:lang w:val="en"/>
        </w:rPr>
        <w:t>;</w:t>
      </w:r>
    </w:p>
    <w:p w14:paraId="3890ECA9" w14:textId="2AA53C6F" w:rsidR="006E2613" w:rsidRPr="00A35C44" w:rsidRDefault="006E2613" w:rsidP="002B6752">
      <w:pPr>
        <w:pStyle w:val="Nagwek2"/>
        <w:numPr>
          <w:ilvl w:val="0"/>
          <w:numId w:val="9"/>
        </w:numPr>
      </w:pPr>
      <w:r w:rsidRPr="00A35C44">
        <w:rPr>
          <w:lang w:val="en"/>
        </w:rPr>
        <w:lastRenderedPageBreak/>
        <w:t xml:space="preserve">the </w:t>
      </w:r>
      <w:r w:rsidR="00F14B71">
        <w:rPr>
          <w:lang w:val="en"/>
        </w:rPr>
        <w:t>O</w:t>
      </w:r>
      <w:r w:rsidRPr="00A35C44">
        <w:rPr>
          <w:lang w:val="en"/>
        </w:rPr>
        <w:t>ffer, together with the attachments constituting its integral part, should be signed with a valid qualified electronic signature, trusted signature</w:t>
      </w:r>
      <w:r w:rsidR="004B494C">
        <w:rPr>
          <w:lang w:val="en"/>
        </w:rPr>
        <w:t>,</w:t>
      </w:r>
      <w:r w:rsidRPr="00A35C44">
        <w:rPr>
          <w:lang w:val="en"/>
        </w:rPr>
        <w:t xml:space="preserve"> or personal signature by the person(s) </w:t>
      </w:r>
      <w:proofErr w:type="spellStart"/>
      <w:r w:rsidRPr="00A35C44">
        <w:rPr>
          <w:lang w:val="en"/>
        </w:rPr>
        <w:t>authori</w:t>
      </w:r>
      <w:r w:rsidR="00F14B71">
        <w:rPr>
          <w:lang w:val="en"/>
        </w:rPr>
        <w:t>s</w:t>
      </w:r>
      <w:r w:rsidRPr="00A35C44">
        <w:rPr>
          <w:lang w:val="en"/>
        </w:rPr>
        <w:t>ed</w:t>
      </w:r>
      <w:proofErr w:type="spellEnd"/>
      <w:r w:rsidRPr="00A35C44">
        <w:rPr>
          <w:lang w:val="en"/>
        </w:rPr>
        <w:t xml:space="preserve"> to represent the Contractor, </w:t>
      </w:r>
      <w:r w:rsidR="004B494C">
        <w:rPr>
          <w:lang w:val="en"/>
        </w:rPr>
        <w:t>following</w:t>
      </w:r>
      <w:r w:rsidRPr="00A35C44">
        <w:rPr>
          <w:lang w:val="en"/>
        </w:rPr>
        <w:t xml:space="preserve"> the form of representation specified in the registration documents, and then sent to the </w:t>
      </w:r>
      <w:r w:rsidR="004B494C">
        <w:rPr>
          <w:lang w:val="en"/>
        </w:rPr>
        <w:t>Contracting Authority</w:t>
      </w:r>
      <w:r w:rsidRPr="00A35C44">
        <w:rPr>
          <w:lang w:val="en"/>
        </w:rPr>
        <w:t xml:space="preserve"> via the Platform, by adding documents on the "Offer/Attachments" tab, using </w:t>
      </w:r>
      <w:bookmarkEnd w:id="48"/>
      <w:r w:rsidR="001B12DB" w:rsidRPr="00A35C44">
        <w:rPr>
          <w:b/>
          <w:i/>
          <w:lang w:val="en"/>
        </w:rPr>
        <w:t>the "Attach file</w:t>
      </w:r>
      <w:r w:rsidR="001B12DB" w:rsidRPr="00A35C44">
        <w:rPr>
          <w:lang w:val="en"/>
        </w:rPr>
        <w:t>" option and using the "</w:t>
      </w:r>
      <w:r w:rsidR="001B12DB" w:rsidRPr="00A35C44">
        <w:rPr>
          <w:b/>
          <w:i/>
          <w:lang w:val="en"/>
        </w:rPr>
        <w:t xml:space="preserve"> Attach</w:t>
      </w:r>
      <w:r w:rsidR="001B12DB" w:rsidRPr="00A35C44">
        <w:rPr>
          <w:lang w:val="en"/>
        </w:rPr>
        <w:t>';</w:t>
      </w:r>
      <w:bookmarkStart w:id="50" w:name="_Hlk37939678"/>
    </w:p>
    <w:p w14:paraId="2AD3F05A" w14:textId="29B2CDCC" w:rsidR="006E2613" w:rsidRPr="00A35C44" w:rsidRDefault="004B494C" w:rsidP="002B6752">
      <w:pPr>
        <w:pStyle w:val="Nagwek2"/>
        <w:numPr>
          <w:ilvl w:val="0"/>
          <w:numId w:val="9"/>
        </w:numPr>
      </w:pPr>
      <w:r>
        <w:rPr>
          <w:lang w:val="en"/>
        </w:rPr>
        <w:t xml:space="preserve">suppose the </w:t>
      </w:r>
      <w:proofErr w:type="spellStart"/>
      <w:r>
        <w:rPr>
          <w:lang w:val="en"/>
        </w:rPr>
        <w:t>authorisation</w:t>
      </w:r>
      <w:proofErr w:type="spellEnd"/>
      <w:r>
        <w:rPr>
          <w:lang w:val="en"/>
        </w:rPr>
        <w:t xml:space="preserve"> for persons signing the Offer does not result from the registration documents. In that case</w:t>
      </w:r>
      <w:r w:rsidR="006E2613" w:rsidRPr="00A35C44">
        <w:rPr>
          <w:lang w:val="en"/>
        </w:rPr>
        <w:t xml:space="preserve">, the Contractor should attach to the </w:t>
      </w:r>
      <w:r w:rsidR="00F14B71">
        <w:rPr>
          <w:lang w:val="en"/>
        </w:rPr>
        <w:t>O</w:t>
      </w:r>
      <w:r w:rsidR="006E2613" w:rsidRPr="00A35C44">
        <w:rPr>
          <w:lang w:val="en"/>
        </w:rPr>
        <w:t xml:space="preserve">ffer a power of attorney document granted by </w:t>
      </w:r>
      <w:proofErr w:type="spellStart"/>
      <w:r w:rsidR="006E2613" w:rsidRPr="00A35C44">
        <w:rPr>
          <w:lang w:val="en"/>
        </w:rPr>
        <w:t>authori</w:t>
      </w:r>
      <w:r w:rsidR="00F14B71">
        <w:rPr>
          <w:lang w:val="en"/>
        </w:rPr>
        <w:t>s</w:t>
      </w:r>
      <w:r w:rsidR="006E2613" w:rsidRPr="00A35C44">
        <w:rPr>
          <w:lang w:val="en"/>
        </w:rPr>
        <w:t>ed</w:t>
      </w:r>
      <w:proofErr w:type="spellEnd"/>
      <w:r w:rsidR="006E2613" w:rsidRPr="00A35C44">
        <w:rPr>
          <w:lang w:val="en"/>
        </w:rPr>
        <w:t xml:space="preserve"> persons and including the </w:t>
      </w:r>
      <w:proofErr w:type="spellStart"/>
      <w:r w:rsidR="006E2613" w:rsidRPr="00A35C44">
        <w:rPr>
          <w:lang w:val="en"/>
        </w:rPr>
        <w:t>authori</w:t>
      </w:r>
      <w:r w:rsidR="00F14B71">
        <w:rPr>
          <w:lang w:val="en"/>
        </w:rPr>
        <w:t>s</w:t>
      </w:r>
      <w:r w:rsidR="006E2613" w:rsidRPr="00A35C44">
        <w:rPr>
          <w:lang w:val="en"/>
        </w:rPr>
        <w:t>ation</w:t>
      </w:r>
      <w:proofErr w:type="spellEnd"/>
      <w:r w:rsidR="006E2613" w:rsidRPr="00A35C44">
        <w:rPr>
          <w:lang w:val="en"/>
        </w:rPr>
        <w:t xml:space="preserve"> to submit an offer or to submit an offer and sign a contract. </w:t>
      </w:r>
      <w:r>
        <w:rPr>
          <w:lang w:val="en"/>
        </w:rPr>
        <w:t>A</w:t>
      </w:r>
      <w:r w:rsidR="006E2613" w:rsidRPr="00A35C44">
        <w:rPr>
          <w:lang w:val="en"/>
        </w:rPr>
        <w:t xml:space="preserve"> power of attorney should be submitted in electronic form or electronic form with a trusted signature or a personal signature or in an electronic copy of the document </w:t>
      </w:r>
      <w:proofErr w:type="spellStart"/>
      <w:r w:rsidR="006E2613" w:rsidRPr="00A35C44">
        <w:rPr>
          <w:lang w:val="en"/>
        </w:rPr>
        <w:t>notari</w:t>
      </w:r>
      <w:r>
        <w:rPr>
          <w:lang w:val="en"/>
        </w:rPr>
        <w:t>s</w:t>
      </w:r>
      <w:r w:rsidR="006E2613" w:rsidRPr="00A35C44">
        <w:rPr>
          <w:lang w:val="en"/>
        </w:rPr>
        <w:t>ed</w:t>
      </w:r>
      <w:proofErr w:type="spellEnd"/>
      <w:r w:rsidR="006E2613" w:rsidRPr="00A35C44">
        <w:rPr>
          <w:lang w:val="en"/>
        </w:rPr>
        <w:t xml:space="preserve"> for compliance with the original using a qualified electronic signature;</w:t>
      </w:r>
      <w:bookmarkStart w:id="51" w:name="_Hlk37866559"/>
      <w:bookmarkEnd w:id="49"/>
      <w:bookmarkEnd w:id="50"/>
    </w:p>
    <w:p w14:paraId="1FB8882F" w14:textId="77777777" w:rsidR="006E2613" w:rsidRPr="00A401A8" w:rsidRDefault="006E2613" w:rsidP="00811693">
      <w:pPr>
        <w:numPr>
          <w:ilvl w:val="0"/>
          <w:numId w:val="9"/>
        </w:numPr>
        <w:spacing w:before="120" w:after="60" w:line="259" w:lineRule="auto"/>
        <w:ind w:left="1037" w:hanging="357"/>
        <w:jc w:val="both"/>
        <w:outlineLvl w:val="1"/>
        <w:rPr>
          <w:rFonts w:ascii="Calibri" w:eastAsia="Calibri" w:hAnsi="Calibri" w:cs="Calibri"/>
          <w:bCs/>
          <w:iCs/>
          <w:lang w:val="en-GB" w:eastAsia="x-none"/>
        </w:rPr>
      </w:pPr>
      <w:bookmarkStart w:id="52" w:name="_Hlk37940020"/>
      <w:bookmarkStart w:id="53" w:name="_Hlk37866628"/>
      <w:bookmarkEnd w:id="51"/>
      <w:r w:rsidRPr="00A35C44">
        <w:rPr>
          <w:bCs/>
          <w:iCs/>
          <w:lang w:val="en" w:eastAsia="x-none"/>
        </w:rPr>
        <w:t xml:space="preserve">all information constituting a trade secret within the meaning of the Act on Combating Unfair Competition, which the Contractor wants to reserve as a trade secret, should be sent via the Platform, in a separate file, on the "Offer/Attachments" tab, in the table "Part of the offer constituting a trade secret", using </w:t>
      </w:r>
      <w:bookmarkEnd w:id="52"/>
      <w:r w:rsidR="001B12DB" w:rsidRPr="00A35C44">
        <w:rPr>
          <w:b/>
          <w:i/>
          <w:lang w:val="en" w:eastAsia="x-none"/>
        </w:rPr>
        <w:t>the "Attach file</w:t>
      </w:r>
      <w:r w:rsidR="001B12DB" w:rsidRPr="00A35C44">
        <w:rPr>
          <w:bCs/>
          <w:iCs/>
          <w:lang w:val="en" w:eastAsia="x-none"/>
        </w:rPr>
        <w:t>" option and using the "</w:t>
      </w:r>
      <w:r w:rsidR="001B12DB" w:rsidRPr="00A35C44">
        <w:rPr>
          <w:b/>
          <w:i/>
          <w:lang w:val="en" w:eastAsia="x-none"/>
        </w:rPr>
        <w:t>Attach</w:t>
      </w:r>
      <w:r w:rsidR="001B12DB" w:rsidRPr="00A35C44">
        <w:rPr>
          <w:bCs/>
          <w:iCs/>
          <w:lang w:val="en" w:eastAsia="x-none"/>
        </w:rPr>
        <w:t>" button;</w:t>
      </w:r>
      <w:bookmarkStart w:id="54" w:name="_Hlk37940112"/>
      <w:bookmarkEnd w:id="53"/>
    </w:p>
    <w:p w14:paraId="054D449A" w14:textId="4B8DD690" w:rsidR="001B12DB" w:rsidRPr="00A401A8" w:rsidRDefault="001B12DB" w:rsidP="00811693">
      <w:pPr>
        <w:numPr>
          <w:ilvl w:val="0"/>
          <w:numId w:val="9"/>
        </w:numPr>
        <w:spacing w:before="120" w:after="60" w:line="259" w:lineRule="auto"/>
        <w:ind w:left="1037" w:hanging="357"/>
        <w:jc w:val="both"/>
        <w:outlineLvl w:val="1"/>
        <w:rPr>
          <w:rFonts w:ascii="Calibri" w:eastAsia="Calibri" w:hAnsi="Calibri" w:cs="Calibri"/>
          <w:bCs/>
          <w:iCs/>
          <w:lang w:val="en-GB" w:eastAsia="x-none"/>
        </w:rPr>
      </w:pPr>
      <w:r w:rsidRPr="00A35C44">
        <w:rPr>
          <w:bCs/>
          <w:iCs/>
          <w:lang w:val="en" w:eastAsia="x-none"/>
        </w:rPr>
        <w:t>confirmation of a properly attached file is the automatic generation by the Platform of a system message saying</w:t>
      </w:r>
      <w:r w:rsidR="004B494C">
        <w:rPr>
          <w:bCs/>
          <w:iCs/>
          <w:lang w:val="en" w:eastAsia="x-none"/>
        </w:rPr>
        <w:t>,</w:t>
      </w:r>
      <w:r w:rsidRPr="00A35C44">
        <w:rPr>
          <w:bCs/>
          <w:iCs/>
          <w:lang w:val="en" w:eastAsia="x-none"/>
        </w:rPr>
        <w:t xml:space="preserve"> "The file has been correctly uploaded to the </w:t>
      </w:r>
      <w:r w:rsidR="00F14B71">
        <w:rPr>
          <w:bCs/>
          <w:iCs/>
          <w:lang w:val="en" w:eastAsia="x-none"/>
        </w:rPr>
        <w:t>P</w:t>
      </w:r>
      <w:r w:rsidRPr="00A35C44">
        <w:rPr>
          <w:bCs/>
          <w:iCs/>
          <w:lang w:val="en" w:eastAsia="x-none"/>
        </w:rPr>
        <w:t>latform;</w:t>
      </w:r>
    </w:p>
    <w:p w14:paraId="004D6D0A" w14:textId="45C24BA9" w:rsidR="001B12DB" w:rsidRPr="00A401A8" w:rsidRDefault="001B12DB" w:rsidP="00811693">
      <w:pPr>
        <w:numPr>
          <w:ilvl w:val="0"/>
          <w:numId w:val="9"/>
        </w:numPr>
        <w:spacing w:before="120" w:after="60" w:line="259" w:lineRule="auto"/>
        <w:ind w:left="1037" w:hanging="357"/>
        <w:jc w:val="both"/>
        <w:outlineLvl w:val="1"/>
        <w:rPr>
          <w:rFonts w:ascii="Calibri" w:eastAsia="Calibri" w:hAnsi="Calibri" w:cs="Calibri"/>
          <w:bCs/>
          <w:iCs/>
          <w:lang w:val="en-GB" w:eastAsia="x-none"/>
        </w:rPr>
      </w:pPr>
      <w:r w:rsidRPr="00A35C44">
        <w:rPr>
          <w:bCs/>
          <w:iCs/>
          <w:u w:val="single"/>
          <w:lang w:val="en" w:eastAsia="x-none"/>
        </w:rPr>
        <w:t xml:space="preserve">the </w:t>
      </w:r>
      <w:r w:rsidR="004B494C">
        <w:rPr>
          <w:bCs/>
          <w:iCs/>
          <w:u w:val="single"/>
          <w:lang w:val="en" w:eastAsia="x-none"/>
        </w:rPr>
        <w:t>Contractor must confirm the final submission of the Offer together with the attachments</w:t>
      </w:r>
      <w:r w:rsidRPr="00A35C44">
        <w:rPr>
          <w:bCs/>
          <w:iCs/>
          <w:u w:val="single"/>
          <w:lang w:val="en" w:eastAsia="x-none"/>
        </w:rPr>
        <w:t xml:space="preserve"> by clicking on </w:t>
      </w:r>
      <w:r w:rsidRPr="00A35C44">
        <w:rPr>
          <w:b/>
          <w:i/>
          <w:u w:val="single"/>
          <w:lang w:val="en" w:eastAsia="x-none"/>
        </w:rPr>
        <w:t>the "Submit offer</w:t>
      </w:r>
      <w:r w:rsidRPr="00A35C44">
        <w:rPr>
          <w:bCs/>
          <w:iCs/>
          <w:u w:val="single"/>
          <w:lang w:val="en" w:eastAsia="x-none"/>
        </w:rPr>
        <w:t>"</w:t>
      </w:r>
      <w:r>
        <w:rPr>
          <w:lang w:val="en"/>
        </w:rPr>
        <w:t xml:space="preserve"> button</w:t>
      </w:r>
      <w:r w:rsidRPr="00A35C44">
        <w:rPr>
          <w:bCs/>
          <w:iCs/>
          <w:lang w:val="en" w:eastAsia="x-none"/>
        </w:rPr>
        <w:t>;</w:t>
      </w:r>
    </w:p>
    <w:p w14:paraId="355CC8BD" w14:textId="11369092" w:rsidR="006E2613" w:rsidRPr="00A401A8" w:rsidRDefault="001B12DB" w:rsidP="00811693">
      <w:pPr>
        <w:numPr>
          <w:ilvl w:val="0"/>
          <w:numId w:val="9"/>
        </w:numPr>
        <w:spacing w:before="120" w:after="60" w:line="259" w:lineRule="auto"/>
        <w:ind w:left="1037" w:hanging="357"/>
        <w:jc w:val="both"/>
        <w:outlineLvl w:val="1"/>
        <w:rPr>
          <w:rFonts w:ascii="Calibri" w:eastAsia="Calibri" w:hAnsi="Calibri" w:cs="Calibri"/>
          <w:bCs/>
          <w:iCs/>
          <w:lang w:val="en-GB" w:eastAsia="x-none"/>
        </w:rPr>
      </w:pPr>
      <w:r w:rsidRPr="00A35C44">
        <w:rPr>
          <w:bCs/>
          <w:iCs/>
          <w:lang w:val="en" w:eastAsia="x-none"/>
        </w:rPr>
        <w:t xml:space="preserve">submission of the </w:t>
      </w:r>
      <w:r w:rsidR="00F14B71">
        <w:rPr>
          <w:bCs/>
          <w:iCs/>
          <w:lang w:val="en" w:eastAsia="x-none"/>
        </w:rPr>
        <w:t>O</w:t>
      </w:r>
      <w:r w:rsidRPr="00A35C44">
        <w:rPr>
          <w:bCs/>
          <w:iCs/>
          <w:lang w:val="en" w:eastAsia="x-none"/>
        </w:rPr>
        <w:t xml:space="preserve">ffer will be confirmed by a system message with the date of its submission and the possibility for the Contractor to download, in relation to each of the files sent, an EPO document (Electronic Confirmation of Receipt) automatically issued by the Platform, which is proof confirming the fact and time of delivery of the file to the </w:t>
      </w:r>
      <w:r w:rsidR="004B494C">
        <w:rPr>
          <w:bCs/>
          <w:iCs/>
          <w:lang w:val="en" w:eastAsia="x-none"/>
        </w:rPr>
        <w:t>Contracting Authority</w:t>
      </w:r>
      <w:r w:rsidRPr="00A35C44">
        <w:rPr>
          <w:bCs/>
          <w:iCs/>
          <w:lang w:val="en" w:eastAsia="x-none"/>
        </w:rPr>
        <w:t xml:space="preserve"> via the Platform, will be activated.</w:t>
      </w:r>
      <w:bookmarkEnd w:id="54"/>
    </w:p>
    <w:p w14:paraId="438DC5AA" w14:textId="2AF80AEA" w:rsidR="00D50D88" w:rsidRPr="00A35C44" w:rsidRDefault="00D50D88" w:rsidP="002B6752">
      <w:pPr>
        <w:pStyle w:val="Nagwek2"/>
      </w:pPr>
      <w:bookmarkStart w:id="55" w:name="_Hlk37866756"/>
      <w:r w:rsidRPr="00A35C44">
        <w:rPr>
          <w:lang w:val="en"/>
        </w:rPr>
        <w:t xml:space="preserve">Until the deadline for submitting tenders, the Contractor, via the Platform, may withdraw the submitted </w:t>
      </w:r>
      <w:r w:rsidR="00F14B71">
        <w:rPr>
          <w:lang w:val="en"/>
        </w:rPr>
        <w:t>O</w:t>
      </w:r>
      <w:r w:rsidRPr="00A35C44">
        <w:rPr>
          <w:lang w:val="en"/>
        </w:rPr>
        <w:t xml:space="preserve">ffer using </w:t>
      </w:r>
      <w:r w:rsidRPr="00A35C44">
        <w:rPr>
          <w:b/>
          <w:i/>
          <w:lang w:val="en"/>
        </w:rPr>
        <w:t>the "Withdraw offer</w:t>
      </w:r>
      <w:r w:rsidRPr="00A35C44">
        <w:rPr>
          <w:lang w:val="en"/>
        </w:rPr>
        <w:t xml:space="preserve">" option (Offer/ Attachments tab). After withdrawing the </w:t>
      </w:r>
      <w:r w:rsidR="00F14B71">
        <w:rPr>
          <w:lang w:val="en"/>
        </w:rPr>
        <w:t>O</w:t>
      </w:r>
      <w:r w:rsidRPr="00A35C44">
        <w:rPr>
          <w:lang w:val="en"/>
        </w:rPr>
        <w:t>ffer, the Contractor may delete the attached files by selecting the items to be deleted and clicking on the "</w:t>
      </w:r>
      <w:r w:rsidRPr="00A35C44">
        <w:rPr>
          <w:b/>
          <w:i/>
          <w:lang w:val="en"/>
        </w:rPr>
        <w:t>Delete selected</w:t>
      </w:r>
      <w:r w:rsidRPr="00A35C44">
        <w:rPr>
          <w:lang w:val="en"/>
        </w:rPr>
        <w:t>" button.</w:t>
      </w:r>
    </w:p>
    <w:p w14:paraId="30E4EC2A" w14:textId="77777777" w:rsidR="00D50D88" w:rsidRPr="00A35C44" w:rsidRDefault="00D50D88" w:rsidP="002B6752">
      <w:pPr>
        <w:pStyle w:val="Nagwek2"/>
      </w:pPr>
      <w:r w:rsidRPr="00A35C44">
        <w:rPr>
          <w:lang w:val="en"/>
        </w:rPr>
        <w:t xml:space="preserve">Detailed instructions for using the Platform can be found on the website </w:t>
      </w:r>
      <w:hyperlink r:id="rId10" w:history="1">
        <w:r w:rsidRPr="00A35C44">
          <w:rPr>
            <w:color w:val="0070C0"/>
            <w:u w:val="single"/>
            <w:lang w:val="en" w:eastAsia="en-US"/>
          </w:rPr>
          <w:t>of the https://e-ProPublico.pl/</w:t>
        </w:r>
      </w:hyperlink>
      <w:r w:rsidRPr="00A35C44">
        <w:rPr>
          <w:lang w:val="en"/>
        </w:rPr>
        <w:t>, the "</w:t>
      </w:r>
      <w:r w:rsidRPr="00A35C44">
        <w:rPr>
          <w:b/>
          <w:i/>
          <w:lang w:val="en"/>
        </w:rPr>
        <w:t>Contractor's Manual</w:t>
      </w:r>
      <w:r w:rsidRPr="00A35C44">
        <w:rPr>
          <w:lang w:val="en"/>
        </w:rPr>
        <w:t>" button.</w:t>
      </w:r>
    </w:p>
    <w:bookmarkEnd w:id="55"/>
    <w:p w14:paraId="5944E631" w14:textId="4D88773D" w:rsidR="008C47F9" w:rsidRPr="00A35C44" w:rsidRDefault="00D50D88" w:rsidP="002B6752">
      <w:pPr>
        <w:pStyle w:val="Nagwek2"/>
      </w:pPr>
      <w:r w:rsidRPr="00A35C44">
        <w:rPr>
          <w:lang w:val="en"/>
        </w:rPr>
        <w:t xml:space="preserve">The Contracting Authority does not provide for reimbursement of the costs of participation in the proceedings. </w:t>
      </w:r>
      <w:r w:rsidR="004B494C">
        <w:rPr>
          <w:lang w:val="en"/>
        </w:rPr>
        <w:t>Accordingly, t</w:t>
      </w:r>
      <w:r w:rsidRPr="00A35C44">
        <w:rPr>
          <w:lang w:val="en"/>
        </w:rPr>
        <w:t xml:space="preserve">he Contractor shall bear all costs related to the preparation and submission of the </w:t>
      </w:r>
      <w:r w:rsidR="00F14B71">
        <w:rPr>
          <w:lang w:val="en"/>
        </w:rPr>
        <w:t>O</w:t>
      </w:r>
      <w:r w:rsidRPr="00A35C44">
        <w:rPr>
          <w:lang w:val="en"/>
        </w:rPr>
        <w:t>ffer</w:t>
      </w:r>
      <w:r w:rsidR="003D0409" w:rsidRPr="00A35C44">
        <w:rPr>
          <w:lang w:val="en"/>
        </w:rPr>
        <w:t>.</w:t>
      </w:r>
    </w:p>
    <w:p w14:paraId="433FC4F6" w14:textId="5216B1ED" w:rsidR="008D48A7" w:rsidRPr="00A35C44" w:rsidRDefault="008D48A7" w:rsidP="00495A47">
      <w:pPr>
        <w:pStyle w:val="Nagwek1"/>
        <w:rPr>
          <w:rFonts w:ascii="Calibri" w:hAnsi="Calibri" w:cs="Calibri"/>
        </w:rPr>
      </w:pPr>
      <w:bookmarkStart w:id="56" w:name="_Toc258314253"/>
      <w:r w:rsidRPr="00A35C44">
        <w:rPr>
          <w:lang w:val="en"/>
        </w:rPr>
        <w:t>Place and time limit for submission and opening of tenders</w:t>
      </w:r>
      <w:bookmarkEnd w:id="56"/>
    </w:p>
    <w:p w14:paraId="0073DF12" w14:textId="5A966939" w:rsidR="00B51D96" w:rsidRPr="00A35C44" w:rsidRDefault="006E2613" w:rsidP="002B6752">
      <w:pPr>
        <w:pStyle w:val="Nagwek2"/>
        <w:numPr>
          <w:ilvl w:val="0"/>
          <w:numId w:val="0"/>
        </w:numPr>
        <w:ind w:left="431"/>
      </w:pPr>
      <w:bookmarkStart w:id="57" w:name="_Hlk37940485"/>
      <w:bookmarkStart w:id="58" w:name="_Hlk37857777"/>
      <w:r w:rsidRPr="00A35C44">
        <w:rPr>
          <w:lang w:val="en"/>
        </w:rPr>
        <w:t xml:space="preserve">The </w:t>
      </w:r>
      <w:r w:rsidR="00F14B71">
        <w:rPr>
          <w:lang w:val="en"/>
        </w:rPr>
        <w:t>O</w:t>
      </w:r>
      <w:r w:rsidRPr="00A35C44">
        <w:rPr>
          <w:lang w:val="en"/>
        </w:rPr>
        <w:t>ffer, together with attachments, should be submitted via the Platform by</w:t>
      </w:r>
      <w:r w:rsidR="00073DCE" w:rsidRPr="00A35C44">
        <w:rPr>
          <w:b/>
          <w:lang w:val="en"/>
        </w:rPr>
        <w:t xml:space="preserve"> 2022-03-2</w:t>
      </w:r>
      <w:r w:rsidR="00E86ABA">
        <w:rPr>
          <w:b/>
          <w:lang w:val="en"/>
        </w:rPr>
        <w:t>5</w:t>
      </w:r>
      <w:bookmarkStart w:id="59" w:name="_GoBack"/>
      <w:bookmarkEnd w:id="59"/>
      <w:r w:rsidRPr="00A35C44">
        <w:rPr>
          <w:lang w:val="en"/>
        </w:rPr>
        <w:t xml:space="preserve"> at </w:t>
      </w:r>
      <w:bookmarkEnd w:id="57"/>
      <w:bookmarkEnd w:id="58"/>
      <w:r w:rsidR="00073DCE" w:rsidRPr="00A35C44">
        <w:rPr>
          <w:b/>
          <w:lang w:val="en"/>
        </w:rPr>
        <w:t>10:00</w:t>
      </w:r>
      <w:r w:rsidR="008D48A7" w:rsidRPr="00A35C44">
        <w:rPr>
          <w:lang w:val="en"/>
        </w:rPr>
        <w:t>.</w:t>
      </w:r>
    </w:p>
    <w:p w14:paraId="784176E0" w14:textId="77777777" w:rsidR="00BE5528" w:rsidRPr="00A35C44" w:rsidRDefault="00BE5528" w:rsidP="00495A47">
      <w:pPr>
        <w:pStyle w:val="Nagwek1"/>
        <w:rPr>
          <w:rFonts w:ascii="Calibri" w:hAnsi="Calibri" w:cs="Calibri"/>
        </w:rPr>
      </w:pPr>
      <w:bookmarkStart w:id="60" w:name="_Toc258314254"/>
      <w:r w:rsidRPr="00A35C44">
        <w:rPr>
          <w:lang w:val="en"/>
        </w:rPr>
        <w:t>deadline for opening tenders</w:t>
      </w:r>
    </w:p>
    <w:p w14:paraId="027A5834" w14:textId="4C1378D9" w:rsidR="00BE5528" w:rsidRPr="00A401A8" w:rsidRDefault="00BE5528" w:rsidP="002B6752">
      <w:pPr>
        <w:pStyle w:val="Nagwek2"/>
        <w:rPr>
          <w:lang w:val="en-GB"/>
        </w:rPr>
      </w:pPr>
      <w:r w:rsidRPr="00A35C44">
        <w:rPr>
          <w:lang w:val="en"/>
        </w:rPr>
        <w:lastRenderedPageBreak/>
        <w:t xml:space="preserve">The opening of the offers will take place on </w:t>
      </w:r>
      <w:r w:rsidR="00073DCE" w:rsidRPr="00A35C44">
        <w:rPr>
          <w:b/>
          <w:lang w:val="en"/>
        </w:rPr>
        <w:t>2022-03-2</w:t>
      </w:r>
      <w:r w:rsidR="00E86ABA">
        <w:rPr>
          <w:b/>
          <w:lang w:val="en"/>
        </w:rPr>
        <w:t>5</w:t>
      </w:r>
      <w:r w:rsidRPr="00A35C44">
        <w:rPr>
          <w:lang w:val="en"/>
        </w:rPr>
        <w:t xml:space="preserve"> at </w:t>
      </w:r>
      <w:r w:rsidR="00073DCE" w:rsidRPr="00A35C44">
        <w:rPr>
          <w:b/>
          <w:lang w:val="en"/>
        </w:rPr>
        <w:t>10:15</w:t>
      </w:r>
      <w:r w:rsidRPr="00A35C44">
        <w:rPr>
          <w:lang w:val="en"/>
        </w:rPr>
        <w:t>, via the Platform, on the "Offer / Attachments" tab, by decrypting them, which is tantamount to making them public.</w:t>
      </w:r>
    </w:p>
    <w:p w14:paraId="2A968667" w14:textId="6B437010" w:rsidR="00BE5528" w:rsidRPr="00A35C44" w:rsidRDefault="004B494C" w:rsidP="002B6752">
      <w:pPr>
        <w:pStyle w:val="Nagwek2"/>
      </w:pPr>
      <w:r>
        <w:rPr>
          <w:lang w:val="en"/>
        </w:rPr>
        <w:t>At the latest, before the opening of tenders, the contracting authority</w:t>
      </w:r>
      <w:r w:rsidR="00C8093D" w:rsidRPr="00A35C44">
        <w:rPr>
          <w:lang w:val="en"/>
        </w:rPr>
        <w:t xml:space="preserve"> will make available on the website of the conducted procedure information on the amount it intends to spend on financing the contract.</w:t>
      </w:r>
    </w:p>
    <w:p w14:paraId="6BAEEA25" w14:textId="5895422C" w:rsidR="00C8093D" w:rsidRPr="00A35C44" w:rsidRDefault="00C8093D" w:rsidP="002B6752">
      <w:pPr>
        <w:pStyle w:val="Nagwek2"/>
      </w:pPr>
      <w:r w:rsidRPr="00A35C44">
        <w:rPr>
          <w:lang w:val="en"/>
        </w:rPr>
        <w:t xml:space="preserve">Immediately after the opening of the tenders, the </w:t>
      </w:r>
      <w:r w:rsidR="004B494C">
        <w:rPr>
          <w:lang w:val="en"/>
        </w:rPr>
        <w:t>Contracting Authority</w:t>
      </w:r>
      <w:r w:rsidRPr="00A35C44">
        <w:rPr>
          <w:lang w:val="en"/>
        </w:rPr>
        <w:t xml:space="preserve"> shall publish on the website of the conducted proceedings information about:</w:t>
      </w:r>
    </w:p>
    <w:p w14:paraId="30597E49" w14:textId="77777777" w:rsidR="00C8093D" w:rsidRPr="00A35C44" w:rsidRDefault="00C8093D" w:rsidP="002B6752">
      <w:pPr>
        <w:pStyle w:val="Nagwek2"/>
        <w:numPr>
          <w:ilvl w:val="0"/>
          <w:numId w:val="19"/>
        </w:numPr>
      </w:pPr>
      <w:r w:rsidRPr="00A35C44">
        <w:rPr>
          <w:lang w:val="en"/>
        </w:rPr>
        <w:t>the names or names and surnames and registered offices or places of business activity or places of residence of contractors whose bids have been opened;</w:t>
      </w:r>
    </w:p>
    <w:p w14:paraId="744E7F46" w14:textId="77777777" w:rsidR="00C8093D" w:rsidRPr="00A35C44" w:rsidRDefault="00C8093D" w:rsidP="002B6752">
      <w:pPr>
        <w:pStyle w:val="Nagwek2"/>
        <w:numPr>
          <w:ilvl w:val="0"/>
          <w:numId w:val="19"/>
        </w:numPr>
      </w:pPr>
      <w:r w:rsidRPr="00A35C44">
        <w:rPr>
          <w:lang w:val="en"/>
        </w:rPr>
        <w:t>the prices or costs included in the offers.</w:t>
      </w:r>
    </w:p>
    <w:p w14:paraId="02758896" w14:textId="4D17BEB6" w:rsidR="008D48A7" w:rsidRPr="00A35C44" w:rsidRDefault="008D48A7" w:rsidP="00495A47">
      <w:pPr>
        <w:pStyle w:val="Nagwek1"/>
        <w:rPr>
          <w:rFonts w:ascii="Calibri" w:hAnsi="Calibri" w:cs="Calibri"/>
        </w:rPr>
      </w:pPr>
      <w:r w:rsidRPr="00A35C44">
        <w:rPr>
          <w:lang w:val="en"/>
        </w:rPr>
        <w:t>Description of how the price is calculated</w:t>
      </w:r>
      <w:bookmarkEnd w:id="60"/>
    </w:p>
    <w:p w14:paraId="7205822F" w14:textId="4E5E77CB" w:rsidR="008D48A7" w:rsidRPr="002B6752" w:rsidRDefault="008A3895" w:rsidP="002B6752">
      <w:pPr>
        <w:pStyle w:val="Nagwek2"/>
        <w:rPr>
          <w:color w:val="auto"/>
        </w:rPr>
      </w:pPr>
      <w:r w:rsidRPr="00A35C44">
        <w:rPr>
          <w:lang w:val="en"/>
        </w:rPr>
        <w:t xml:space="preserve">In the </w:t>
      </w:r>
      <w:r w:rsidR="00F14B71">
        <w:rPr>
          <w:lang w:val="en"/>
        </w:rPr>
        <w:t>O</w:t>
      </w:r>
      <w:r w:rsidRPr="00A35C44">
        <w:rPr>
          <w:lang w:val="en"/>
        </w:rPr>
        <w:t xml:space="preserve">ffer, the Contractor is obliged to provide the price for </w:t>
      </w:r>
      <w:r w:rsidR="004B494C">
        <w:rPr>
          <w:lang w:val="en"/>
        </w:rPr>
        <w:t>executing</w:t>
      </w:r>
      <w:r w:rsidRPr="00A35C44">
        <w:rPr>
          <w:lang w:val="en"/>
        </w:rPr>
        <w:t xml:space="preserve"> the entire </w:t>
      </w:r>
      <w:r w:rsidR="004B494C">
        <w:rPr>
          <w:lang w:val="en"/>
        </w:rPr>
        <w:t>contract subje</w:t>
      </w:r>
      <w:r w:rsidRPr="00A35C44">
        <w:rPr>
          <w:lang w:val="en"/>
        </w:rPr>
        <w:t>ct in Polish zlotys (PLN)</w:t>
      </w:r>
      <w:r w:rsidR="00847F9B">
        <w:rPr>
          <w:lang w:val="en"/>
        </w:rPr>
        <w:t xml:space="preserve"> or euro (EUR)</w:t>
      </w:r>
      <w:r w:rsidR="00C8093D" w:rsidRPr="00A35C44">
        <w:rPr>
          <w:lang w:val="en"/>
        </w:rPr>
        <w:t xml:space="preserve"> with an accuracy of two decimal places.</w:t>
      </w:r>
    </w:p>
    <w:p w14:paraId="0D18E6F0" w14:textId="5057D60C" w:rsidR="00847F9B" w:rsidRPr="00A35C44" w:rsidRDefault="00830144" w:rsidP="002B6752">
      <w:pPr>
        <w:pStyle w:val="Nagwek2"/>
      </w:pPr>
      <w:r w:rsidRPr="00830144">
        <w:rPr>
          <w:lang w:val="en"/>
        </w:rPr>
        <w:t xml:space="preserve">In the case of an offer submitted in euros, the </w:t>
      </w:r>
      <w:r w:rsidR="004B494C">
        <w:rPr>
          <w:lang w:val="en"/>
        </w:rPr>
        <w:t>Contracting Authority</w:t>
      </w:r>
      <w:r w:rsidRPr="00830144">
        <w:rPr>
          <w:lang w:val="en"/>
        </w:rPr>
        <w:t xml:space="preserve"> shall convert the price into PLN according to the average exchange rate of the National Bank of Poland on the day of publication of the announcement to compare the offers.</w:t>
      </w:r>
    </w:p>
    <w:p w14:paraId="58603EE9" w14:textId="6C9EEB87" w:rsidR="008D48A7" w:rsidRPr="00A35C44" w:rsidRDefault="00B51D96" w:rsidP="002B6752">
      <w:pPr>
        <w:pStyle w:val="Nagwek2"/>
        <w:rPr>
          <w:color w:val="auto"/>
        </w:rPr>
      </w:pPr>
      <w:r w:rsidRPr="00A35C44">
        <w:rPr>
          <w:lang w:val="en"/>
        </w:rPr>
        <w:t xml:space="preserve">The price should take into account all the requirements set out in this </w:t>
      </w:r>
      <w:r w:rsidR="00F14B71">
        <w:rPr>
          <w:lang w:val="en"/>
        </w:rPr>
        <w:t>TOR</w:t>
      </w:r>
      <w:r w:rsidRPr="00A35C44">
        <w:rPr>
          <w:lang w:val="en"/>
        </w:rPr>
        <w:t xml:space="preserve"> and all costs that the Contractor will incur due to the proper and compliant with applicable regulations implementation of the subject of the contract, as well as all potential economic risks that may occur during the implementation of the subject of the contract.</w:t>
      </w:r>
    </w:p>
    <w:p w14:paraId="7F5A4888" w14:textId="3752A3EB" w:rsidR="00226999" w:rsidRPr="00A35C44" w:rsidRDefault="00226999" w:rsidP="002B6752">
      <w:pPr>
        <w:pStyle w:val="Nagwek2"/>
      </w:pPr>
      <w:r w:rsidRPr="00A35C44">
        <w:rPr>
          <w:lang w:val="en"/>
        </w:rPr>
        <w:t xml:space="preserve">Settlements between the </w:t>
      </w:r>
      <w:r w:rsidR="004B494C">
        <w:rPr>
          <w:lang w:val="en"/>
        </w:rPr>
        <w:t>Contracting Authority</w:t>
      </w:r>
      <w:r w:rsidRPr="00A35C44">
        <w:rPr>
          <w:lang w:val="en"/>
        </w:rPr>
        <w:t xml:space="preserve"> and the Contractor will be carried out in Polish zlotys</w:t>
      </w:r>
      <w:r w:rsidR="007669FD">
        <w:rPr>
          <w:lang w:val="en"/>
        </w:rPr>
        <w:t xml:space="preserve"> or </w:t>
      </w:r>
      <w:r w:rsidR="004B494C">
        <w:rPr>
          <w:lang w:val="en"/>
        </w:rPr>
        <w:t>euros with</w:t>
      </w:r>
      <w:r w:rsidR="00C8093D" w:rsidRPr="00A35C44">
        <w:rPr>
          <w:lang w:val="en"/>
        </w:rPr>
        <w:t xml:space="preserve"> two decimal places.</w:t>
      </w:r>
    </w:p>
    <w:p w14:paraId="459D8C15" w14:textId="71169D27" w:rsidR="00C8093D" w:rsidRPr="00A35C44" w:rsidRDefault="00C8093D" w:rsidP="002B6752">
      <w:pPr>
        <w:pStyle w:val="Nagwek2"/>
      </w:pPr>
      <w:r w:rsidRPr="00A35C44">
        <w:rPr>
          <w:lang w:val="en"/>
        </w:rPr>
        <w:t xml:space="preserve">The Contractor is obliged to apply the VAT rate </w:t>
      </w:r>
      <w:r w:rsidR="004B494C">
        <w:rPr>
          <w:lang w:val="en"/>
        </w:rPr>
        <w:t>following</w:t>
      </w:r>
      <w:r w:rsidRPr="00A35C44">
        <w:rPr>
          <w:lang w:val="en"/>
        </w:rPr>
        <w:t xml:space="preserve"> the applicable provisions of the Act of 11 March 2004 on the tax on goods and services.</w:t>
      </w:r>
    </w:p>
    <w:p w14:paraId="4813D313" w14:textId="0D40DC9C" w:rsidR="00B51D96" w:rsidRPr="00A35C44" w:rsidRDefault="004B494C" w:rsidP="002B6752">
      <w:pPr>
        <w:pStyle w:val="Nagwek2"/>
      </w:pPr>
      <w:r>
        <w:rPr>
          <w:lang w:val="en"/>
        </w:rPr>
        <w:t>Suppose an offer is submitted, the selection of which would lead to the Contracting Authority's tax liability following the Act of 11 March 2004 on the tax on goods and services to apply the price criterion. In that case</w:t>
      </w:r>
      <w:r w:rsidR="00B51D96" w:rsidRPr="00A35C44">
        <w:rPr>
          <w:lang w:val="en"/>
        </w:rPr>
        <w:t xml:space="preserve">, the </w:t>
      </w:r>
      <w:r>
        <w:rPr>
          <w:lang w:val="en"/>
        </w:rPr>
        <w:t>Contracting Authority</w:t>
      </w:r>
      <w:r w:rsidR="00B51D96" w:rsidRPr="00A35C44">
        <w:rPr>
          <w:lang w:val="en"/>
        </w:rPr>
        <w:t xml:space="preserve"> shall add to the price presented in this </w:t>
      </w:r>
      <w:r w:rsidR="00F14B71">
        <w:rPr>
          <w:lang w:val="en"/>
        </w:rPr>
        <w:t>O</w:t>
      </w:r>
      <w:r w:rsidR="00B51D96" w:rsidRPr="00A35C44">
        <w:rPr>
          <w:lang w:val="en"/>
        </w:rPr>
        <w:t>ffer the amount of tax on goods and services that it would be obliged to settle.</w:t>
      </w:r>
    </w:p>
    <w:p w14:paraId="3B956AC0" w14:textId="559D19EB" w:rsidR="00EB7871" w:rsidRPr="00A35C44" w:rsidRDefault="00C8093D" w:rsidP="002B6752">
      <w:pPr>
        <w:pStyle w:val="Nagwek2"/>
      </w:pPr>
      <w:bookmarkStart w:id="61" w:name="_Hlk61113033"/>
      <w:r w:rsidRPr="00A35C44">
        <w:rPr>
          <w:lang w:val="en"/>
        </w:rPr>
        <w:t>When submitting an offer, the Contractor is obliged to:</w:t>
      </w:r>
      <w:bookmarkEnd w:id="61"/>
    </w:p>
    <w:p w14:paraId="6E2D2256" w14:textId="16B1F64D" w:rsidR="00C8093D" w:rsidRPr="00A35C44" w:rsidRDefault="00C8093D" w:rsidP="002B6752">
      <w:pPr>
        <w:pStyle w:val="Nagwek2"/>
        <w:numPr>
          <w:ilvl w:val="0"/>
          <w:numId w:val="20"/>
        </w:numPr>
      </w:pPr>
      <w:r w:rsidRPr="00A35C44">
        <w:rPr>
          <w:lang w:val="en"/>
        </w:rPr>
        <w:t xml:space="preserve">inform the </w:t>
      </w:r>
      <w:r w:rsidR="004B494C">
        <w:rPr>
          <w:lang w:val="en"/>
        </w:rPr>
        <w:t>Contracting Authority</w:t>
      </w:r>
      <w:r w:rsidRPr="00A35C44">
        <w:rPr>
          <w:lang w:val="en"/>
        </w:rPr>
        <w:t xml:space="preserve"> that the selection of its </w:t>
      </w:r>
      <w:r w:rsidR="00F14B71">
        <w:rPr>
          <w:lang w:val="en"/>
        </w:rPr>
        <w:t>O</w:t>
      </w:r>
      <w:r w:rsidRPr="00A35C44">
        <w:rPr>
          <w:lang w:val="en"/>
        </w:rPr>
        <w:t xml:space="preserve">ffer will lead to the </w:t>
      </w:r>
      <w:r w:rsidR="004B494C">
        <w:rPr>
          <w:lang w:val="en"/>
        </w:rPr>
        <w:t>Contracting Authority</w:t>
      </w:r>
      <w:r w:rsidRPr="00A35C44">
        <w:rPr>
          <w:lang w:val="en"/>
        </w:rPr>
        <w:t>'s tax liability;</w:t>
      </w:r>
    </w:p>
    <w:p w14:paraId="548B2E3C" w14:textId="77777777" w:rsidR="00C8093D" w:rsidRPr="00A35C44" w:rsidRDefault="00C8093D" w:rsidP="002B6752">
      <w:pPr>
        <w:pStyle w:val="Nagwek2"/>
        <w:numPr>
          <w:ilvl w:val="0"/>
          <w:numId w:val="20"/>
        </w:numPr>
      </w:pPr>
      <w:r w:rsidRPr="00A35C44">
        <w:rPr>
          <w:lang w:val="en"/>
        </w:rPr>
        <w:t>indicate the name (type) of the goods or services the supply of which will give rise to tax liability;</w:t>
      </w:r>
    </w:p>
    <w:p w14:paraId="7A798A56" w14:textId="4E6304A3" w:rsidR="00C8093D" w:rsidRPr="00A35C44" w:rsidRDefault="00C8093D" w:rsidP="002B6752">
      <w:pPr>
        <w:pStyle w:val="Nagwek2"/>
        <w:numPr>
          <w:ilvl w:val="0"/>
          <w:numId w:val="20"/>
        </w:numPr>
      </w:pPr>
      <w:r w:rsidRPr="00A35C44">
        <w:rPr>
          <w:lang w:val="en"/>
        </w:rPr>
        <w:t xml:space="preserve">indicate the value of the goods or services subject to the </w:t>
      </w:r>
      <w:r w:rsidR="004B494C">
        <w:rPr>
          <w:lang w:val="en"/>
        </w:rPr>
        <w:t>Contracting Authority</w:t>
      </w:r>
      <w:r w:rsidRPr="00A35C44">
        <w:rPr>
          <w:lang w:val="en"/>
        </w:rPr>
        <w:t>'s tax obligation, excluding the amount of tax;</w:t>
      </w:r>
    </w:p>
    <w:p w14:paraId="23BCFD94" w14:textId="7F9FA754" w:rsidR="00610D3A" w:rsidRPr="00A35C44" w:rsidRDefault="00610D3A" w:rsidP="002B6752">
      <w:pPr>
        <w:pStyle w:val="Nagwek2"/>
        <w:numPr>
          <w:ilvl w:val="0"/>
          <w:numId w:val="20"/>
        </w:numPr>
      </w:pPr>
      <w:r w:rsidRPr="00A35C44">
        <w:rPr>
          <w:lang w:val="en"/>
        </w:rPr>
        <w:t>indicate the rate of tax on goods and services, which</w:t>
      </w:r>
      <w:r w:rsidR="004B494C">
        <w:rPr>
          <w:lang w:val="en"/>
        </w:rPr>
        <w:t xml:space="preserve"> will apply according to the Contractor's knowledge</w:t>
      </w:r>
      <w:r w:rsidRPr="00A35C44">
        <w:rPr>
          <w:lang w:val="en"/>
        </w:rPr>
        <w:t>.</w:t>
      </w:r>
    </w:p>
    <w:p w14:paraId="2458E5D1" w14:textId="27E769B0" w:rsidR="008D48A7" w:rsidRPr="00A35C44" w:rsidRDefault="008D48A7" w:rsidP="00495A47">
      <w:pPr>
        <w:pStyle w:val="Nagwek1"/>
        <w:rPr>
          <w:rFonts w:ascii="Calibri" w:hAnsi="Calibri" w:cs="Calibri"/>
        </w:rPr>
      </w:pPr>
      <w:bookmarkStart w:id="62" w:name="_Toc258314255"/>
      <w:r w:rsidRPr="00A35C44">
        <w:rPr>
          <w:lang w:val="en"/>
        </w:rPr>
        <w:lastRenderedPageBreak/>
        <w:t>Description of the criteria</w:t>
      </w:r>
      <w:r w:rsidR="00DC227A" w:rsidRPr="00A35C44">
        <w:rPr>
          <w:lang w:val="en"/>
        </w:rPr>
        <w:t xml:space="preserve"> for the evaluation of tenders,</w:t>
      </w:r>
      <w:r w:rsidRPr="00A35C44">
        <w:rPr>
          <w:lang w:val="en"/>
        </w:rPr>
        <w:t xml:space="preserve"> including the weighting  of those criteria and how the tenders are to be evaluated</w:t>
      </w:r>
      <w:bookmarkEnd w:id="62"/>
    </w:p>
    <w:p w14:paraId="01754E9C" w14:textId="210F82AF" w:rsidR="008D48A7" w:rsidRPr="00A35C44" w:rsidRDefault="00DC227A" w:rsidP="00DA22EE">
      <w:pPr>
        <w:pStyle w:val="Nagwek2"/>
      </w:pPr>
      <w:r w:rsidRPr="00A35C44">
        <w:rPr>
          <w:lang w:val="en"/>
        </w:rPr>
        <w:t xml:space="preserve">When selecting the most advantageous </w:t>
      </w:r>
      <w:r w:rsidR="00F14B71">
        <w:rPr>
          <w:lang w:val="en"/>
        </w:rPr>
        <w:t>O</w:t>
      </w:r>
      <w:r w:rsidRPr="00A35C44">
        <w:rPr>
          <w:lang w:val="en"/>
        </w:rPr>
        <w:t xml:space="preserve">ffer, the </w:t>
      </w:r>
      <w:r w:rsidR="004B494C">
        <w:rPr>
          <w:lang w:val="en"/>
        </w:rPr>
        <w:t>Contracting Authority</w:t>
      </w:r>
      <w:r w:rsidRPr="00A35C44">
        <w:rPr>
          <w:lang w:val="en"/>
        </w:rPr>
        <w:t xml:space="preserve"> shall apply the following criteria: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A35C44" w14:paraId="00F2222A" w14:textId="77777777" w:rsidTr="009C3F06">
        <w:tc>
          <w:tcPr>
            <w:tcW w:w="851" w:type="dxa"/>
            <w:shd w:val="clear" w:color="auto" w:fill="F2F2F2"/>
          </w:tcPr>
          <w:p w14:paraId="0C555552" w14:textId="77777777" w:rsidR="008D48A7" w:rsidRPr="00A35C44" w:rsidRDefault="008D48A7" w:rsidP="00663317">
            <w:pPr>
              <w:spacing w:before="60" w:after="120"/>
              <w:jc w:val="center"/>
              <w:rPr>
                <w:rFonts w:ascii="Calibri" w:hAnsi="Calibri" w:cs="Calibri"/>
                <w:b/>
                <w:sz w:val="20"/>
                <w:szCs w:val="20"/>
              </w:rPr>
            </w:pPr>
            <w:r w:rsidRPr="00A35C44">
              <w:rPr>
                <w:b/>
                <w:sz w:val="20"/>
                <w:szCs w:val="20"/>
                <w:lang w:val="en"/>
              </w:rPr>
              <w:t>No</w:t>
            </w:r>
          </w:p>
        </w:tc>
        <w:tc>
          <w:tcPr>
            <w:tcW w:w="4961" w:type="dxa"/>
            <w:shd w:val="clear" w:color="auto" w:fill="F2F2F2"/>
          </w:tcPr>
          <w:p w14:paraId="40B6E96E" w14:textId="77777777" w:rsidR="008D48A7" w:rsidRPr="00A35C44" w:rsidRDefault="008D48A7" w:rsidP="006672A6">
            <w:pPr>
              <w:spacing w:before="60" w:after="120"/>
              <w:jc w:val="both"/>
              <w:rPr>
                <w:rFonts w:ascii="Calibri" w:hAnsi="Calibri" w:cs="Calibri"/>
                <w:b/>
                <w:sz w:val="20"/>
                <w:szCs w:val="20"/>
              </w:rPr>
            </w:pPr>
            <w:r w:rsidRPr="00A35C44">
              <w:rPr>
                <w:b/>
                <w:sz w:val="20"/>
                <w:szCs w:val="20"/>
                <w:lang w:val="en"/>
              </w:rPr>
              <w:t xml:space="preserve">Criterion name </w:t>
            </w:r>
          </w:p>
        </w:tc>
        <w:tc>
          <w:tcPr>
            <w:tcW w:w="2693" w:type="dxa"/>
            <w:shd w:val="clear" w:color="auto" w:fill="F2F2F2"/>
          </w:tcPr>
          <w:p w14:paraId="4426009B" w14:textId="77777777" w:rsidR="008D48A7" w:rsidRPr="00A35C44" w:rsidRDefault="008D48A7" w:rsidP="006672A6">
            <w:pPr>
              <w:spacing w:before="60" w:after="120"/>
              <w:jc w:val="both"/>
              <w:rPr>
                <w:rFonts w:ascii="Calibri" w:hAnsi="Calibri" w:cs="Calibri"/>
                <w:b/>
                <w:sz w:val="20"/>
                <w:szCs w:val="20"/>
              </w:rPr>
            </w:pPr>
            <w:r w:rsidRPr="00A35C44">
              <w:rPr>
                <w:b/>
                <w:sz w:val="20"/>
                <w:szCs w:val="20"/>
                <w:lang w:val="en"/>
              </w:rPr>
              <w:t>Scales</w:t>
            </w:r>
          </w:p>
        </w:tc>
      </w:tr>
      <w:tr w:rsidR="00073DCE" w:rsidRPr="00A35C44" w14:paraId="4D0729F0" w14:textId="77777777" w:rsidTr="00287445">
        <w:tc>
          <w:tcPr>
            <w:tcW w:w="851" w:type="dxa"/>
          </w:tcPr>
          <w:p w14:paraId="64154F4A" w14:textId="77777777" w:rsidR="00073DCE" w:rsidRPr="00A35C44" w:rsidRDefault="00073DCE" w:rsidP="00287445">
            <w:pPr>
              <w:spacing w:before="60" w:after="120"/>
              <w:jc w:val="center"/>
              <w:rPr>
                <w:rFonts w:ascii="Calibri" w:hAnsi="Calibri" w:cs="Calibri"/>
              </w:rPr>
            </w:pPr>
            <w:r w:rsidRPr="00A35C44">
              <w:rPr>
                <w:lang w:val="en"/>
              </w:rPr>
              <w:t>1</w:t>
            </w:r>
          </w:p>
        </w:tc>
        <w:tc>
          <w:tcPr>
            <w:tcW w:w="4961" w:type="dxa"/>
          </w:tcPr>
          <w:p w14:paraId="208FC644" w14:textId="77777777" w:rsidR="00073DCE" w:rsidRPr="00A35C44" w:rsidRDefault="00073DCE" w:rsidP="00287445">
            <w:pPr>
              <w:spacing w:before="60" w:after="120"/>
              <w:jc w:val="both"/>
              <w:rPr>
                <w:rFonts w:ascii="Calibri" w:hAnsi="Calibri" w:cs="Calibri"/>
              </w:rPr>
            </w:pPr>
            <w:r w:rsidRPr="00A35C44">
              <w:rPr>
                <w:lang w:val="en"/>
              </w:rPr>
              <w:t>Price</w:t>
            </w:r>
          </w:p>
        </w:tc>
        <w:tc>
          <w:tcPr>
            <w:tcW w:w="2693" w:type="dxa"/>
          </w:tcPr>
          <w:p w14:paraId="46B5F1B9" w14:textId="77777777" w:rsidR="00073DCE" w:rsidRPr="00A35C44" w:rsidRDefault="00073DCE" w:rsidP="00287445">
            <w:pPr>
              <w:spacing w:before="60" w:after="120"/>
              <w:jc w:val="both"/>
              <w:rPr>
                <w:rFonts w:ascii="Calibri" w:hAnsi="Calibri" w:cs="Calibri"/>
              </w:rPr>
            </w:pPr>
            <w:r w:rsidRPr="00A35C44">
              <w:rPr>
                <w:lang w:val="en"/>
              </w:rPr>
              <w:t>60 %</w:t>
            </w:r>
          </w:p>
        </w:tc>
      </w:tr>
      <w:tr w:rsidR="00073DCE" w:rsidRPr="00A35C44" w14:paraId="73795933" w14:textId="77777777" w:rsidTr="00287445">
        <w:tc>
          <w:tcPr>
            <w:tcW w:w="851" w:type="dxa"/>
          </w:tcPr>
          <w:p w14:paraId="26E0ACF6" w14:textId="77777777" w:rsidR="00073DCE" w:rsidRPr="00A35C44" w:rsidRDefault="00073DCE" w:rsidP="00287445">
            <w:pPr>
              <w:spacing w:before="60" w:after="120"/>
              <w:jc w:val="center"/>
              <w:rPr>
                <w:rFonts w:ascii="Calibri" w:hAnsi="Calibri" w:cs="Calibri"/>
              </w:rPr>
            </w:pPr>
            <w:r w:rsidRPr="00A35C44">
              <w:rPr>
                <w:lang w:val="en"/>
              </w:rPr>
              <w:t>2</w:t>
            </w:r>
          </w:p>
        </w:tc>
        <w:tc>
          <w:tcPr>
            <w:tcW w:w="4961" w:type="dxa"/>
          </w:tcPr>
          <w:p w14:paraId="14582BDE" w14:textId="68EF0109" w:rsidR="00073DCE" w:rsidRPr="00A35C44" w:rsidRDefault="002E0E1B" w:rsidP="00287445">
            <w:pPr>
              <w:spacing w:before="60" w:after="120"/>
              <w:jc w:val="both"/>
              <w:rPr>
                <w:rFonts w:ascii="Calibri" w:hAnsi="Calibri" w:cs="Calibri"/>
              </w:rPr>
            </w:pPr>
            <w:r w:rsidRPr="00A35C44">
              <w:rPr>
                <w:lang w:val="en"/>
              </w:rPr>
              <w:t>Concept of contract execution</w:t>
            </w:r>
          </w:p>
        </w:tc>
        <w:tc>
          <w:tcPr>
            <w:tcW w:w="2693" w:type="dxa"/>
          </w:tcPr>
          <w:p w14:paraId="1597969A" w14:textId="77777777" w:rsidR="00073DCE" w:rsidRPr="00A35C44" w:rsidRDefault="00073DCE" w:rsidP="00287445">
            <w:pPr>
              <w:spacing w:before="60" w:after="120"/>
              <w:jc w:val="both"/>
              <w:rPr>
                <w:rFonts w:ascii="Calibri" w:hAnsi="Calibri" w:cs="Calibri"/>
              </w:rPr>
            </w:pPr>
            <w:r w:rsidRPr="00A35C44">
              <w:rPr>
                <w:lang w:val="en"/>
              </w:rPr>
              <w:t>40 %</w:t>
            </w:r>
          </w:p>
        </w:tc>
      </w:tr>
    </w:tbl>
    <w:p w14:paraId="115FEFC4" w14:textId="77777777" w:rsidR="008D48A7" w:rsidRPr="00A35C44" w:rsidRDefault="008D48A7" w:rsidP="00DA22EE">
      <w:pPr>
        <w:pStyle w:val="Nagwek2"/>
      </w:pPr>
      <w:r w:rsidRPr="00A35C44">
        <w:rPr>
          <w:lang w:val="en"/>
        </w:rPr>
        <w:t>Points awarded for the given criteria will be calculated according to the following formulas:</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6231"/>
      </w:tblGrid>
      <w:tr w:rsidR="008D48A7" w:rsidRPr="00A35C44" w14:paraId="672F5D10" w14:textId="77777777" w:rsidTr="00073DCE">
        <w:tc>
          <w:tcPr>
            <w:tcW w:w="2250" w:type="dxa"/>
            <w:shd w:val="clear" w:color="auto" w:fill="F2F2F2"/>
          </w:tcPr>
          <w:p w14:paraId="287DFDF5" w14:textId="77777777" w:rsidR="008D48A7" w:rsidRPr="00A35C44" w:rsidRDefault="008D48A7" w:rsidP="006672A6">
            <w:pPr>
              <w:spacing w:before="60" w:after="120"/>
              <w:jc w:val="both"/>
              <w:rPr>
                <w:rFonts w:ascii="Calibri" w:hAnsi="Calibri" w:cs="Calibri"/>
                <w:b/>
                <w:sz w:val="20"/>
                <w:szCs w:val="20"/>
              </w:rPr>
            </w:pPr>
            <w:r w:rsidRPr="00A35C44">
              <w:rPr>
                <w:b/>
                <w:sz w:val="20"/>
                <w:szCs w:val="20"/>
                <w:lang w:val="en"/>
              </w:rPr>
              <w:t>Criterion No.</w:t>
            </w:r>
          </w:p>
        </w:tc>
        <w:tc>
          <w:tcPr>
            <w:tcW w:w="6268" w:type="dxa"/>
            <w:shd w:val="clear" w:color="auto" w:fill="F2F2F2"/>
          </w:tcPr>
          <w:p w14:paraId="04846BFC" w14:textId="77777777" w:rsidR="008D48A7" w:rsidRPr="00A35C44" w:rsidRDefault="008D48A7" w:rsidP="006672A6">
            <w:pPr>
              <w:spacing w:before="60" w:after="120"/>
              <w:jc w:val="both"/>
              <w:rPr>
                <w:rFonts w:ascii="Calibri" w:hAnsi="Calibri" w:cs="Calibri"/>
                <w:b/>
                <w:sz w:val="20"/>
                <w:szCs w:val="20"/>
              </w:rPr>
            </w:pPr>
            <w:r w:rsidRPr="00A35C44">
              <w:rPr>
                <w:b/>
                <w:sz w:val="20"/>
                <w:szCs w:val="20"/>
                <w:lang w:val="en"/>
              </w:rPr>
              <w:t>Pattern</w:t>
            </w:r>
          </w:p>
        </w:tc>
      </w:tr>
      <w:tr w:rsidR="00073DCE" w:rsidRPr="00A401A8" w14:paraId="751F94AB" w14:textId="77777777" w:rsidTr="00073DCE">
        <w:tc>
          <w:tcPr>
            <w:tcW w:w="2250" w:type="dxa"/>
          </w:tcPr>
          <w:p w14:paraId="1F1229B2" w14:textId="77777777" w:rsidR="00073DCE" w:rsidRPr="00A35C44" w:rsidRDefault="00073DCE" w:rsidP="00287445">
            <w:pPr>
              <w:spacing w:before="60" w:after="120"/>
              <w:jc w:val="both"/>
              <w:rPr>
                <w:rFonts w:ascii="Calibri" w:hAnsi="Calibri" w:cs="Calibri"/>
                <w:b/>
              </w:rPr>
            </w:pPr>
            <w:r w:rsidRPr="00A35C44">
              <w:rPr>
                <w:lang w:val="en"/>
              </w:rPr>
              <w:t>1</w:t>
            </w:r>
          </w:p>
        </w:tc>
        <w:tc>
          <w:tcPr>
            <w:tcW w:w="6268" w:type="dxa"/>
          </w:tcPr>
          <w:p w14:paraId="16D6674F" w14:textId="77777777" w:rsidR="00073DCE" w:rsidRPr="00A401A8" w:rsidRDefault="00073DCE" w:rsidP="00287445">
            <w:pPr>
              <w:pStyle w:val="Tekstpodstawowy"/>
              <w:spacing w:before="60"/>
              <w:rPr>
                <w:rFonts w:ascii="Calibri" w:hAnsi="Calibri" w:cs="Calibri"/>
                <w:b/>
                <w:bCs/>
                <w:lang w:val="en-GB"/>
              </w:rPr>
            </w:pPr>
            <w:r w:rsidRPr="00A35C44">
              <w:rPr>
                <w:b/>
                <w:bCs/>
                <w:lang w:val="en"/>
              </w:rPr>
              <w:t>Price</w:t>
            </w:r>
          </w:p>
          <w:p w14:paraId="3A460CC7" w14:textId="77777777" w:rsidR="00073DCE" w:rsidRPr="00A401A8" w:rsidRDefault="00073DCE" w:rsidP="00287445">
            <w:pPr>
              <w:spacing w:before="60" w:after="120"/>
              <w:jc w:val="both"/>
              <w:rPr>
                <w:rFonts w:ascii="Calibri" w:hAnsi="Calibri" w:cs="Calibri"/>
                <w:lang w:val="en-GB"/>
              </w:rPr>
            </w:pPr>
            <w:r w:rsidRPr="00A35C44">
              <w:rPr>
                <w:lang w:val="en"/>
              </w:rPr>
              <w:t>Number of points = ( Cmin/Cof ) * 100 * weight</w:t>
            </w:r>
          </w:p>
          <w:p w14:paraId="2C650849" w14:textId="77777777" w:rsidR="00073DCE" w:rsidRPr="00A401A8" w:rsidRDefault="00073DCE" w:rsidP="00287445">
            <w:pPr>
              <w:spacing w:before="60" w:after="120"/>
              <w:jc w:val="both"/>
              <w:rPr>
                <w:rFonts w:ascii="Calibri" w:hAnsi="Calibri" w:cs="Calibri"/>
                <w:lang w:val="en-GB"/>
              </w:rPr>
            </w:pPr>
            <w:r w:rsidRPr="00A35C44">
              <w:rPr>
                <w:lang w:val="en"/>
              </w:rPr>
              <w:t>where:</w:t>
            </w:r>
          </w:p>
          <w:p w14:paraId="3AFB91C4" w14:textId="55A67F4D" w:rsidR="00073DCE" w:rsidRPr="00A401A8" w:rsidRDefault="00073DCE" w:rsidP="00287445">
            <w:pPr>
              <w:spacing w:before="60" w:after="120"/>
              <w:jc w:val="both"/>
              <w:rPr>
                <w:rFonts w:ascii="Calibri" w:hAnsi="Calibri" w:cs="Calibri"/>
                <w:lang w:val="en-GB"/>
              </w:rPr>
            </w:pPr>
            <w:r w:rsidRPr="00A35C44">
              <w:rPr>
                <w:lang w:val="en"/>
              </w:rPr>
              <w:t xml:space="preserve"> - Cmin - the price of the cheapest </w:t>
            </w:r>
            <w:r w:rsidR="00F14B71">
              <w:rPr>
                <w:lang w:val="en"/>
              </w:rPr>
              <w:t>O</w:t>
            </w:r>
            <w:r w:rsidRPr="00A35C44">
              <w:rPr>
                <w:lang w:val="en"/>
              </w:rPr>
              <w:t xml:space="preserve">ffer </w:t>
            </w:r>
          </w:p>
          <w:p w14:paraId="6013DD59" w14:textId="7E92A718" w:rsidR="00073DCE" w:rsidRPr="00A401A8" w:rsidRDefault="00073DCE" w:rsidP="00287445">
            <w:pPr>
              <w:spacing w:before="60" w:after="120"/>
              <w:jc w:val="both"/>
              <w:rPr>
                <w:rFonts w:ascii="Calibri" w:hAnsi="Calibri" w:cs="Calibri"/>
                <w:b/>
                <w:lang w:val="en-GB"/>
              </w:rPr>
            </w:pPr>
            <w:r w:rsidRPr="00A35C44">
              <w:rPr>
                <w:lang w:val="en"/>
              </w:rPr>
              <w:t xml:space="preserve"> - Cof - price of the tested </w:t>
            </w:r>
            <w:r w:rsidR="00F14B71">
              <w:rPr>
                <w:lang w:val="en"/>
              </w:rPr>
              <w:t>O</w:t>
            </w:r>
            <w:r w:rsidRPr="00A35C44">
              <w:rPr>
                <w:lang w:val="en"/>
              </w:rPr>
              <w:t>ffer</w:t>
            </w:r>
          </w:p>
        </w:tc>
      </w:tr>
      <w:tr w:rsidR="00073DCE" w:rsidRPr="00A401A8" w14:paraId="2B95ED99" w14:textId="77777777" w:rsidTr="002B6752">
        <w:tc>
          <w:tcPr>
            <w:tcW w:w="2250" w:type="dxa"/>
          </w:tcPr>
          <w:p w14:paraId="57974F31" w14:textId="77777777" w:rsidR="00073DCE" w:rsidRPr="002B6752" w:rsidRDefault="00073DCE" w:rsidP="00287445">
            <w:pPr>
              <w:spacing w:before="60" w:after="120"/>
              <w:jc w:val="both"/>
              <w:rPr>
                <w:rFonts w:ascii="Calibri" w:hAnsi="Calibri" w:cs="Calibri"/>
                <w:b/>
              </w:rPr>
            </w:pPr>
            <w:r w:rsidRPr="002B6752">
              <w:rPr>
                <w:lang w:val="en"/>
              </w:rPr>
              <w:t>2</w:t>
            </w:r>
          </w:p>
        </w:tc>
        <w:tc>
          <w:tcPr>
            <w:tcW w:w="6268" w:type="dxa"/>
            <w:shd w:val="clear" w:color="auto" w:fill="auto"/>
          </w:tcPr>
          <w:p w14:paraId="3E60B75E" w14:textId="1F6776C1" w:rsidR="007669FD" w:rsidRPr="00A401A8" w:rsidRDefault="007669FD" w:rsidP="00287445">
            <w:pPr>
              <w:spacing w:before="60" w:after="120"/>
              <w:jc w:val="both"/>
              <w:rPr>
                <w:rFonts w:ascii="Calibri" w:hAnsi="Calibri" w:cs="Calibri"/>
                <w:b/>
                <w:lang w:val="en-GB"/>
              </w:rPr>
            </w:pPr>
            <w:r w:rsidRPr="002B6752">
              <w:rPr>
                <w:b/>
                <w:lang w:val="en"/>
              </w:rPr>
              <w:t>Concept of contract execution</w:t>
            </w:r>
          </w:p>
          <w:p w14:paraId="332219EF" w14:textId="5A6039AF" w:rsidR="00073DCE" w:rsidRPr="00A401A8" w:rsidRDefault="00073DCE" w:rsidP="00287445">
            <w:pPr>
              <w:spacing w:before="60" w:after="120"/>
              <w:jc w:val="both"/>
              <w:rPr>
                <w:rFonts w:ascii="Calibri" w:hAnsi="Calibri" w:cs="Calibri"/>
                <w:lang w:val="en-GB"/>
              </w:rPr>
            </w:pPr>
          </w:p>
          <w:p w14:paraId="1C539EA0" w14:textId="27D534E2" w:rsidR="00073DCE" w:rsidRPr="00A401A8" w:rsidRDefault="00073DCE" w:rsidP="00BD7652">
            <w:pPr>
              <w:spacing w:before="60" w:after="120"/>
              <w:jc w:val="both"/>
              <w:rPr>
                <w:rFonts w:ascii="Calibri" w:hAnsi="Calibri" w:cs="Calibri"/>
                <w:lang w:val="en-GB"/>
              </w:rPr>
            </w:pPr>
            <w:r w:rsidRPr="002B6752">
              <w:rPr>
                <w:lang w:val="en"/>
              </w:rPr>
              <w:t xml:space="preserve"> - consistency of the contract performance concept, proving the understanding of the subject of the contract, objectives and results</w:t>
            </w:r>
            <w:r w:rsidR="004B494C">
              <w:rPr>
                <w:lang w:val="en"/>
              </w:rPr>
              <w:t>/</w:t>
            </w:r>
            <w:r w:rsidRPr="002B6752">
              <w:rPr>
                <w:lang w:val="en"/>
              </w:rPr>
              <w:t xml:space="preserve">products that the </w:t>
            </w:r>
            <w:r w:rsidR="004B494C">
              <w:rPr>
                <w:lang w:val="en"/>
              </w:rPr>
              <w:t>Contracting Authority</w:t>
            </w:r>
            <w:r w:rsidRPr="002B6752">
              <w:rPr>
                <w:lang w:val="en"/>
              </w:rPr>
              <w:t xml:space="preserve"> expects to receive as a result of the contract (from 1 to 15 points)</w:t>
            </w:r>
          </w:p>
          <w:p w14:paraId="6F52E482" w14:textId="77777777" w:rsidR="00BD7652" w:rsidRPr="00A401A8" w:rsidRDefault="00BD7652" w:rsidP="00BD7652">
            <w:pPr>
              <w:spacing w:before="60" w:after="120"/>
              <w:jc w:val="both"/>
              <w:rPr>
                <w:rFonts w:ascii="Calibri" w:hAnsi="Calibri" w:cs="Calibri"/>
                <w:bCs/>
                <w:u w:val="single"/>
                <w:lang w:val="en-GB"/>
              </w:rPr>
            </w:pPr>
            <w:r w:rsidRPr="002B6752">
              <w:rPr>
                <w:bCs/>
                <w:u w:val="single"/>
                <w:lang w:val="en"/>
              </w:rPr>
              <w:t>Method of evaluation:</w:t>
            </w:r>
          </w:p>
          <w:p w14:paraId="5A1540BE" w14:textId="5DA48C10" w:rsidR="00BD7652" w:rsidRPr="00A401A8" w:rsidRDefault="00BD7652" w:rsidP="00BD7652">
            <w:pPr>
              <w:spacing w:before="60" w:after="120"/>
              <w:jc w:val="both"/>
              <w:rPr>
                <w:rFonts w:ascii="Calibri" w:hAnsi="Calibri" w:cs="Calibri"/>
                <w:bCs/>
                <w:lang w:val="en-GB"/>
              </w:rPr>
            </w:pPr>
            <w:r w:rsidRPr="002B6752">
              <w:rPr>
                <w:b/>
                <w:lang w:val="en"/>
              </w:rPr>
              <w:t xml:space="preserve">1-5 points </w:t>
            </w:r>
            <w:r w:rsidRPr="002B6752">
              <w:rPr>
                <w:bCs/>
                <w:lang w:val="en"/>
              </w:rPr>
              <w:t xml:space="preserve">- lack or insufficient consistency of the concept of contract performance defined by the </w:t>
            </w:r>
            <w:r w:rsidR="004B494C">
              <w:rPr>
                <w:bCs/>
                <w:lang w:val="en"/>
              </w:rPr>
              <w:t>Contracting Authority</w:t>
            </w:r>
            <w:r w:rsidRPr="002B6752">
              <w:rPr>
                <w:bCs/>
                <w:lang w:val="en"/>
              </w:rPr>
              <w:t xml:space="preserve"> in the </w:t>
            </w:r>
            <w:r w:rsidR="004B494C">
              <w:rPr>
                <w:bCs/>
                <w:lang w:val="en"/>
              </w:rPr>
              <w:t>OPZ</w:t>
            </w:r>
            <w:r w:rsidRPr="002B6752">
              <w:rPr>
                <w:bCs/>
                <w:lang w:val="en"/>
              </w:rPr>
              <w:t>, proving misunderstanding of the subject of the contract, objectives and results</w:t>
            </w:r>
            <w:r w:rsidR="004B494C">
              <w:rPr>
                <w:bCs/>
                <w:lang w:val="en"/>
              </w:rPr>
              <w:t>/</w:t>
            </w:r>
            <w:r w:rsidRPr="002B6752">
              <w:rPr>
                <w:bCs/>
                <w:lang w:val="en"/>
              </w:rPr>
              <w:t xml:space="preserve">products that the </w:t>
            </w:r>
            <w:r w:rsidR="004B494C">
              <w:rPr>
                <w:bCs/>
                <w:lang w:val="en"/>
              </w:rPr>
              <w:t>Contracting Authority</w:t>
            </w:r>
            <w:r w:rsidRPr="002B6752">
              <w:rPr>
                <w:bCs/>
                <w:lang w:val="en"/>
              </w:rPr>
              <w:t xml:space="preserve"> expects to receive as a result of the contract.</w:t>
            </w:r>
          </w:p>
          <w:p w14:paraId="475FED8B" w14:textId="65038867" w:rsidR="00BD7652" w:rsidRPr="00A401A8" w:rsidRDefault="004F20EA" w:rsidP="00BD7652">
            <w:pPr>
              <w:spacing w:before="60" w:after="120"/>
              <w:jc w:val="both"/>
              <w:rPr>
                <w:rFonts w:ascii="Calibri" w:hAnsi="Calibri" w:cs="Calibri"/>
                <w:bCs/>
                <w:lang w:val="en-GB"/>
              </w:rPr>
            </w:pPr>
            <w:r w:rsidRPr="002B6752">
              <w:rPr>
                <w:b/>
                <w:lang w:val="en"/>
              </w:rPr>
              <w:t xml:space="preserve">6-10 points - </w:t>
            </w:r>
            <w:r w:rsidR="00BD7652" w:rsidRPr="002B6752">
              <w:rPr>
                <w:bCs/>
                <w:lang w:val="en"/>
              </w:rPr>
              <w:t xml:space="preserve">sufficient consistency of the design of the contract concept defined by the </w:t>
            </w:r>
            <w:r w:rsidR="004B494C">
              <w:rPr>
                <w:bCs/>
                <w:lang w:val="en"/>
              </w:rPr>
              <w:t>Contracting Authority</w:t>
            </w:r>
            <w:r w:rsidR="00BD7652" w:rsidRPr="002B6752">
              <w:rPr>
                <w:bCs/>
                <w:lang w:val="en"/>
              </w:rPr>
              <w:t xml:space="preserve"> in the </w:t>
            </w:r>
            <w:r w:rsidR="004B494C">
              <w:rPr>
                <w:bCs/>
                <w:lang w:val="en"/>
              </w:rPr>
              <w:t>OPZ</w:t>
            </w:r>
            <w:r w:rsidR="00BD7652" w:rsidRPr="002B6752">
              <w:rPr>
                <w:bCs/>
                <w:lang w:val="en"/>
              </w:rPr>
              <w:t>, proving a sufficient understanding of the subject of the contract, objectives and results</w:t>
            </w:r>
            <w:r w:rsidR="004B494C">
              <w:rPr>
                <w:bCs/>
                <w:lang w:val="en"/>
              </w:rPr>
              <w:t>/</w:t>
            </w:r>
            <w:r w:rsidR="00BD7652" w:rsidRPr="002B6752">
              <w:rPr>
                <w:bCs/>
                <w:lang w:val="en"/>
              </w:rPr>
              <w:t xml:space="preserve">products that the </w:t>
            </w:r>
            <w:r w:rsidR="004B494C">
              <w:rPr>
                <w:bCs/>
                <w:lang w:val="en"/>
              </w:rPr>
              <w:t>Contracting Authority</w:t>
            </w:r>
            <w:r w:rsidR="00BD7652" w:rsidRPr="002B6752">
              <w:rPr>
                <w:bCs/>
                <w:lang w:val="en"/>
              </w:rPr>
              <w:t xml:space="preserve"> expects to receive a result of the contract.</w:t>
            </w:r>
          </w:p>
          <w:p w14:paraId="4628BB0C" w14:textId="7F201B1A" w:rsidR="00BD7652" w:rsidRPr="00A401A8" w:rsidRDefault="004F20EA" w:rsidP="00BD7652">
            <w:pPr>
              <w:spacing w:before="60" w:after="120"/>
              <w:jc w:val="both"/>
              <w:rPr>
                <w:rFonts w:ascii="Calibri" w:hAnsi="Calibri" w:cs="Calibri"/>
                <w:bCs/>
                <w:lang w:val="en-GB"/>
              </w:rPr>
            </w:pPr>
            <w:r w:rsidRPr="002B6752">
              <w:rPr>
                <w:b/>
                <w:lang w:val="en"/>
              </w:rPr>
              <w:t xml:space="preserve">11-15 points - </w:t>
            </w:r>
            <w:r w:rsidR="00BD7652" w:rsidRPr="002B6752">
              <w:rPr>
                <w:bCs/>
                <w:lang w:val="en"/>
              </w:rPr>
              <w:t xml:space="preserve">good consistency of the presented concept of contract performance and above-average detailing of the tasks defined by the </w:t>
            </w:r>
            <w:r w:rsidR="004B494C">
              <w:rPr>
                <w:bCs/>
                <w:lang w:val="en"/>
              </w:rPr>
              <w:t>Contracting Authority</w:t>
            </w:r>
            <w:r w:rsidR="00BD7652" w:rsidRPr="002B6752">
              <w:rPr>
                <w:bCs/>
                <w:lang w:val="en"/>
              </w:rPr>
              <w:t xml:space="preserve"> in </w:t>
            </w:r>
            <w:r w:rsidR="004B494C">
              <w:rPr>
                <w:bCs/>
                <w:lang w:val="en"/>
              </w:rPr>
              <w:t>OPZ,</w:t>
            </w:r>
            <w:r w:rsidR="00BD7652" w:rsidRPr="002B6752">
              <w:rPr>
                <w:bCs/>
                <w:lang w:val="en"/>
              </w:rPr>
              <w:t xml:space="preserve"> proving optimal understanding of the subject of the contract, objectives and </w:t>
            </w:r>
            <w:r w:rsidR="00BD7652" w:rsidRPr="002B6752">
              <w:rPr>
                <w:bCs/>
                <w:lang w:val="en"/>
              </w:rPr>
              <w:lastRenderedPageBreak/>
              <w:t>results</w:t>
            </w:r>
            <w:r w:rsidR="004B494C">
              <w:rPr>
                <w:bCs/>
                <w:lang w:val="en"/>
              </w:rPr>
              <w:t>/</w:t>
            </w:r>
            <w:r w:rsidR="00BD7652" w:rsidRPr="002B6752">
              <w:rPr>
                <w:bCs/>
                <w:lang w:val="en"/>
              </w:rPr>
              <w:t xml:space="preserve">products that the </w:t>
            </w:r>
            <w:r w:rsidR="004B494C">
              <w:rPr>
                <w:bCs/>
                <w:lang w:val="en"/>
              </w:rPr>
              <w:t>Contracting Authority</w:t>
            </w:r>
            <w:r w:rsidR="00BD7652" w:rsidRPr="002B6752">
              <w:rPr>
                <w:bCs/>
                <w:lang w:val="en"/>
              </w:rPr>
              <w:t xml:space="preserve"> expects to receive as a result of the contract.</w:t>
            </w:r>
          </w:p>
          <w:p w14:paraId="519C7D4F" w14:textId="2F54ABC2" w:rsidR="00BD7652" w:rsidRPr="00A401A8" w:rsidRDefault="007F7259" w:rsidP="00BD7652">
            <w:pPr>
              <w:spacing w:before="60" w:after="120"/>
              <w:jc w:val="both"/>
              <w:rPr>
                <w:rFonts w:ascii="Calibri" w:hAnsi="Calibri" w:cs="Calibri"/>
                <w:bCs/>
                <w:lang w:val="en-GB"/>
              </w:rPr>
            </w:pPr>
            <w:r w:rsidRPr="002B6752">
              <w:rPr>
                <w:bCs/>
                <w:lang w:val="en"/>
              </w:rPr>
              <w:t xml:space="preserve">- proposed additional tasks or tools beyond the minimum scope specified in the </w:t>
            </w:r>
            <w:r w:rsidR="004B494C">
              <w:rPr>
                <w:bCs/>
                <w:lang w:val="en"/>
              </w:rPr>
              <w:t>OPZ</w:t>
            </w:r>
            <w:r w:rsidRPr="002B6752">
              <w:rPr>
                <w:bCs/>
                <w:lang w:val="en"/>
              </w:rPr>
              <w:t xml:space="preserve"> (from 0 to 15 points)</w:t>
            </w:r>
          </w:p>
          <w:p w14:paraId="640087A2" w14:textId="77777777" w:rsidR="007F7259" w:rsidRPr="00A401A8" w:rsidRDefault="007F7259" w:rsidP="007F7259">
            <w:pPr>
              <w:spacing w:before="60" w:after="120"/>
              <w:jc w:val="both"/>
              <w:rPr>
                <w:rFonts w:ascii="Calibri" w:hAnsi="Calibri" w:cs="Calibri"/>
                <w:bCs/>
                <w:u w:val="single"/>
                <w:lang w:val="en-GB"/>
              </w:rPr>
            </w:pPr>
            <w:r w:rsidRPr="002B6752">
              <w:rPr>
                <w:bCs/>
                <w:u w:val="single"/>
                <w:lang w:val="en"/>
              </w:rPr>
              <w:t>Method of evaluation:</w:t>
            </w:r>
          </w:p>
          <w:p w14:paraId="03604F5C" w14:textId="5D3B9D6B" w:rsidR="007F7259" w:rsidRPr="00A401A8" w:rsidRDefault="007F7259" w:rsidP="007F7259">
            <w:pPr>
              <w:spacing w:before="60" w:after="120"/>
              <w:jc w:val="both"/>
              <w:rPr>
                <w:rFonts w:ascii="Calibri" w:hAnsi="Calibri" w:cs="Calibri"/>
                <w:bCs/>
                <w:lang w:val="en-GB"/>
              </w:rPr>
            </w:pPr>
            <w:r w:rsidRPr="002B6752">
              <w:rPr>
                <w:bCs/>
                <w:lang w:val="en"/>
              </w:rPr>
              <w:t>The evaluation committee will award 5 points for each action/tool whose use will allow for an additional benefit relevant to the usefulness of the results.</w:t>
            </w:r>
          </w:p>
          <w:p w14:paraId="34474309" w14:textId="7CAB7462" w:rsidR="007F7259" w:rsidRPr="00A401A8" w:rsidRDefault="007F7259" w:rsidP="007F7259">
            <w:pPr>
              <w:spacing w:before="60" w:after="120"/>
              <w:jc w:val="both"/>
              <w:rPr>
                <w:rFonts w:ascii="Calibri" w:hAnsi="Calibri" w:cs="Calibri"/>
                <w:bCs/>
                <w:lang w:val="en-GB"/>
              </w:rPr>
            </w:pPr>
            <w:r w:rsidRPr="002B6752">
              <w:rPr>
                <w:bCs/>
                <w:lang w:val="en"/>
              </w:rPr>
              <w:t xml:space="preserve">Only those activities/tools for which a justification has been provided </w:t>
            </w:r>
            <w:r w:rsidR="004B494C">
              <w:rPr>
                <w:bCs/>
                <w:lang w:val="en"/>
              </w:rPr>
              <w:t>for</w:t>
            </w:r>
            <w:r w:rsidRPr="002B6752">
              <w:rPr>
                <w:bCs/>
                <w:lang w:val="en"/>
              </w:rPr>
              <w:t xml:space="preserve"> how their use will serve the objectives will be evaluated. I</w:t>
            </w:r>
            <w:r w:rsidR="004B494C">
              <w:rPr>
                <w:bCs/>
                <w:lang w:val="en"/>
              </w:rPr>
              <w:t>f</w:t>
            </w:r>
            <w:r w:rsidRPr="002B6752">
              <w:rPr>
                <w:bCs/>
                <w:lang w:val="en"/>
              </w:rPr>
              <w:t xml:space="preserve"> no action/tool is evaluated or all proposals are assessed as unusable, the </w:t>
            </w:r>
            <w:r w:rsidR="00F14B71">
              <w:rPr>
                <w:bCs/>
                <w:lang w:val="en"/>
              </w:rPr>
              <w:t>O</w:t>
            </w:r>
            <w:r w:rsidRPr="002B6752">
              <w:rPr>
                <w:bCs/>
                <w:lang w:val="en"/>
              </w:rPr>
              <w:t>ffer will receive 0 points.</w:t>
            </w:r>
          </w:p>
          <w:p w14:paraId="3178175C" w14:textId="1CCF8604" w:rsidR="00847F9B" w:rsidRPr="00A401A8" w:rsidRDefault="00847F9B" w:rsidP="007F7259">
            <w:pPr>
              <w:spacing w:before="60" w:after="120"/>
              <w:jc w:val="both"/>
              <w:rPr>
                <w:rFonts w:ascii="Calibri" w:hAnsi="Calibri" w:cs="Calibri"/>
                <w:bCs/>
                <w:lang w:val="en-GB"/>
              </w:rPr>
            </w:pPr>
            <w:r w:rsidRPr="002B6752">
              <w:rPr>
                <w:bCs/>
                <w:lang w:val="en"/>
              </w:rPr>
              <w:t xml:space="preserve">After counting the number of points received, the </w:t>
            </w:r>
            <w:r w:rsidR="004B494C">
              <w:rPr>
                <w:bCs/>
                <w:lang w:val="en"/>
              </w:rPr>
              <w:t>Contracting Authority</w:t>
            </w:r>
            <w:r w:rsidRPr="002B6752">
              <w:rPr>
                <w:bCs/>
                <w:lang w:val="en"/>
              </w:rPr>
              <w:t xml:space="preserve"> shall convert them </w:t>
            </w:r>
            <w:r w:rsidR="004B494C">
              <w:rPr>
                <w:bCs/>
                <w:lang w:val="en"/>
              </w:rPr>
              <w:t>following</w:t>
            </w:r>
            <w:r w:rsidRPr="002B6752">
              <w:rPr>
                <w:bCs/>
                <w:lang w:val="en"/>
              </w:rPr>
              <w:t xml:space="preserve"> the following:</w:t>
            </w:r>
          </w:p>
          <w:p w14:paraId="0AD1D2A7" w14:textId="1B4D3D43" w:rsidR="00847F9B" w:rsidRPr="00A401A8" w:rsidRDefault="00847F9B" w:rsidP="00847F9B">
            <w:pPr>
              <w:spacing w:before="60" w:after="120"/>
              <w:jc w:val="both"/>
              <w:rPr>
                <w:rFonts w:ascii="Calibri" w:hAnsi="Calibri" w:cs="Calibri"/>
                <w:bCs/>
                <w:lang w:val="en-GB"/>
              </w:rPr>
            </w:pPr>
            <w:r w:rsidRPr="002B6752">
              <w:rPr>
                <w:bCs/>
                <w:lang w:val="en"/>
              </w:rPr>
              <w:t xml:space="preserve">Number of points = ( </w:t>
            </w:r>
            <w:proofErr w:type="spellStart"/>
            <w:r w:rsidRPr="002B6752">
              <w:rPr>
                <w:bCs/>
                <w:lang w:val="en"/>
              </w:rPr>
              <w:t>Ozn</w:t>
            </w:r>
            <w:proofErr w:type="spellEnd"/>
            <w:r w:rsidRPr="002B6752">
              <w:rPr>
                <w:bCs/>
                <w:lang w:val="en"/>
              </w:rPr>
              <w:t xml:space="preserve"> war2/</w:t>
            </w:r>
            <w:proofErr w:type="spellStart"/>
            <w:r w:rsidRPr="002B6752">
              <w:rPr>
                <w:bCs/>
                <w:lang w:val="en"/>
              </w:rPr>
              <w:t>Ozn</w:t>
            </w:r>
            <w:proofErr w:type="spellEnd"/>
            <w:r w:rsidRPr="002B6752">
              <w:rPr>
                <w:bCs/>
                <w:lang w:val="en"/>
              </w:rPr>
              <w:t xml:space="preserve"> max2 ) * 100 * weight</w:t>
            </w:r>
          </w:p>
          <w:p w14:paraId="2E8B0618" w14:textId="77777777" w:rsidR="00847F9B" w:rsidRPr="00A401A8" w:rsidRDefault="00847F9B" w:rsidP="00847F9B">
            <w:pPr>
              <w:spacing w:before="60" w:after="120"/>
              <w:jc w:val="both"/>
              <w:rPr>
                <w:rFonts w:ascii="Calibri" w:hAnsi="Calibri" w:cs="Calibri"/>
                <w:bCs/>
                <w:lang w:val="en-GB"/>
              </w:rPr>
            </w:pPr>
            <w:r w:rsidRPr="002B6752">
              <w:rPr>
                <w:bCs/>
                <w:lang w:val="en"/>
              </w:rPr>
              <w:t>where:</w:t>
            </w:r>
          </w:p>
          <w:p w14:paraId="26758DC1" w14:textId="6004704E" w:rsidR="00847F9B" w:rsidRPr="00A401A8" w:rsidRDefault="00847F9B" w:rsidP="00847F9B">
            <w:pPr>
              <w:spacing w:before="60" w:after="120"/>
              <w:jc w:val="both"/>
              <w:rPr>
                <w:rFonts w:ascii="Calibri" w:hAnsi="Calibri" w:cs="Calibri"/>
                <w:bCs/>
                <w:lang w:val="en-GB"/>
              </w:rPr>
            </w:pPr>
            <w:r w:rsidRPr="002B6752">
              <w:rPr>
                <w:bCs/>
                <w:lang w:val="en"/>
              </w:rPr>
              <w:t xml:space="preserve"> - war2 - the number of points in a given criterion in the examined </w:t>
            </w:r>
            <w:r w:rsidR="00F14B71">
              <w:rPr>
                <w:bCs/>
                <w:lang w:val="en"/>
              </w:rPr>
              <w:t>O</w:t>
            </w:r>
            <w:r w:rsidRPr="002B6752">
              <w:rPr>
                <w:bCs/>
                <w:lang w:val="en"/>
              </w:rPr>
              <w:t xml:space="preserve">ffer </w:t>
            </w:r>
          </w:p>
          <w:p w14:paraId="3E49AD9B" w14:textId="30A98DCC" w:rsidR="00847F9B" w:rsidRPr="00A401A8" w:rsidRDefault="00847F9B" w:rsidP="007F7259">
            <w:pPr>
              <w:spacing w:before="60" w:after="120"/>
              <w:jc w:val="both"/>
              <w:rPr>
                <w:rFonts w:ascii="Calibri" w:hAnsi="Calibri" w:cs="Calibri"/>
                <w:bCs/>
                <w:lang w:val="en-GB"/>
              </w:rPr>
            </w:pPr>
            <w:r w:rsidRPr="002B6752">
              <w:rPr>
                <w:bCs/>
                <w:lang w:val="en"/>
              </w:rPr>
              <w:t xml:space="preserve"> - max2 – the maximum number of points in a given criterion among the examined offers</w:t>
            </w:r>
          </w:p>
        </w:tc>
      </w:tr>
    </w:tbl>
    <w:p w14:paraId="31C8DBB4" w14:textId="77777777" w:rsidR="008D48A7" w:rsidRPr="00A35C44" w:rsidRDefault="00663317" w:rsidP="002B6752">
      <w:pPr>
        <w:pStyle w:val="Nagwek2"/>
      </w:pPr>
      <w:r w:rsidRPr="00A35C44">
        <w:rPr>
          <w:lang w:val="en"/>
        </w:rPr>
        <w:lastRenderedPageBreak/>
        <w:t>The sum of the points obtained for all evaluation criteria will constitute the final evaluation of a given offer.</w:t>
      </w:r>
    </w:p>
    <w:p w14:paraId="01A1490F" w14:textId="3C0DB5E0" w:rsidR="008D48A7" w:rsidRPr="00A35C44" w:rsidRDefault="008D48A7" w:rsidP="002B6752">
      <w:pPr>
        <w:pStyle w:val="Nagwek2"/>
      </w:pPr>
      <w:r w:rsidRPr="00A35C44">
        <w:rPr>
          <w:lang w:val="en"/>
        </w:rPr>
        <w:t xml:space="preserve">The </w:t>
      </w:r>
      <w:r w:rsidR="004B494C">
        <w:rPr>
          <w:lang w:val="en"/>
        </w:rPr>
        <w:t>Contracting Authority</w:t>
      </w:r>
      <w:r w:rsidRPr="00A35C44">
        <w:rPr>
          <w:lang w:val="en"/>
        </w:rPr>
        <w:t xml:space="preserve"> will</w:t>
      </w:r>
      <w:r>
        <w:rPr>
          <w:lang w:val="en"/>
        </w:rPr>
        <w:t xml:space="preserve"> </w:t>
      </w:r>
      <w:r w:rsidRPr="00A35C44">
        <w:rPr>
          <w:lang w:val="en"/>
        </w:rPr>
        <w:t xml:space="preserve">correct the </w:t>
      </w:r>
      <w:r w:rsidR="00F14B71">
        <w:rPr>
          <w:lang w:val="en"/>
        </w:rPr>
        <w:t>O</w:t>
      </w:r>
      <w:r w:rsidRPr="00A35C44">
        <w:rPr>
          <w:lang w:val="en"/>
        </w:rPr>
        <w:t>ffer:</w:t>
      </w:r>
    </w:p>
    <w:p w14:paraId="237C6E90" w14:textId="77777777" w:rsidR="00D95619" w:rsidRPr="00A35C44" w:rsidRDefault="00872FB2" w:rsidP="002B6752">
      <w:pPr>
        <w:pStyle w:val="Nagwek2"/>
        <w:numPr>
          <w:ilvl w:val="0"/>
          <w:numId w:val="3"/>
        </w:numPr>
      </w:pPr>
      <w:r w:rsidRPr="00A35C44">
        <w:rPr>
          <w:lang w:val="en"/>
        </w:rPr>
        <w:t>obvious typographical errors,</w:t>
      </w:r>
    </w:p>
    <w:p w14:paraId="77AA40EF" w14:textId="77777777" w:rsidR="00D95619" w:rsidRPr="00A35C44" w:rsidRDefault="00872FB2" w:rsidP="002B6752">
      <w:pPr>
        <w:pStyle w:val="Nagwek2"/>
        <w:numPr>
          <w:ilvl w:val="0"/>
          <w:numId w:val="3"/>
        </w:numPr>
      </w:pPr>
      <w:r w:rsidRPr="00A35C44">
        <w:rPr>
          <w:lang w:val="en"/>
        </w:rPr>
        <w:t>obvious accounting errors, taking into account the</w:t>
      </w:r>
      <w:r>
        <w:rPr>
          <w:lang w:val="en"/>
        </w:rPr>
        <w:t xml:space="preserve"> </w:t>
      </w:r>
      <w:r w:rsidRPr="00A35C44">
        <w:rPr>
          <w:lang w:val="en"/>
        </w:rPr>
        <w:t>accounting consequences of the corrections made,</w:t>
      </w:r>
    </w:p>
    <w:p w14:paraId="598A0620" w14:textId="7ABF5173" w:rsidR="009554B6" w:rsidRPr="00A35C44" w:rsidRDefault="00872FB2" w:rsidP="002B6752">
      <w:pPr>
        <w:pStyle w:val="Nagwek2"/>
        <w:numPr>
          <w:ilvl w:val="0"/>
          <w:numId w:val="3"/>
        </w:numPr>
      </w:pPr>
      <w:r w:rsidRPr="00A35C44">
        <w:rPr>
          <w:lang w:val="en"/>
        </w:rPr>
        <w:t xml:space="preserve">other mistakes consisting in non-compliance of the tender with the procurement documents, not causing significant changes in the content of the </w:t>
      </w:r>
      <w:r w:rsidR="00F14B71">
        <w:rPr>
          <w:lang w:val="en"/>
        </w:rPr>
        <w:t>O</w:t>
      </w:r>
      <w:r w:rsidRPr="00A35C44">
        <w:rPr>
          <w:lang w:val="en"/>
        </w:rPr>
        <w:t xml:space="preserve">ffer </w:t>
      </w:r>
    </w:p>
    <w:p w14:paraId="1F19CE12" w14:textId="77777777" w:rsidR="008D48A7" w:rsidRPr="00A35C44" w:rsidRDefault="00872FB2" w:rsidP="002B6752">
      <w:pPr>
        <w:pStyle w:val="Nagwek2"/>
        <w:numPr>
          <w:ilvl w:val="0"/>
          <w:numId w:val="0"/>
        </w:numPr>
        <w:ind w:left="680"/>
      </w:pPr>
      <w:r w:rsidRPr="00A35C44">
        <w:rPr>
          <w:lang w:val="en"/>
        </w:rPr>
        <w:t>- immediately notifying</w:t>
      </w:r>
      <w:r>
        <w:rPr>
          <w:lang w:val="en"/>
        </w:rPr>
        <w:t xml:space="preserve"> </w:t>
      </w:r>
      <w:r w:rsidRPr="00A35C44">
        <w:rPr>
          <w:lang w:val="en"/>
        </w:rPr>
        <w:t>the</w:t>
      </w:r>
      <w:r>
        <w:rPr>
          <w:lang w:val="en"/>
        </w:rPr>
        <w:t xml:space="preserve"> Contractor </w:t>
      </w:r>
      <w:r w:rsidRPr="00A35C44">
        <w:rPr>
          <w:lang w:val="en"/>
        </w:rPr>
        <w:t>whose tender has been corrected.</w:t>
      </w:r>
    </w:p>
    <w:p w14:paraId="3C035737" w14:textId="75D99B83" w:rsidR="00D95619" w:rsidRPr="00A35C44" w:rsidRDefault="004B494C" w:rsidP="002B6752">
      <w:pPr>
        <w:pStyle w:val="Nagwek2"/>
      </w:pPr>
      <w:r>
        <w:rPr>
          <w:lang w:val="en"/>
        </w:rPr>
        <w:t>Suppose the price offered, or its essential components, seem to be abnormally low in relation to the subject of the contract or raise doubts of the Contracting Authority as to the possibility of performing the subject of the contract in accordance with the requirements specified in the procurement documents or resulting from different regulations. In that case</w:t>
      </w:r>
      <w:r w:rsidR="00D95619" w:rsidRPr="00A35C44">
        <w:rPr>
          <w:lang w:val="en"/>
        </w:rPr>
        <w:t xml:space="preserve">, the </w:t>
      </w:r>
      <w:r>
        <w:rPr>
          <w:lang w:val="en"/>
        </w:rPr>
        <w:t>Contracting Authority</w:t>
      </w:r>
      <w:r w:rsidR="00D95619" w:rsidRPr="00A35C44">
        <w:rPr>
          <w:lang w:val="en"/>
        </w:rPr>
        <w:t xml:space="preserve"> shall request from the Contractor explanations, including the submission of evidence regarding the </w:t>
      </w:r>
      <w:r>
        <w:rPr>
          <w:lang w:val="en"/>
        </w:rPr>
        <w:t>price calculation</w:t>
      </w:r>
      <w:r w:rsidR="00D95619" w:rsidRPr="00A35C44">
        <w:rPr>
          <w:lang w:val="en"/>
        </w:rPr>
        <w:t xml:space="preserve"> or its essential components. The explanations may concern the issues indicated in Article 224(3) of the PPL Act</w:t>
      </w:r>
      <w:r w:rsidR="00663317" w:rsidRPr="00A35C44">
        <w:rPr>
          <w:lang w:val="en"/>
        </w:rPr>
        <w:t>.</w:t>
      </w:r>
    </w:p>
    <w:p w14:paraId="6735A82D" w14:textId="7E6F6850" w:rsidR="008D48A7" w:rsidRPr="00A35C44" w:rsidRDefault="001C30E8" w:rsidP="002B6752">
      <w:pPr>
        <w:pStyle w:val="Nagwek2"/>
      </w:pPr>
      <w:r w:rsidRPr="00A35C44">
        <w:rPr>
          <w:lang w:val="en"/>
        </w:rPr>
        <w:t xml:space="preserve">The obligation to demonstrate that the </w:t>
      </w:r>
      <w:r w:rsidR="00F14B71">
        <w:rPr>
          <w:lang w:val="en"/>
        </w:rPr>
        <w:t>O</w:t>
      </w:r>
      <w:r w:rsidRPr="00A35C44">
        <w:rPr>
          <w:lang w:val="en"/>
        </w:rPr>
        <w:t>ffer does not contain an abnormally low price rests with the Contractor.</w:t>
      </w:r>
    </w:p>
    <w:p w14:paraId="1081C654" w14:textId="4117797B" w:rsidR="008D48A7" w:rsidRPr="00A35C44" w:rsidRDefault="008A3895" w:rsidP="002B6752">
      <w:pPr>
        <w:pStyle w:val="Nagwek2"/>
      </w:pPr>
      <w:r w:rsidRPr="00A35C44">
        <w:rPr>
          <w:lang w:val="en"/>
        </w:rPr>
        <w:lastRenderedPageBreak/>
        <w:t xml:space="preserve">The Contracting Authority shall reject the </w:t>
      </w:r>
      <w:r w:rsidR="004B494C">
        <w:rPr>
          <w:lang w:val="en"/>
        </w:rPr>
        <w:t>Contractor's bid</w:t>
      </w:r>
      <w:r w:rsidRPr="00A35C44">
        <w:rPr>
          <w:lang w:val="en"/>
        </w:rPr>
        <w:t xml:space="preserve"> who has not provided explanations or if the assessment of the explanations together with the evidence provided confirms that the </w:t>
      </w:r>
      <w:r w:rsidR="00F14B71">
        <w:rPr>
          <w:lang w:val="en"/>
        </w:rPr>
        <w:t>O</w:t>
      </w:r>
      <w:r w:rsidRPr="00A35C44">
        <w:rPr>
          <w:lang w:val="en"/>
        </w:rPr>
        <w:t xml:space="preserve">ffer contains a grossly low price </w:t>
      </w:r>
      <w:r w:rsidR="004B494C">
        <w:rPr>
          <w:lang w:val="en"/>
        </w:rPr>
        <w:t>concerning</w:t>
      </w:r>
      <w:r w:rsidRPr="00A35C44">
        <w:rPr>
          <w:lang w:val="en"/>
        </w:rPr>
        <w:t xml:space="preserve"> the subject of the contract.</w:t>
      </w:r>
    </w:p>
    <w:p w14:paraId="5DA24148" w14:textId="4A7D4A7D" w:rsidR="008D48A7" w:rsidRPr="00A35C44" w:rsidRDefault="00D95619" w:rsidP="002B6752">
      <w:pPr>
        <w:pStyle w:val="Nagwek2"/>
      </w:pPr>
      <w:r w:rsidRPr="00A35C44">
        <w:rPr>
          <w:lang w:val="en"/>
        </w:rPr>
        <w:t xml:space="preserve">The Contracting Authority shall reject the </w:t>
      </w:r>
      <w:r w:rsidR="004B494C">
        <w:rPr>
          <w:lang w:val="en"/>
        </w:rPr>
        <w:t>Contractor's bid</w:t>
      </w:r>
      <w:r w:rsidRPr="00A35C44">
        <w:rPr>
          <w:lang w:val="en"/>
        </w:rPr>
        <w:t xml:space="preserve"> who did not provide explanations within the prescribed period, or if the explanations submitted together with the evidence do not justify the abnormally low price of this </w:t>
      </w:r>
      <w:r w:rsidR="00F14B71">
        <w:rPr>
          <w:lang w:val="en"/>
        </w:rPr>
        <w:t>O</w:t>
      </w:r>
      <w:r w:rsidRPr="00A35C44">
        <w:rPr>
          <w:lang w:val="en"/>
        </w:rPr>
        <w:t>ffer.</w:t>
      </w:r>
    </w:p>
    <w:p w14:paraId="34AF4CE9" w14:textId="64C648ED" w:rsidR="008D48A7" w:rsidRPr="00A35C44" w:rsidRDefault="008D48A7" w:rsidP="00495A47">
      <w:pPr>
        <w:pStyle w:val="Nagwek1"/>
        <w:rPr>
          <w:rFonts w:ascii="Calibri" w:hAnsi="Calibri" w:cs="Calibri"/>
        </w:rPr>
      </w:pPr>
      <w:bookmarkStart w:id="63" w:name="_Toc258314256"/>
      <w:r w:rsidRPr="00A35C44">
        <w:rPr>
          <w:lang w:val="en"/>
        </w:rPr>
        <w:t>AWARD</w:t>
      </w:r>
      <w:bookmarkEnd w:id="63"/>
    </w:p>
    <w:p w14:paraId="442653BF" w14:textId="1E475AC2" w:rsidR="008D48A7" w:rsidRPr="00A35C44" w:rsidRDefault="00335C23" w:rsidP="002B6752">
      <w:pPr>
        <w:pStyle w:val="Nagwek2"/>
      </w:pPr>
      <w:r w:rsidRPr="00A35C44">
        <w:rPr>
          <w:lang w:val="en"/>
        </w:rPr>
        <w:t xml:space="preserve">The Contracting Authority shall award the contract to the Contractor whose </w:t>
      </w:r>
      <w:r w:rsidR="00F14B71">
        <w:rPr>
          <w:lang w:val="en"/>
        </w:rPr>
        <w:t>O</w:t>
      </w:r>
      <w:r w:rsidRPr="00A35C44">
        <w:rPr>
          <w:lang w:val="en"/>
        </w:rPr>
        <w:t xml:space="preserve">ffer meets all the requirements set out in this </w:t>
      </w:r>
      <w:r w:rsidR="00F14B71">
        <w:rPr>
          <w:lang w:val="en"/>
        </w:rPr>
        <w:t>TOR</w:t>
      </w:r>
      <w:r w:rsidRPr="00A35C44">
        <w:rPr>
          <w:lang w:val="en"/>
        </w:rPr>
        <w:t xml:space="preserve"> and has been assessed as the most advantageous based on the criteria for </w:t>
      </w:r>
      <w:r w:rsidR="004B494C">
        <w:rPr>
          <w:lang w:val="en"/>
        </w:rPr>
        <w:t>evaluating</w:t>
      </w:r>
      <w:r w:rsidRPr="00A35C44">
        <w:rPr>
          <w:lang w:val="en"/>
        </w:rPr>
        <w:t xml:space="preserve"> tenders specified therein.</w:t>
      </w:r>
    </w:p>
    <w:p w14:paraId="0D679CB5" w14:textId="6A238B5C" w:rsidR="008D48A7" w:rsidRPr="00A35C44" w:rsidRDefault="00335C23" w:rsidP="002B6752">
      <w:pPr>
        <w:pStyle w:val="Nagwek2"/>
        <w:rPr>
          <w:b/>
        </w:rPr>
      </w:pPr>
      <w:r w:rsidRPr="00A35C44">
        <w:rPr>
          <w:lang w:val="en"/>
        </w:rPr>
        <w:tab/>
        <w:t xml:space="preserve">Immediately after selecting the most advantageous </w:t>
      </w:r>
      <w:r w:rsidR="00F14B71">
        <w:rPr>
          <w:lang w:val="en"/>
        </w:rPr>
        <w:t>O</w:t>
      </w:r>
      <w:r w:rsidRPr="00A35C44">
        <w:rPr>
          <w:lang w:val="en"/>
        </w:rPr>
        <w:t>ffer, the Contracting Authority shall simultaneously inform the Contractors who submitted tenders, providing them with the information referred to in Article 253(1) of the PPL Act and make it available on the website of the proceedings.</w:t>
      </w:r>
    </w:p>
    <w:p w14:paraId="5AF388D2" w14:textId="77777777" w:rsidR="008568FB" w:rsidRPr="00A35C44" w:rsidRDefault="0044467D" w:rsidP="00DA22EE">
      <w:pPr>
        <w:pStyle w:val="Nagwek2"/>
        <w:numPr>
          <w:ilvl w:val="0"/>
          <w:numId w:val="0"/>
        </w:numPr>
        <w:ind w:left="680"/>
        <w:rPr>
          <w:rFonts w:ascii="Calibri" w:hAnsi="Calibri" w:cs="Calibri"/>
        </w:rPr>
      </w:pPr>
      <w:hyperlink r:id="rId11" w:history="1">
        <w:r w:rsidR="008568FB" w:rsidRPr="00A35C44">
          <w:rPr>
            <w:rStyle w:val="Hipercze"/>
            <w:lang w:val="en"/>
          </w:rPr>
          <w:t>http://przetargi.propublico.pl/ZamawiajacySzczegoly.aspx?id=359</w:t>
        </w:r>
      </w:hyperlink>
    </w:p>
    <w:p w14:paraId="4BD4BB8D" w14:textId="7EFCFBD9" w:rsidR="00EB7871" w:rsidRPr="00A35C44" w:rsidRDefault="004B494C" w:rsidP="002B6752">
      <w:pPr>
        <w:pStyle w:val="Nagwek2"/>
        <w:rPr>
          <w:color w:val="auto"/>
        </w:rPr>
      </w:pPr>
      <w:r>
        <w:rPr>
          <w:lang w:val="en"/>
        </w:rPr>
        <w:t>Suppose the Contractor, whose Offer has been selected as the most advantageous, avoids the conclusion of a public procurement contract. T</w:t>
      </w:r>
      <w:r w:rsidR="008D48A7" w:rsidRPr="00A35C44">
        <w:rPr>
          <w:lang w:val="en"/>
        </w:rPr>
        <w:t xml:space="preserve">he Contracting Authority may re-examine and </w:t>
      </w:r>
      <w:r w:rsidR="005F0D3B" w:rsidRPr="00A35C44">
        <w:rPr>
          <w:lang w:val="en"/>
        </w:rPr>
        <w:t>evaluate the tenders from among the tenders remaining in the Contractors' procedure or cancel the procedure.</w:t>
      </w:r>
    </w:p>
    <w:p w14:paraId="3B2BF334" w14:textId="7BA508EA" w:rsidR="008D48A7" w:rsidRPr="00A35C44" w:rsidRDefault="008D48A7" w:rsidP="00495A47">
      <w:pPr>
        <w:pStyle w:val="Nagwek1"/>
        <w:rPr>
          <w:rFonts w:ascii="Calibri" w:hAnsi="Calibri" w:cs="Calibri"/>
        </w:rPr>
      </w:pPr>
      <w:bookmarkStart w:id="64" w:name="_Toc258314257"/>
      <w:r w:rsidRPr="00A35C44">
        <w:rPr>
          <w:lang w:val="en"/>
        </w:rPr>
        <w:t>Information on the</w:t>
      </w:r>
      <w:r>
        <w:rPr>
          <w:lang w:val="en"/>
        </w:rPr>
        <w:t xml:space="preserve"> </w:t>
      </w:r>
      <w:r w:rsidRPr="00A35C44">
        <w:rPr>
          <w:lang w:val="en"/>
        </w:rPr>
        <w:t>formalities to</w:t>
      </w:r>
      <w:r w:rsidR="005F0D3B" w:rsidRPr="00A35C44">
        <w:rPr>
          <w:lang w:val="en"/>
        </w:rPr>
        <w:t xml:space="preserve"> be completed </w:t>
      </w:r>
      <w:r w:rsidRPr="00A35C44">
        <w:rPr>
          <w:lang w:val="en"/>
        </w:rPr>
        <w:t>after the selection of a tender to conclude a public procurement contract</w:t>
      </w:r>
      <w:bookmarkEnd w:id="64"/>
    </w:p>
    <w:p w14:paraId="201DE9B5" w14:textId="4A56A712" w:rsidR="00603291" w:rsidRPr="00A35C44" w:rsidRDefault="00335C23" w:rsidP="002B6752">
      <w:pPr>
        <w:pStyle w:val="Nagwek2"/>
      </w:pPr>
      <w:r w:rsidRPr="00A35C44">
        <w:rPr>
          <w:lang w:val="en"/>
        </w:rPr>
        <w:t>The contracting authority shall conclude a public procurement contract within the time limit and on the terms in Article 308(2) and (3) of the PPL Act.</w:t>
      </w:r>
    </w:p>
    <w:p w14:paraId="369B9A19" w14:textId="77777777" w:rsidR="00603291" w:rsidRPr="00A35C44" w:rsidRDefault="005F0D3B" w:rsidP="002B6752">
      <w:pPr>
        <w:pStyle w:val="Nagwek2"/>
      </w:pPr>
      <w:r w:rsidRPr="00A35C44">
        <w:rPr>
          <w:lang w:val="en"/>
        </w:rPr>
        <w:t>The Contracting Authority shall inform the Contractor to whom the contract will be awarded of the place and date of conclusion of the contract.</w:t>
      </w:r>
    </w:p>
    <w:p w14:paraId="0A7386A7" w14:textId="79544576" w:rsidR="005F0D3B" w:rsidRPr="00A35C44" w:rsidRDefault="005F0D3B" w:rsidP="002B6752">
      <w:pPr>
        <w:pStyle w:val="Nagwek2"/>
      </w:pPr>
      <w:r w:rsidRPr="00A35C44">
        <w:rPr>
          <w:lang w:val="en"/>
        </w:rPr>
        <w:t xml:space="preserve">Before concluding the contract, the Contractor, at the request of the </w:t>
      </w:r>
      <w:r w:rsidR="004B494C">
        <w:rPr>
          <w:lang w:val="en"/>
        </w:rPr>
        <w:t>Contracting Authority</w:t>
      </w:r>
      <w:r w:rsidRPr="00A35C44">
        <w:rPr>
          <w:lang w:val="en"/>
        </w:rPr>
        <w:t>, is obliged to provide all information necessary to fulfil the content of the contract.</w:t>
      </w:r>
    </w:p>
    <w:p w14:paraId="0D0178C8" w14:textId="5A36CC86" w:rsidR="008D48A7" w:rsidRPr="00A35C44" w:rsidRDefault="00603291" w:rsidP="002B6752">
      <w:pPr>
        <w:pStyle w:val="Nagwek2"/>
      </w:pPr>
      <w:r w:rsidRPr="00A35C44">
        <w:rPr>
          <w:lang w:val="en"/>
        </w:rPr>
        <w:t xml:space="preserve">In the case of selection of the </w:t>
      </w:r>
      <w:r w:rsidR="00F14B71">
        <w:rPr>
          <w:lang w:val="en"/>
        </w:rPr>
        <w:t>O</w:t>
      </w:r>
      <w:r w:rsidRPr="00A35C44">
        <w:rPr>
          <w:lang w:val="en"/>
        </w:rPr>
        <w:t xml:space="preserve">ffer of Contractors jointly applying for the award of the contract, these Contractors, at the request of the </w:t>
      </w:r>
      <w:r w:rsidR="004B494C">
        <w:rPr>
          <w:lang w:val="en"/>
        </w:rPr>
        <w:t>Contracting Authority</w:t>
      </w:r>
      <w:r w:rsidRPr="00A35C44">
        <w:rPr>
          <w:lang w:val="en"/>
        </w:rPr>
        <w:t>, will be obliged to submit a copy of the contract regulating the cooperation of these Contractors before concluding a public procurement contract.</w:t>
      </w:r>
    </w:p>
    <w:p w14:paraId="0C834868" w14:textId="7FA88930" w:rsidR="00335C23" w:rsidRPr="00847F9B" w:rsidRDefault="004B494C" w:rsidP="002B6752">
      <w:pPr>
        <w:pStyle w:val="Nagwek2"/>
      </w:pPr>
      <w:r>
        <w:rPr>
          <w:lang w:val="en"/>
        </w:rPr>
        <w:t>Suppose the Contractor does not complete the above-mentioned formalities within the prescribed period. In that case</w:t>
      </w:r>
      <w:r w:rsidR="00A832BE" w:rsidRPr="00A35C44">
        <w:rPr>
          <w:lang w:val="en"/>
        </w:rPr>
        <w:t xml:space="preserve">, the </w:t>
      </w:r>
      <w:r>
        <w:rPr>
          <w:lang w:val="en"/>
        </w:rPr>
        <w:t>Contracting Authority</w:t>
      </w:r>
      <w:r w:rsidR="00A832BE" w:rsidRPr="00A35C44">
        <w:rPr>
          <w:lang w:val="en"/>
        </w:rPr>
        <w:t xml:space="preserve"> </w:t>
      </w:r>
      <w:r w:rsidR="00A832BE" w:rsidRPr="00847F9B">
        <w:rPr>
          <w:lang w:val="en"/>
        </w:rPr>
        <w:t xml:space="preserve">shall consider that the conclusion of a public procurement contract has become impossible for reasons attributable to the Contractor and will be entitled to retain the bid bond </w:t>
      </w:r>
      <w:r>
        <w:rPr>
          <w:lang w:val="en"/>
        </w:rPr>
        <w:t>according</w:t>
      </w:r>
      <w:r w:rsidR="00A832BE" w:rsidRPr="00847F9B">
        <w:rPr>
          <w:lang w:val="en"/>
        </w:rPr>
        <w:t xml:space="preserve"> to Article 98(6)(3) of the PPL</w:t>
      </w:r>
      <w:r w:rsidR="00A832BE">
        <w:rPr>
          <w:lang w:val="en"/>
        </w:rPr>
        <w:t xml:space="preserve"> </w:t>
      </w:r>
      <w:r w:rsidR="00335C23" w:rsidRPr="00847F9B">
        <w:rPr>
          <w:lang w:val="en"/>
        </w:rPr>
        <w:t>Act.</w:t>
      </w:r>
    </w:p>
    <w:p w14:paraId="237D76A7" w14:textId="21A3C0C2" w:rsidR="00EB7871" w:rsidRPr="00847F9B" w:rsidRDefault="00603291" w:rsidP="00495A47">
      <w:pPr>
        <w:pStyle w:val="Nagwek1"/>
        <w:rPr>
          <w:rFonts w:ascii="Calibri" w:hAnsi="Calibri" w:cs="Calibri"/>
        </w:rPr>
      </w:pPr>
      <w:bookmarkStart w:id="65" w:name="_Toc258314258"/>
      <w:r w:rsidRPr="00847F9B">
        <w:rPr>
          <w:lang w:val="en"/>
        </w:rPr>
        <w:t>Requirements</w:t>
      </w:r>
      <w:r>
        <w:rPr>
          <w:lang w:val="en"/>
        </w:rPr>
        <w:t xml:space="preserve"> </w:t>
      </w:r>
      <w:r w:rsidRPr="00847F9B">
        <w:rPr>
          <w:lang w:val="en"/>
        </w:rPr>
        <w:t>for securing the proper</w:t>
      </w:r>
      <w:r>
        <w:rPr>
          <w:lang w:val="en"/>
        </w:rPr>
        <w:t xml:space="preserve"> </w:t>
      </w:r>
      <w:r w:rsidRPr="00847F9B">
        <w:rPr>
          <w:lang w:val="en"/>
        </w:rPr>
        <w:t>performance of the contract</w:t>
      </w:r>
      <w:bookmarkEnd w:id="65"/>
    </w:p>
    <w:p w14:paraId="1F3DB957" w14:textId="7FA3F85C" w:rsidR="00EB7871" w:rsidRPr="00847F9B" w:rsidRDefault="00073DCE" w:rsidP="002B6752">
      <w:pPr>
        <w:pStyle w:val="Nagwek2"/>
      </w:pPr>
      <w:r w:rsidRPr="00847F9B">
        <w:rPr>
          <w:lang w:val="en"/>
        </w:rPr>
        <w:t>In a given procedure, the lodging of performance security is not required.</w:t>
      </w:r>
    </w:p>
    <w:p w14:paraId="1DFBFBD3" w14:textId="117BFB8C" w:rsidR="00EB7871" w:rsidRPr="00847F9B" w:rsidRDefault="00514B68" w:rsidP="00495A47">
      <w:pPr>
        <w:pStyle w:val="Nagwek1"/>
        <w:rPr>
          <w:rFonts w:ascii="Calibri" w:hAnsi="Calibri" w:cs="Calibri"/>
        </w:rPr>
      </w:pPr>
      <w:bookmarkStart w:id="66" w:name="_Toc258314259"/>
      <w:r w:rsidRPr="00847F9B">
        <w:rPr>
          <w:lang w:val="en"/>
        </w:rPr>
        <w:lastRenderedPageBreak/>
        <w:t xml:space="preserve">the proposed provisions </w:t>
      </w:r>
      <w:r w:rsidR="00603291" w:rsidRPr="00847F9B">
        <w:rPr>
          <w:lang w:val="en"/>
        </w:rPr>
        <w:t xml:space="preserve">of the public procurement contract to </w:t>
      </w:r>
      <w:r w:rsidRPr="00847F9B">
        <w:rPr>
          <w:lang w:val="en"/>
        </w:rPr>
        <w:t xml:space="preserve">be incorporated into the </w:t>
      </w:r>
      <w:r w:rsidR="00603291" w:rsidRPr="00847F9B">
        <w:rPr>
          <w:lang w:val="en"/>
        </w:rPr>
        <w:t>public procurement contract</w:t>
      </w:r>
      <w:bookmarkEnd w:id="66"/>
    </w:p>
    <w:p w14:paraId="66F8907D" w14:textId="34312CC7" w:rsidR="00603291" w:rsidRPr="00830144" w:rsidRDefault="00603291" w:rsidP="002B6752">
      <w:pPr>
        <w:pStyle w:val="Nagwek2"/>
      </w:pPr>
      <w:r w:rsidRPr="00847F9B">
        <w:rPr>
          <w:lang w:val="en"/>
        </w:rPr>
        <w:t xml:space="preserve">The model agreement is </w:t>
      </w:r>
      <w:r w:rsidRPr="002B6752">
        <w:rPr>
          <w:lang w:val="en"/>
        </w:rPr>
        <w:t xml:space="preserve">attached </w:t>
      </w:r>
      <w:r w:rsidR="008568FB" w:rsidRPr="002B6752">
        <w:rPr>
          <w:lang w:val="en"/>
        </w:rPr>
        <w:t>as Annex 5</w:t>
      </w:r>
      <w:r w:rsidRPr="00847F9B">
        <w:rPr>
          <w:lang w:val="en"/>
        </w:rPr>
        <w:t xml:space="preserve"> to this </w:t>
      </w:r>
      <w:r w:rsidR="00F14B71">
        <w:rPr>
          <w:lang w:val="en"/>
        </w:rPr>
        <w:t>TOR</w:t>
      </w:r>
      <w:r w:rsidRPr="00847F9B">
        <w:rPr>
          <w:lang w:val="en"/>
        </w:rPr>
        <w:t>.</w:t>
      </w:r>
    </w:p>
    <w:p w14:paraId="68CBE625" w14:textId="613F0A5F" w:rsidR="00EB7871" w:rsidRPr="00A35C44" w:rsidRDefault="00073DCE" w:rsidP="002B6752">
      <w:pPr>
        <w:pStyle w:val="Nagwek2"/>
        <w:numPr>
          <w:ilvl w:val="0"/>
          <w:numId w:val="0"/>
        </w:numPr>
        <w:ind w:left="680"/>
      </w:pPr>
      <w:r w:rsidRPr="00847F9B">
        <w:rPr>
          <w:lang w:val="en"/>
        </w:rPr>
        <w:t xml:space="preserve">It is forbidden to significantly change the provisions of the concluded contract </w:t>
      </w:r>
      <w:r w:rsidR="004B494C">
        <w:rPr>
          <w:lang w:val="en"/>
        </w:rPr>
        <w:t>concerning</w:t>
      </w:r>
      <w:r w:rsidRPr="00847F9B">
        <w:rPr>
          <w:lang w:val="en"/>
        </w:rPr>
        <w:t xml:space="preserve"> the content of the </w:t>
      </w:r>
      <w:r w:rsidR="00F14B71">
        <w:rPr>
          <w:lang w:val="en"/>
        </w:rPr>
        <w:t>O</w:t>
      </w:r>
      <w:r w:rsidRPr="00847F9B">
        <w:rPr>
          <w:lang w:val="en"/>
        </w:rPr>
        <w:t xml:space="preserve">ffer </w:t>
      </w:r>
      <w:r w:rsidR="004B494C">
        <w:rPr>
          <w:lang w:val="en"/>
        </w:rPr>
        <w:t>based on</w:t>
      </w:r>
      <w:r w:rsidRPr="00847F9B">
        <w:rPr>
          <w:lang w:val="en"/>
        </w:rPr>
        <w:t xml:space="preserve"> which the Contractor was selected</w:t>
      </w:r>
      <w:r w:rsidRPr="00A35C44">
        <w:rPr>
          <w:lang w:val="en"/>
        </w:rPr>
        <w:t xml:space="preserve">. </w:t>
      </w:r>
    </w:p>
    <w:p w14:paraId="7149185E" w14:textId="4C6CBD1D" w:rsidR="00603291" w:rsidRPr="00A35C44" w:rsidRDefault="00603291" w:rsidP="00495A47">
      <w:pPr>
        <w:pStyle w:val="Nagwek1"/>
        <w:rPr>
          <w:rFonts w:ascii="Calibri" w:hAnsi="Calibri" w:cs="Calibri"/>
        </w:rPr>
      </w:pPr>
      <w:bookmarkStart w:id="67" w:name="_Toc258314260"/>
      <w:r w:rsidRPr="00A35C44">
        <w:rPr>
          <w:lang w:val="en"/>
        </w:rPr>
        <w:t>Instruction on the</w:t>
      </w:r>
      <w:r>
        <w:rPr>
          <w:lang w:val="en"/>
        </w:rPr>
        <w:t xml:space="preserve"> </w:t>
      </w:r>
      <w:r w:rsidRPr="00A35C44">
        <w:rPr>
          <w:lang w:val="en"/>
        </w:rPr>
        <w:t>measures of legal protection to which the Contractor is entitled</w:t>
      </w:r>
      <w:bookmarkEnd w:id="67"/>
    </w:p>
    <w:p w14:paraId="1C38C2D0" w14:textId="77777777" w:rsidR="00A56852" w:rsidRPr="00A35C44" w:rsidRDefault="00514B68" w:rsidP="002B6752">
      <w:pPr>
        <w:pStyle w:val="Nagwek2"/>
        <w:numPr>
          <w:ilvl w:val="0"/>
          <w:numId w:val="0"/>
        </w:numPr>
        <w:ind w:left="431"/>
      </w:pPr>
      <w:r w:rsidRPr="00A35C44">
        <w:rPr>
          <w:lang w:val="en"/>
        </w:rPr>
        <w:t>Contractors, as well as another entity, if it has or had an interest in obtaining the contract and has suffered or may suffer damage as a result of the contracting authority's violation of the provisions of the PPL Act, are entitled to legal remedies on the terms provided for in Articles 505 – 590 of the PPL Act.</w:t>
      </w:r>
    </w:p>
    <w:p w14:paraId="4896785C" w14:textId="77777777" w:rsidR="00603291" w:rsidRPr="00A35C44" w:rsidRDefault="00603291" w:rsidP="00495A47">
      <w:pPr>
        <w:pStyle w:val="Nagwek1"/>
        <w:rPr>
          <w:rFonts w:ascii="Calibri" w:hAnsi="Calibri" w:cs="Calibri"/>
        </w:rPr>
      </w:pPr>
      <w:r w:rsidRPr="00A35C44">
        <w:rPr>
          <w:lang w:val="en"/>
        </w:rPr>
        <w:t>Electronic auction</w:t>
      </w:r>
    </w:p>
    <w:p w14:paraId="4F94303F" w14:textId="77777777" w:rsidR="00603291" w:rsidRPr="00A35C44" w:rsidRDefault="00514B68" w:rsidP="002B6752">
      <w:pPr>
        <w:pStyle w:val="Nagwek2"/>
      </w:pPr>
      <w:r w:rsidRPr="00A35C44">
        <w:rPr>
          <w:lang w:val="en"/>
        </w:rPr>
        <w:t>The contracting authority does not provide for the conduct of an electronic auction referred to in Article 308(1) of the PPL Act.</w:t>
      </w:r>
    </w:p>
    <w:p w14:paraId="030BBE07" w14:textId="77777777" w:rsidR="00603291" w:rsidRPr="00A35C44" w:rsidRDefault="007911FF" w:rsidP="00495A47">
      <w:pPr>
        <w:pStyle w:val="Nagwek1"/>
        <w:rPr>
          <w:rFonts w:ascii="Calibri" w:hAnsi="Calibri" w:cs="Calibri"/>
        </w:rPr>
      </w:pPr>
      <w:r w:rsidRPr="00A35C44">
        <w:rPr>
          <w:lang w:val="en"/>
        </w:rPr>
        <w:t>Protection of personal data</w:t>
      </w:r>
    </w:p>
    <w:p w14:paraId="7485BD8D" w14:textId="32B7A15A" w:rsidR="00930133" w:rsidRPr="00A35C44" w:rsidRDefault="007911FF" w:rsidP="002B6752">
      <w:pPr>
        <w:pStyle w:val="Nagwek2"/>
      </w:pPr>
      <w:bookmarkStart w:id="68" w:name="_Hlk515367328"/>
      <w:r w:rsidRPr="00A35C44">
        <w:rPr>
          <w:lang w:val="en"/>
        </w:rPr>
        <w:t xml:space="preserve">The Contracting Authority declares that it meets the requirements set out in Regulation (EU) 2016/679 of the European Parliament and of the Council of 27 April 2016 on the protection of natural persons </w:t>
      </w:r>
      <w:r w:rsidR="004B494C">
        <w:rPr>
          <w:lang w:val="en"/>
        </w:rPr>
        <w:t>concerning</w:t>
      </w:r>
      <w:r w:rsidRPr="00A35C44">
        <w:rPr>
          <w:lang w:val="en"/>
        </w:rPr>
        <w:t xml:space="preserve"> the processing of personal data and the free movement of such data and repealing Directive 95/46/EC (General Data Protection Regulation) (Dz.</w:t>
      </w:r>
      <w:r w:rsidR="004B494C">
        <w:rPr>
          <w:lang w:val="en"/>
        </w:rPr>
        <w:t xml:space="preserve"> </w:t>
      </w:r>
      <w:proofErr w:type="spellStart"/>
      <w:r w:rsidRPr="00A35C44">
        <w:rPr>
          <w:lang w:val="en"/>
        </w:rPr>
        <w:t>Urz</w:t>
      </w:r>
      <w:proofErr w:type="spellEnd"/>
      <w:r w:rsidRPr="00A35C44">
        <w:rPr>
          <w:lang w:val="en"/>
        </w:rPr>
        <w:t>. UE L 119 of 4 May 2016), hereinafter: GDPR</w:t>
      </w:r>
      <w:r w:rsidR="004B494C">
        <w:rPr>
          <w:lang w:val="en"/>
        </w:rPr>
        <w:t>. T</w:t>
      </w:r>
      <w:r w:rsidRPr="00A35C44">
        <w:rPr>
          <w:lang w:val="en"/>
        </w:rPr>
        <w:t xml:space="preserve">hus the personal data provided by the Contractor will be processed </w:t>
      </w:r>
      <w:r w:rsidR="004B494C">
        <w:rPr>
          <w:lang w:val="en"/>
        </w:rPr>
        <w:t>following</w:t>
      </w:r>
      <w:r w:rsidRPr="00A35C44">
        <w:rPr>
          <w:lang w:val="en"/>
        </w:rPr>
        <w:t xml:space="preserve"> the GDPR and </w:t>
      </w:r>
      <w:r w:rsidR="004B494C">
        <w:rPr>
          <w:lang w:val="en"/>
        </w:rPr>
        <w:t>following</w:t>
      </w:r>
      <w:r w:rsidRPr="00A35C44">
        <w:rPr>
          <w:lang w:val="en"/>
        </w:rPr>
        <w:t xml:space="preserve"> national regulations.</w:t>
      </w:r>
    </w:p>
    <w:p w14:paraId="49C5AE1B" w14:textId="756ECB9F" w:rsidR="007911FF" w:rsidRPr="00A35C44" w:rsidRDefault="007911FF" w:rsidP="002B6752">
      <w:pPr>
        <w:pStyle w:val="Nagwek2"/>
      </w:pPr>
      <w:r w:rsidRPr="00A35C44">
        <w:rPr>
          <w:lang w:val="en"/>
        </w:rPr>
        <w:t xml:space="preserve">The </w:t>
      </w:r>
      <w:r w:rsidR="004B494C">
        <w:rPr>
          <w:lang w:val="en"/>
        </w:rPr>
        <w:t>Contracting Authority</w:t>
      </w:r>
      <w:r w:rsidRPr="00A35C44">
        <w:rPr>
          <w:lang w:val="en"/>
        </w:rPr>
        <w:t xml:space="preserve"> informs that:</w:t>
      </w:r>
    </w:p>
    <w:p w14:paraId="3FB51128" w14:textId="4C5565A1" w:rsidR="007911FF" w:rsidRPr="00A35C44" w:rsidRDefault="004B494C" w:rsidP="002B6752">
      <w:pPr>
        <w:pStyle w:val="Nagwek2"/>
        <w:numPr>
          <w:ilvl w:val="0"/>
          <w:numId w:val="22"/>
        </w:numPr>
      </w:pPr>
      <w:r>
        <w:rPr>
          <w:lang w:val="en"/>
        </w:rPr>
        <w:t>The Contractor's data administrator</w:t>
      </w:r>
      <w:r w:rsidR="007911FF" w:rsidRPr="00A35C44">
        <w:rPr>
          <w:lang w:val="en"/>
        </w:rPr>
        <w:t xml:space="preserve"> is </w:t>
      </w:r>
      <w:r w:rsidR="00073DCE" w:rsidRPr="00A35C44">
        <w:rPr>
          <w:b/>
          <w:lang w:val="en"/>
        </w:rPr>
        <w:t>the Maritime University of Gdynia</w:t>
      </w:r>
      <w:r w:rsidR="007911FF" w:rsidRPr="00A35C44">
        <w:rPr>
          <w:lang w:val="en" w:eastAsia="en-US"/>
        </w:rPr>
        <w:t>, Morska</w:t>
      </w:r>
      <w:r w:rsidR="00073DCE" w:rsidRPr="00A35C44">
        <w:rPr>
          <w:lang w:val="en"/>
        </w:rPr>
        <w:t xml:space="preserve"> 81-87, 81-225 Gdynia</w:t>
      </w:r>
      <w:r w:rsidR="007911FF" w:rsidRPr="00A35C44">
        <w:rPr>
          <w:lang w:val="en"/>
        </w:rPr>
        <w:t>.</w:t>
      </w:r>
    </w:p>
    <w:p w14:paraId="20601316" w14:textId="77777777" w:rsidR="007911FF" w:rsidRPr="00A35C44" w:rsidRDefault="007911FF" w:rsidP="002B6752">
      <w:pPr>
        <w:pStyle w:val="Nagwek2"/>
        <w:numPr>
          <w:ilvl w:val="0"/>
          <w:numId w:val="22"/>
        </w:numPr>
      </w:pPr>
      <w:r w:rsidRPr="00A35C44">
        <w:rPr>
          <w:lang w:val="en"/>
        </w:rPr>
        <w:t>in matters related to the processing of personal data, you can contact the Data Protection Officer, who is Paulina Jaroś</w:t>
      </w:r>
      <w:r w:rsidRPr="00A35C44">
        <w:rPr>
          <w:lang w:val="en" w:eastAsia="en-US"/>
        </w:rPr>
        <w:t xml:space="preserve">, </w:t>
      </w:r>
      <w:r w:rsidRPr="00A35C44">
        <w:rPr>
          <w:lang w:val="en"/>
        </w:rPr>
        <w:t xml:space="preserve">via phone 58-5586-637 or e-mail address: </w:t>
      </w:r>
      <w:r w:rsidR="00073DCE" w:rsidRPr="00A35C44">
        <w:rPr>
          <w:color w:val="00FFFF"/>
          <w:u w:val="single"/>
          <w:lang w:val="en"/>
        </w:rPr>
        <w:t>iod@umg.edu.pl</w:t>
      </w:r>
      <w:r w:rsidRPr="00A35C44">
        <w:rPr>
          <w:lang w:val="en"/>
        </w:rPr>
        <w:t>;</w:t>
      </w:r>
    </w:p>
    <w:p w14:paraId="20C8E785" w14:textId="439C9A9E" w:rsidR="007911FF" w:rsidRPr="00A35C44" w:rsidRDefault="007911FF" w:rsidP="002B6752">
      <w:pPr>
        <w:pStyle w:val="Nagwek2"/>
        <w:numPr>
          <w:ilvl w:val="0"/>
          <w:numId w:val="22"/>
        </w:numPr>
      </w:pPr>
      <w:r w:rsidRPr="00A35C44">
        <w:rPr>
          <w:lang w:val="en"/>
        </w:rPr>
        <w:t xml:space="preserve">the Contractor's data will be processed to conduct a public procurement procedure entitled </w:t>
      </w:r>
      <w:r w:rsidR="00073DCE" w:rsidRPr="00A35C44">
        <w:rPr>
          <w:b/>
          <w:lang w:val="en"/>
        </w:rPr>
        <w:t xml:space="preserve">Organization of a non-commercial pilot </w:t>
      </w:r>
      <w:r w:rsidR="00C6007C">
        <w:rPr>
          <w:b/>
          <w:lang w:val="en"/>
        </w:rPr>
        <w:t>trip</w:t>
      </w:r>
      <w:r w:rsidR="00073DCE" w:rsidRPr="00A35C44">
        <w:rPr>
          <w:b/>
          <w:lang w:val="en"/>
        </w:rPr>
        <w:t xml:space="preserve"> on a sea-river barge on the route Vordingborg - Władysławowo - Kłaipeda</w:t>
      </w:r>
      <w:r w:rsidRPr="00A35C44">
        <w:rPr>
          <w:lang w:val="en"/>
        </w:rPr>
        <w:t xml:space="preserve"> – case mark: </w:t>
      </w:r>
      <w:r w:rsidR="00073DCE" w:rsidRPr="00A35C44">
        <w:rPr>
          <w:b/>
          <w:lang w:val="en"/>
        </w:rPr>
        <w:t>CRZP/26/2022/AZP</w:t>
      </w:r>
      <w:r w:rsidRPr="00A35C44">
        <w:rPr>
          <w:lang w:val="en"/>
        </w:rPr>
        <w:t xml:space="preserve"> and </w:t>
      </w:r>
      <w:r w:rsidR="004B494C">
        <w:rPr>
          <w:lang w:val="en"/>
        </w:rPr>
        <w:t>to archive</w:t>
      </w:r>
      <w:r w:rsidRPr="00A35C44">
        <w:rPr>
          <w:lang w:val="en"/>
        </w:rPr>
        <w:t xml:space="preserve"> documentation regarding this procedure</w:t>
      </w:r>
      <w:r w:rsidR="00B556D6" w:rsidRPr="00A35C44">
        <w:rPr>
          <w:lang w:val="en"/>
        </w:rPr>
        <w:t>;</w:t>
      </w:r>
    </w:p>
    <w:p w14:paraId="56669974" w14:textId="7C9EAFBE" w:rsidR="00B556D6" w:rsidRPr="00A35C44" w:rsidRDefault="00B556D6" w:rsidP="002B6752">
      <w:pPr>
        <w:pStyle w:val="Nagwek2"/>
        <w:numPr>
          <w:ilvl w:val="0"/>
          <w:numId w:val="22"/>
        </w:numPr>
      </w:pPr>
      <w:r w:rsidRPr="00A35C44">
        <w:rPr>
          <w:lang w:val="en"/>
        </w:rPr>
        <w:t xml:space="preserve">the recipients of the personal data provided by the Contractor will be persons or entities to whom the documentation of the proceedings will be made available </w:t>
      </w:r>
      <w:r w:rsidR="004B494C">
        <w:rPr>
          <w:lang w:val="en"/>
        </w:rPr>
        <w:t>based on</w:t>
      </w:r>
      <w:r w:rsidRPr="00A35C44">
        <w:rPr>
          <w:lang w:val="en"/>
        </w:rPr>
        <w:t xml:space="preserve"> Article 18 and Article 74(1) of the PPL Act;</w:t>
      </w:r>
    </w:p>
    <w:p w14:paraId="3919E390" w14:textId="543185E8" w:rsidR="00B556D6" w:rsidRPr="00A35C44" w:rsidRDefault="00B556D6" w:rsidP="002B6752">
      <w:pPr>
        <w:pStyle w:val="Nagwek2"/>
        <w:numPr>
          <w:ilvl w:val="0"/>
          <w:numId w:val="22"/>
        </w:numPr>
      </w:pPr>
      <w:r w:rsidRPr="00A35C44">
        <w:rPr>
          <w:lang w:val="en"/>
        </w:rPr>
        <w:t xml:space="preserve">the Contractor's data will be stored, </w:t>
      </w:r>
      <w:r w:rsidR="004B494C">
        <w:rPr>
          <w:lang w:val="en"/>
        </w:rPr>
        <w:t>following</w:t>
      </w:r>
      <w:r w:rsidRPr="00A35C44">
        <w:rPr>
          <w:lang w:val="en"/>
        </w:rPr>
        <w:t xml:space="preserve"> Article 78 of the PPL Act, for 4 years from the date of completion of the procurement procedure</w:t>
      </w:r>
      <w:r w:rsidR="004B494C">
        <w:rPr>
          <w:lang w:val="en"/>
        </w:rPr>
        <w:t>. I</w:t>
      </w:r>
      <w:r w:rsidRPr="00A35C44">
        <w:rPr>
          <w:lang w:val="en"/>
        </w:rPr>
        <w:t>f the duration of the public procurement contract exceeds 4 years, the storage period covers the entire duration of the contract.</w:t>
      </w:r>
    </w:p>
    <w:p w14:paraId="313BDEC9" w14:textId="0AEAF21F" w:rsidR="00930133" w:rsidRPr="00A35C44" w:rsidRDefault="00B556D6" w:rsidP="002B6752">
      <w:pPr>
        <w:pStyle w:val="Nagwek2"/>
      </w:pPr>
      <w:r w:rsidRPr="00A35C44">
        <w:rPr>
          <w:lang w:val="en"/>
        </w:rPr>
        <w:lastRenderedPageBreak/>
        <w:t>The Contractor is obliged, in connection with participation in the proceedings in question, to fulfil all formal and legal obligations required by the GDPR and related to participation in the procurement procedure in question. These duties include:</w:t>
      </w:r>
      <w:bookmarkEnd w:id="68"/>
    </w:p>
    <w:p w14:paraId="60DE85D5" w14:textId="0D1DA40E" w:rsidR="00B556D6" w:rsidRPr="00A35C44" w:rsidRDefault="00B556D6" w:rsidP="002B6752">
      <w:pPr>
        <w:pStyle w:val="Nagwek2"/>
        <w:numPr>
          <w:ilvl w:val="0"/>
          <w:numId w:val="23"/>
        </w:numPr>
      </w:pPr>
      <w:r w:rsidRPr="00A35C44">
        <w:rPr>
          <w:lang w:val="en"/>
        </w:rPr>
        <w:t xml:space="preserve">the information obligation provided for in Article 13 of the GDPR towards natural persons whose personal data relate and from whom the Contractor has directly obtained and provided to the </w:t>
      </w:r>
      <w:r w:rsidR="004B494C">
        <w:rPr>
          <w:lang w:val="en"/>
        </w:rPr>
        <w:t>Contracting Authority</w:t>
      </w:r>
      <w:r w:rsidRPr="00A35C44">
        <w:rPr>
          <w:lang w:val="en"/>
        </w:rPr>
        <w:t xml:space="preserve"> in the content of the </w:t>
      </w:r>
      <w:r w:rsidR="00F14B71">
        <w:rPr>
          <w:lang w:val="en"/>
        </w:rPr>
        <w:t>O</w:t>
      </w:r>
      <w:r w:rsidRPr="00A35C44">
        <w:rPr>
          <w:lang w:val="en"/>
        </w:rPr>
        <w:t xml:space="preserve">ffer or documents submitted at the request of the </w:t>
      </w:r>
      <w:r w:rsidR="004B494C">
        <w:rPr>
          <w:lang w:val="en"/>
        </w:rPr>
        <w:t>Contracting Authority</w:t>
      </w:r>
      <w:r w:rsidRPr="00A35C44">
        <w:rPr>
          <w:lang w:val="en"/>
        </w:rPr>
        <w:t>;</w:t>
      </w:r>
    </w:p>
    <w:p w14:paraId="53C11ACA" w14:textId="4CB2E8BA" w:rsidR="00B556D6" w:rsidRPr="00A35C44" w:rsidRDefault="004B494C" w:rsidP="002B6752">
      <w:pPr>
        <w:pStyle w:val="Nagwek2"/>
        <w:numPr>
          <w:ilvl w:val="0"/>
          <w:numId w:val="23"/>
        </w:numPr>
      </w:pPr>
      <w:r>
        <w:rPr>
          <w:lang w:val="en"/>
        </w:rPr>
        <w:t>I</w:t>
      </w:r>
      <w:r w:rsidR="00B556D6" w:rsidRPr="00A35C44">
        <w:rPr>
          <w:lang w:val="en"/>
        </w:rPr>
        <w:t>nformation obligation resulting from Article 14 of the GDPR towards natural persons whose data the Contractor has obtained indirectly</w:t>
      </w:r>
      <w:r>
        <w:rPr>
          <w:lang w:val="en"/>
        </w:rPr>
        <w:t>. T</w:t>
      </w:r>
      <w:r w:rsidR="00B556D6" w:rsidRPr="00A35C44">
        <w:rPr>
          <w:lang w:val="en"/>
        </w:rPr>
        <w:t xml:space="preserve">he Contractor provides to the </w:t>
      </w:r>
      <w:r>
        <w:rPr>
          <w:lang w:val="en"/>
        </w:rPr>
        <w:t>Contracting Authority</w:t>
      </w:r>
      <w:r w:rsidR="00B556D6" w:rsidRPr="00A35C44">
        <w:rPr>
          <w:lang w:val="en"/>
        </w:rPr>
        <w:t xml:space="preserve"> the content of the </w:t>
      </w:r>
      <w:r w:rsidR="00F14B71">
        <w:rPr>
          <w:lang w:val="en"/>
        </w:rPr>
        <w:t>O</w:t>
      </w:r>
      <w:r w:rsidR="00B556D6" w:rsidRPr="00A35C44">
        <w:rPr>
          <w:lang w:val="en"/>
        </w:rPr>
        <w:t xml:space="preserve">ffer or documents submitted at the request of the </w:t>
      </w:r>
      <w:r>
        <w:rPr>
          <w:lang w:val="en"/>
        </w:rPr>
        <w:t>Contracting Authority</w:t>
      </w:r>
      <w:r w:rsidR="00B556D6" w:rsidRPr="00A35C44">
        <w:rPr>
          <w:lang w:val="en"/>
        </w:rPr>
        <w:t>.</w:t>
      </w:r>
    </w:p>
    <w:p w14:paraId="322D8C21" w14:textId="005E50A7" w:rsidR="00603291" w:rsidRPr="00A35C44" w:rsidRDefault="00B556D6" w:rsidP="002B6752">
      <w:pPr>
        <w:pStyle w:val="Nagwek2"/>
      </w:pPr>
      <w:r w:rsidRPr="00A35C44">
        <w:rPr>
          <w:lang w:val="en"/>
        </w:rPr>
        <w:t xml:space="preserve">The </w:t>
      </w:r>
      <w:r w:rsidR="004B494C">
        <w:rPr>
          <w:lang w:val="en"/>
        </w:rPr>
        <w:t>Contracting Authority</w:t>
      </w:r>
      <w:r w:rsidRPr="00A35C44">
        <w:rPr>
          <w:lang w:val="en"/>
        </w:rPr>
        <w:t xml:space="preserve"> informs that;</w:t>
      </w:r>
    </w:p>
    <w:p w14:paraId="1865922D" w14:textId="24C8F6DB" w:rsidR="00B556D6" w:rsidRPr="00A35C44" w:rsidRDefault="00B556D6" w:rsidP="002B6752">
      <w:pPr>
        <w:pStyle w:val="Nagwek2"/>
        <w:numPr>
          <w:ilvl w:val="0"/>
          <w:numId w:val="24"/>
        </w:numPr>
      </w:pPr>
      <w:r w:rsidRPr="00A35C44">
        <w:rPr>
          <w:lang w:val="en"/>
        </w:rPr>
        <w:t>provides personal data referred to in Article 10 of the GDPR (personal data on convictions and criminal acts) to enable the use of legal remedies referred to in Section IX of the PPL Act until the deadline for their submission;</w:t>
      </w:r>
    </w:p>
    <w:p w14:paraId="0BA58711" w14:textId="6D183816" w:rsidR="00B556D6" w:rsidRPr="00A35C44" w:rsidRDefault="00B556D6" w:rsidP="002B6752">
      <w:pPr>
        <w:pStyle w:val="Nagwek2"/>
        <w:numPr>
          <w:ilvl w:val="0"/>
          <w:numId w:val="24"/>
        </w:numPr>
      </w:pPr>
      <w:r w:rsidRPr="00A35C44">
        <w:rPr>
          <w:lang w:val="en"/>
        </w:rPr>
        <w:t xml:space="preserve">the provision of the protocol and the annexes to the protocol applies to all personal data, </w:t>
      </w:r>
      <w:r w:rsidR="004B494C">
        <w:rPr>
          <w:lang w:val="en"/>
        </w:rPr>
        <w:t>except</w:t>
      </w:r>
      <w:r w:rsidRPr="00A35C44">
        <w:rPr>
          <w:lang w:val="en"/>
        </w:rPr>
        <w:t xml:space="preserve"> those referred to in Article 9(1) of the GDPR (i.e. personal data revealing racial or ethnic origin, political opinions, religious or philosophical beliefs, trade union membership and the processing of genetic data, biometric data </w:t>
      </w:r>
      <w:r w:rsidR="004B494C">
        <w:rPr>
          <w:lang w:val="en"/>
        </w:rPr>
        <w:t>to uniquely identify</w:t>
      </w:r>
      <w:r w:rsidRPr="00A35C44">
        <w:rPr>
          <w:lang w:val="en"/>
        </w:rPr>
        <w:t xml:space="preserve"> a natural person or health data,  the sexuality or sexual orientation of that person) collected in the course of the procurement procedure;</w:t>
      </w:r>
    </w:p>
    <w:p w14:paraId="683B4BEC" w14:textId="552C9D3A" w:rsidR="00B556D6" w:rsidRPr="00A35C44" w:rsidRDefault="00B556D6" w:rsidP="002B6752">
      <w:pPr>
        <w:pStyle w:val="Nagwek2"/>
        <w:numPr>
          <w:ilvl w:val="0"/>
          <w:numId w:val="24"/>
        </w:numPr>
      </w:pPr>
      <w:r w:rsidRPr="00A35C44">
        <w:rPr>
          <w:lang w:val="en"/>
        </w:rPr>
        <w:t xml:space="preserve">in the case of use by a person whose personal data are processed by the </w:t>
      </w:r>
      <w:r w:rsidR="004B494C">
        <w:rPr>
          <w:lang w:val="en"/>
        </w:rPr>
        <w:t>Contracting Authority</w:t>
      </w:r>
      <w:r w:rsidRPr="00A35C44">
        <w:rPr>
          <w:lang w:val="en"/>
        </w:rPr>
        <w:t xml:space="preserve"> from the right referred to in Article 15(1)-(3) of the GDPR (related to the Contractor's right to obtain from the controller confirmation whether personal data concerning him are being processed, the Contractor's right to be informed of the appropriate safeguards referred to in Article 46 of the GDPR related to the transfer of his data to a third country or international </w:t>
      </w:r>
      <w:proofErr w:type="spellStart"/>
      <w:r w:rsidRPr="00A35C44">
        <w:rPr>
          <w:lang w:val="en"/>
        </w:rPr>
        <w:t>organi</w:t>
      </w:r>
      <w:r w:rsidR="00F14B71">
        <w:rPr>
          <w:lang w:val="en"/>
        </w:rPr>
        <w:t>s</w:t>
      </w:r>
      <w:r w:rsidRPr="00A35C44">
        <w:rPr>
          <w:lang w:val="en"/>
        </w:rPr>
        <w:t>ation</w:t>
      </w:r>
      <w:proofErr w:type="spellEnd"/>
      <w:r w:rsidRPr="00A35C44">
        <w:rPr>
          <w:lang w:val="en"/>
        </w:rPr>
        <w:t xml:space="preserve"> and the law  receipt by the Contractor from the administrator of a copy of the personal data subject to processing), the </w:t>
      </w:r>
      <w:r w:rsidR="004B494C">
        <w:rPr>
          <w:lang w:val="en"/>
        </w:rPr>
        <w:t>Contracting Authority</w:t>
      </w:r>
      <w:r w:rsidRPr="00A35C44">
        <w:rPr>
          <w:lang w:val="en"/>
        </w:rPr>
        <w:t xml:space="preserve"> may request the person requesting the indication of additional information aimed at specifying the name or date of the completed procurement procedure;</w:t>
      </w:r>
    </w:p>
    <w:p w14:paraId="45DC9824" w14:textId="77777777" w:rsidR="00B556D6" w:rsidRPr="00A35C44" w:rsidRDefault="00B556D6" w:rsidP="002B6752">
      <w:pPr>
        <w:pStyle w:val="Nagwek2"/>
        <w:numPr>
          <w:ilvl w:val="0"/>
          <w:numId w:val="24"/>
        </w:numPr>
      </w:pPr>
      <w:r w:rsidRPr="00A35C44">
        <w:rPr>
          <w:lang w:val="en"/>
        </w:rPr>
        <w:t>the exercise by the person whose personal data is processed of the right referred to in Article 16 of the GDPR (the right to rectify or supplement personal data) may not violate the integrity of the protocol of proceedings and its annexes;</w:t>
      </w:r>
    </w:p>
    <w:p w14:paraId="3AC57D23" w14:textId="77777777" w:rsidR="00B556D6" w:rsidRPr="00A35C44" w:rsidRDefault="00B556D6" w:rsidP="002B6752">
      <w:pPr>
        <w:pStyle w:val="Nagwek2"/>
        <w:numPr>
          <w:ilvl w:val="0"/>
          <w:numId w:val="24"/>
        </w:numPr>
      </w:pPr>
      <w:r w:rsidRPr="00A35C44">
        <w:rPr>
          <w:lang w:val="en"/>
        </w:rPr>
        <w:t>in the procurement procedure, submitting a request to limit processing referred to in Article 18(1) of the GDPR does not restrict the processing of personal data until the end of this procedure;</w:t>
      </w:r>
    </w:p>
    <w:p w14:paraId="455E7C4F" w14:textId="16D9AA0B" w:rsidR="00B556D6" w:rsidRPr="00A35C44" w:rsidRDefault="00B556D6" w:rsidP="002B6752">
      <w:pPr>
        <w:pStyle w:val="Nagwek2"/>
        <w:numPr>
          <w:ilvl w:val="0"/>
          <w:numId w:val="24"/>
        </w:numPr>
      </w:pPr>
      <w:r w:rsidRPr="00A35C44">
        <w:rPr>
          <w:lang w:val="en"/>
        </w:rPr>
        <w:t>i</w:t>
      </w:r>
      <w:r w:rsidR="004B494C">
        <w:rPr>
          <w:lang w:val="en"/>
        </w:rPr>
        <w:t>f</w:t>
      </w:r>
      <w:r w:rsidRPr="00A35C44">
        <w:rPr>
          <w:lang w:val="en"/>
        </w:rPr>
        <w:t xml:space="preserve"> submitting a request regarding the right referred to in Article 18(1) of the GDPR results in the restriction of the processing of personal data contained in the protocol of the procedure or annexes to this protocol, from the date of completion of the procurement procedure, the Contracting Authority shall not make these data available, unless the conditions referred to in Article 18(2) of Regulation 2016/679 apply.</w:t>
      </w:r>
    </w:p>
    <w:p w14:paraId="54D3BF4F" w14:textId="77777777" w:rsidR="00F2749C" w:rsidRPr="00A35C44" w:rsidRDefault="00F2749C" w:rsidP="002B6752">
      <w:pPr>
        <w:pStyle w:val="Nagwek2"/>
        <w:numPr>
          <w:ilvl w:val="0"/>
          <w:numId w:val="0"/>
        </w:numPr>
        <w:ind w:left="1040"/>
      </w:pPr>
    </w:p>
    <w:p w14:paraId="5A5F2705" w14:textId="6929A96E" w:rsidR="00603291" w:rsidRPr="00A35C44" w:rsidRDefault="00603291" w:rsidP="00603291">
      <w:pPr>
        <w:spacing w:before="60" w:after="120"/>
        <w:jc w:val="both"/>
        <w:rPr>
          <w:rFonts w:ascii="Calibri" w:hAnsi="Calibri" w:cs="Calibri"/>
        </w:rPr>
      </w:pPr>
      <w:r w:rsidRPr="00A35C44">
        <w:rPr>
          <w:b/>
          <w:lang w:val="en"/>
        </w:rPr>
        <w:t xml:space="preserve">Annexes to the </w:t>
      </w:r>
      <w:r w:rsidR="00F14B71">
        <w:rPr>
          <w:b/>
          <w:lang w:val="en"/>
        </w:rPr>
        <w:t>TOR</w:t>
      </w:r>
      <w:r w:rsidR="00930133" w:rsidRPr="00A35C44">
        <w:rPr>
          <w:lang w:val="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A35C44" w14:paraId="4D8BE204" w14:textId="77777777" w:rsidTr="007D324C">
        <w:tc>
          <w:tcPr>
            <w:tcW w:w="828" w:type="dxa"/>
          </w:tcPr>
          <w:p w14:paraId="0F68C52F" w14:textId="77777777" w:rsidR="00603291" w:rsidRPr="00A35C44" w:rsidRDefault="00603291" w:rsidP="006672A6">
            <w:pPr>
              <w:spacing w:before="60" w:after="120"/>
              <w:jc w:val="both"/>
              <w:rPr>
                <w:rFonts w:ascii="Calibri" w:hAnsi="Calibri" w:cs="Calibri"/>
                <w:b/>
                <w:sz w:val="20"/>
                <w:szCs w:val="20"/>
              </w:rPr>
            </w:pPr>
            <w:r w:rsidRPr="00A35C44">
              <w:rPr>
                <w:b/>
                <w:sz w:val="20"/>
                <w:szCs w:val="20"/>
                <w:lang w:val="en"/>
              </w:rPr>
              <w:t>No</w:t>
            </w:r>
          </w:p>
        </w:tc>
        <w:tc>
          <w:tcPr>
            <w:tcW w:w="8636" w:type="dxa"/>
          </w:tcPr>
          <w:p w14:paraId="416151CC" w14:textId="77777777" w:rsidR="00603291" w:rsidRPr="00A35C44" w:rsidRDefault="00603291" w:rsidP="006672A6">
            <w:pPr>
              <w:spacing w:before="60" w:after="120"/>
              <w:jc w:val="both"/>
              <w:rPr>
                <w:rFonts w:ascii="Calibri" w:hAnsi="Calibri" w:cs="Calibri"/>
                <w:b/>
                <w:sz w:val="20"/>
                <w:szCs w:val="20"/>
              </w:rPr>
            </w:pPr>
            <w:r w:rsidRPr="00A35C44">
              <w:rPr>
                <w:b/>
                <w:sz w:val="20"/>
                <w:szCs w:val="20"/>
                <w:lang w:val="en"/>
              </w:rPr>
              <w:t>Attachment name</w:t>
            </w:r>
          </w:p>
        </w:tc>
      </w:tr>
      <w:tr w:rsidR="007D324C" w:rsidRPr="00A401A8" w14:paraId="5EC138E1" w14:textId="77777777" w:rsidTr="007D324C">
        <w:tc>
          <w:tcPr>
            <w:tcW w:w="828" w:type="dxa"/>
          </w:tcPr>
          <w:p w14:paraId="0A6A844E" w14:textId="77777777" w:rsidR="007D324C" w:rsidRPr="00A35C44" w:rsidRDefault="007D324C" w:rsidP="00287445">
            <w:pPr>
              <w:spacing w:before="60" w:after="120"/>
              <w:jc w:val="both"/>
              <w:rPr>
                <w:rFonts w:ascii="Calibri" w:hAnsi="Calibri" w:cs="Calibri"/>
              </w:rPr>
            </w:pPr>
            <w:r w:rsidRPr="00A35C44">
              <w:rPr>
                <w:lang w:val="en"/>
              </w:rPr>
              <w:t>1</w:t>
            </w:r>
          </w:p>
        </w:tc>
        <w:tc>
          <w:tcPr>
            <w:tcW w:w="8636" w:type="dxa"/>
          </w:tcPr>
          <w:p w14:paraId="33625770" w14:textId="77777777" w:rsidR="007D324C" w:rsidRPr="00A401A8" w:rsidRDefault="007D324C" w:rsidP="00287445">
            <w:pPr>
              <w:spacing w:before="60" w:after="120"/>
              <w:jc w:val="both"/>
              <w:rPr>
                <w:rFonts w:ascii="Calibri" w:hAnsi="Calibri" w:cs="Calibri"/>
                <w:lang w:val="en-GB"/>
              </w:rPr>
            </w:pPr>
            <w:r w:rsidRPr="00A35C44">
              <w:rPr>
                <w:lang w:val="en"/>
              </w:rPr>
              <w:t>Description of the subject of the contract</w:t>
            </w:r>
          </w:p>
        </w:tc>
      </w:tr>
      <w:tr w:rsidR="007D324C" w:rsidRPr="00A35C44" w14:paraId="65CE7AAA" w14:textId="77777777" w:rsidTr="007D324C">
        <w:tc>
          <w:tcPr>
            <w:tcW w:w="828" w:type="dxa"/>
          </w:tcPr>
          <w:p w14:paraId="35AFFDBC" w14:textId="77777777" w:rsidR="007D324C" w:rsidRPr="00A35C44" w:rsidRDefault="007D324C" w:rsidP="00287445">
            <w:pPr>
              <w:spacing w:before="60" w:after="120"/>
              <w:jc w:val="both"/>
              <w:rPr>
                <w:rFonts w:ascii="Calibri" w:hAnsi="Calibri" w:cs="Calibri"/>
              </w:rPr>
            </w:pPr>
            <w:r w:rsidRPr="00A35C44">
              <w:rPr>
                <w:lang w:val="en"/>
              </w:rPr>
              <w:t>2</w:t>
            </w:r>
          </w:p>
        </w:tc>
        <w:tc>
          <w:tcPr>
            <w:tcW w:w="8636" w:type="dxa"/>
          </w:tcPr>
          <w:p w14:paraId="3BA5E1A6" w14:textId="77777777" w:rsidR="007D324C" w:rsidRPr="00A35C44" w:rsidRDefault="007D324C" w:rsidP="00287445">
            <w:pPr>
              <w:spacing w:before="60" w:after="120"/>
              <w:jc w:val="both"/>
              <w:rPr>
                <w:rFonts w:ascii="Calibri" w:hAnsi="Calibri" w:cs="Calibri"/>
              </w:rPr>
            </w:pPr>
            <w:r w:rsidRPr="00A35C44">
              <w:rPr>
                <w:lang w:val="en"/>
              </w:rPr>
              <w:t>Offer template</w:t>
            </w:r>
          </w:p>
        </w:tc>
      </w:tr>
      <w:tr w:rsidR="007D324C" w:rsidRPr="00A401A8" w14:paraId="2ACC30DB" w14:textId="77777777" w:rsidTr="007D324C">
        <w:tc>
          <w:tcPr>
            <w:tcW w:w="828" w:type="dxa"/>
          </w:tcPr>
          <w:p w14:paraId="3D44B209" w14:textId="77777777" w:rsidR="007D324C" w:rsidRPr="00A35C44" w:rsidRDefault="007D324C" w:rsidP="007D324C">
            <w:pPr>
              <w:spacing w:before="60" w:after="120"/>
              <w:jc w:val="both"/>
              <w:rPr>
                <w:rFonts w:ascii="Calibri" w:hAnsi="Calibri" w:cs="Calibri"/>
              </w:rPr>
            </w:pPr>
            <w:r w:rsidRPr="00A35C44">
              <w:rPr>
                <w:lang w:val="en"/>
              </w:rPr>
              <w:t>3</w:t>
            </w:r>
          </w:p>
        </w:tc>
        <w:tc>
          <w:tcPr>
            <w:tcW w:w="8636" w:type="dxa"/>
          </w:tcPr>
          <w:p w14:paraId="0F6EDACA" w14:textId="77777777" w:rsidR="007D324C" w:rsidRPr="00A401A8" w:rsidRDefault="007D324C" w:rsidP="007D324C">
            <w:pPr>
              <w:spacing w:before="60" w:after="120"/>
              <w:jc w:val="both"/>
              <w:rPr>
                <w:rFonts w:ascii="Calibri" w:hAnsi="Calibri" w:cs="Calibri"/>
                <w:b/>
                <w:lang w:val="en-GB"/>
              </w:rPr>
            </w:pPr>
            <w:r w:rsidRPr="00A35C44">
              <w:rPr>
                <w:lang w:val="en"/>
              </w:rPr>
              <w:t>Declaration of non-exclusion and fulfilment of the conditions for participation</w:t>
            </w:r>
          </w:p>
        </w:tc>
      </w:tr>
      <w:tr w:rsidR="007D324C" w:rsidRPr="00A401A8" w14:paraId="58D30231" w14:textId="77777777" w:rsidTr="007D324C">
        <w:tc>
          <w:tcPr>
            <w:tcW w:w="828" w:type="dxa"/>
          </w:tcPr>
          <w:p w14:paraId="767B013F" w14:textId="77777777" w:rsidR="007D324C" w:rsidRPr="00A35C44" w:rsidRDefault="007D324C" w:rsidP="007D324C">
            <w:pPr>
              <w:spacing w:before="60" w:after="120"/>
              <w:jc w:val="both"/>
              <w:rPr>
                <w:rFonts w:ascii="Calibri" w:hAnsi="Calibri" w:cs="Calibri"/>
              </w:rPr>
            </w:pPr>
            <w:r w:rsidRPr="00A35C44">
              <w:rPr>
                <w:lang w:val="en"/>
              </w:rPr>
              <w:t>4</w:t>
            </w:r>
          </w:p>
        </w:tc>
        <w:tc>
          <w:tcPr>
            <w:tcW w:w="8636" w:type="dxa"/>
          </w:tcPr>
          <w:p w14:paraId="67EBB6DC" w14:textId="77777777" w:rsidR="007D324C" w:rsidRPr="00A401A8" w:rsidRDefault="007D324C" w:rsidP="007D324C">
            <w:pPr>
              <w:spacing w:before="60" w:after="120"/>
              <w:jc w:val="both"/>
              <w:rPr>
                <w:rFonts w:ascii="Calibri" w:hAnsi="Calibri" w:cs="Calibri"/>
                <w:b/>
                <w:lang w:val="en-GB"/>
              </w:rPr>
            </w:pPr>
            <w:r w:rsidRPr="00A35C44">
              <w:rPr>
                <w:lang w:val="en"/>
              </w:rPr>
              <w:t>List of tools, plant equipment or technical equipment</w:t>
            </w:r>
          </w:p>
        </w:tc>
      </w:tr>
      <w:tr w:rsidR="007D324C" w:rsidRPr="00A35C44" w14:paraId="4AAA544A" w14:textId="77777777" w:rsidTr="007D324C">
        <w:tc>
          <w:tcPr>
            <w:tcW w:w="828" w:type="dxa"/>
          </w:tcPr>
          <w:p w14:paraId="3207FDB3" w14:textId="77777777" w:rsidR="007D324C" w:rsidRPr="00A35C44" w:rsidRDefault="007D324C" w:rsidP="007D324C">
            <w:pPr>
              <w:spacing w:before="60" w:after="120"/>
              <w:jc w:val="both"/>
              <w:rPr>
                <w:rFonts w:ascii="Calibri" w:hAnsi="Calibri" w:cs="Calibri"/>
              </w:rPr>
            </w:pPr>
            <w:r w:rsidRPr="00A35C44">
              <w:rPr>
                <w:lang w:val="en"/>
              </w:rPr>
              <w:t>5</w:t>
            </w:r>
          </w:p>
        </w:tc>
        <w:tc>
          <w:tcPr>
            <w:tcW w:w="8636" w:type="dxa"/>
          </w:tcPr>
          <w:p w14:paraId="779C8514" w14:textId="77777777" w:rsidR="007D324C" w:rsidRPr="00A35C44" w:rsidRDefault="007D324C" w:rsidP="007D324C">
            <w:pPr>
              <w:spacing w:before="60" w:after="120"/>
              <w:jc w:val="both"/>
              <w:rPr>
                <w:rFonts w:ascii="Calibri" w:hAnsi="Calibri" w:cs="Calibri"/>
              </w:rPr>
            </w:pPr>
            <w:r w:rsidRPr="00A35C44">
              <w:rPr>
                <w:lang w:val="en"/>
              </w:rPr>
              <w:t>Model contract</w:t>
            </w:r>
          </w:p>
        </w:tc>
      </w:tr>
    </w:tbl>
    <w:p w14:paraId="037076D3" w14:textId="6EA72B4B" w:rsidR="00EB7871" w:rsidRPr="00A35C44" w:rsidRDefault="00EB7871" w:rsidP="00495A47">
      <w:pPr>
        <w:pStyle w:val="Nagwek1"/>
        <w:numPr>
          <w:ilvl w:val="0"/>
          <w:numId w:val="0"/>
        </w:numPr>
        <w:rPr>
          <w:rFonts w:ascii="Calibri" w:hAnsi="Calibri" w:cs="Calibri"/>
        </w:rPr>
      </w:pPr>
    </w:p>
    <w:sectPr w:rsidR="00EB7871" w:rsidRPr="00A35C44" w:rsidSect="008568FB">
      <w:headerReference w:type="default"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1A675" w16cex:dateUtc="2022-03-08T08:55:00Z"/>
  <w16cex:commentExtensible w16cex:durableId="25D32433" w16cex:dateUtc="2022-03-09T12:03:00Z"/>
  <w16cex:commentExtensible w16cex:durableId="25D1A7B2" w16cex:dateUtc="2022-03-08T09:00:00Z"/>
  <w16cex:commentExtensible w16cex:durableId="25D32546" w16cex:dateUtc="2022-03-09T12:08:00Z"/>
  <w16cex:commentExtensible w16cex:durableId="25D1A9FC" w16cex:dateUtc="2022-03-08T09:10:00Z"/>
  <w16cex:commentExtensible w16cex:durableId="25D1A89F" w16cex:dateUtc="2022-03-08T09:04:00Z"/>
  <w16cex:commentExtensible w16cex:durableId="25D32576" w16cex:dateUtc="2022-03-09T12: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53BD1" w14:textId="77777777" w:rsidR="0044467D" w:rsidRDefault="0044467D">
      <w:r>
        <w:rPr>
          <w:lang w:val="en"/>
        </w:rPr>
        <w:separator/>
      </w:r>
    </w:p>
  </w:endnote>
  <w:endnote w:type="continuationSeparator" w:id="0">
    <w:p w14:paraId="62DA92B9" w14:textId="77777777" w:rsidR="0044467D" w:rsidRDefault="0044467D">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C8B74" w14:textId="77777777" w:rsidR="00D35830" w:rsidRPr="008568FB" w:rsidRDefault="00D35830">
    <w:pPr>
      <w:pStyle w:val="Stopka"/>
      <w:tabs>
        <w:tab w:val="clear" w:pos="4536"/>
        <w:tab w:val="right" w:pos="9000"/>
      </w:tabs>
      <w:rPr>
        <w:rFonts w:ascii="Calibri" w:hAnsi="Calibri"/>
        <w:sz w:val="18"/>
        <w:szCs w:val="18"/>
      </w:rPr>
    </w:pPr>
    <w:r>
      <w:rPr>
        <w:sz w:val="18"/>
        <w:szCs w:val="18"/>
        <w:lang w:val="en"/>
      </w:rPr>
      <w:tab/>
    </w:r>
    <w:r w:rsidRPr="008568FB">
      <w:rPr>
        <w:sz w:val="18"/>
        <w:szCs w:val="18"/>
        <w:lang w:val="en"/>
      </w:rPr>
      <w:t xml:space="preserve">Page: </w:t>
    </w:r>
    <w:r w:rsidRPr="008568FB">
      <w:rPr>
        <w:rStyle w:val="Numerstrony"/>
        <w:sz w:val="18"/>
        <w:szCs w:val="18"/>
        <w:lang w:val="en"/>
      </w:rPr>
      <w:fldChar w:fldCharType="begin"/>
    </w:r>
    <w:r w:rsidRPr="008568FB">
      <w:rPr>
        <w:rStyle w:val="Numerstrony"/>
        <w:sz w:val="18"/>
        <w:szCs w:val="18"/>
        <w:lang w:val="en"/>
      </w:rPr>
      <w:instrText xml:space="preserve"> PAGE </w:instrText>
    </w:r>
    <w:r w:rsidRPr="008568FB">
      <w:rPr>
        <w:rStyle w:val="Numerstrony"/>
        <w:sz w:val="18"/>
        <w:szCs w:val="18"/>
        <w:lang w:val="en"/>
      </w:rPr>
      <w:fldChar w:fldCharType="separate"/>
    </w:r>
    <w:r w:rsidR="008D4EEC">
      <w:rPr>
        <w:rStyle w:val="Numerstrony"/>
        <w:noProof/>
        <w:sz w:val="18"/>
        <w:szCs w:val="18"/>
        <w:lang w:val="en"/>
      </w:rPr>
      <w:t>14</w:t>
    </w:r>
    <w:r w:rsidRPr="008568FB">
      <w:rPr>
        <w:rStyle w:val="Numerstrony"/>
        <w:sz w:val="18"/>
        <w:szCs w:val="18"/>
        <w:lang w:val="en"/>
      </w:rPr>
      <w:fldChar w:fldCharType="end"/>
    </w:r>
    <w:r w:rsidRPr="008568FB">
      <w:rPr>
        <w:rStyle w:val="Numerstrony"/>
        <w:sz w:val="18"/>
        <w:szCs w:val="18"/>
        <w:lang w:val="en"/>
      </w:rPr>
      <w:t>/</w:t>
    </w:r>
    <w:r w:rsidRPr="008568FB">
      <w:rPr>
        <w:rStyle w:val="Numerstrony"/>
        <w:sz w:val="18"/>
        <w:szCs w:val="18"/>
        <w:lang w:val="en"/>
      </w:rPr>
      <w:fldChar w:fldCharType="begin"/>
    </w:r>
    <w:r w:rsidRPr="008568FB">
      <w:rPr>
        <w:rStyle w:val="Numerstrony"/>
        <w:sz w:val="18"/>
        <w:szCs w:val="18"/>
        <w:lang w:val="en"/>
      </w:rPr>
      <w:instrText xml:space="preserve"> NUMPAGES </w:instrText>
    </w:r>
    <w:r w:rsidRPr="008568FB">
      <w:rPr>
        <w:rStyle w:val="Numerstrony"/>
        <w:sz w:val="18"/>
        <w:szCs w:val="18"/>
        <w:lang w:val="en"/>
      </w:rPr>
      <w:fldChar w:fldCharType="separate"/>
    </w:r>
    <w:r w:rsidR="008D4EEC">
      <w:rPr>
        <w:rStyle w:val="Numerstrony"/>
        <w:noProof/>
        <w:sz w:val="18"/>
        <w:szCs w:val="18"/>
        <w:lang w:val="en"/>
      </w:rPr>
      <w:t>23</w:t>
    </w:r>
    <w:r w:rsidRPr="008568FB">
      <w:rPr>
        <w:rStyle w:val="Numerstrony"/>
        <w:sz w:val="18"/>
        <w:szCs w:val="18"/>
        <w:lang w:val="e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C53AF" w14:textId="77777777" w:rsidR="008568FB" w:rsidRDefault="008568FB" w:rsidP="008568FB">
    <w:pPr>
      <w:pStyle w:val="Stopka"/>
      <w:jc w:val="right"/>
    </w:pPr>
    <w:r w:rsidRPr="008568FB">
      <w:rPr>
        <w:sz w:val="18"/>
        <w:szCs w:val="18"/>
        <w:lang w:val="en"/>
      </w:rPr>
      <w:t xml:space="preserve">Page: </w:t>
    </w:r>
    <w:r w:rsidRPr="008568FB">
      <w:rPr>
        <w:rStyle w:val="Numerstrony"/>
        <w:sz w:val="18"/>
        <w:szCs w:val="18"/>
        <w:lang w:val="en"/>
      </w:rPr>
      <w:fldChar w:fldCharType="begin"/>
    </w:r>
    <w:r w:rsidRPr="008568FB">
      <w:rPr>
        <w:rStyle w:val="Numerstrony"/>
        <w:sz w:val="18"/>
        <w:szCs w:val="18"/>
        <w:lang w:val="en"/>
      </w:rPr>
      <w:instrText xml:space="preserve"> PAGE </w:instrText>
    </w:r>
    <w:r w:rsidRPr="008568FB">
      <w:rPr>
        <w:rStyle w:val="Numerstrony"/>
        <w:sz w:val="18"/>
        <w:szCs w:val="18"/>
        <w:lang w:val="en"/>
      </w:rPr>
      <w:fldChar w:fldCharType="separate"/>
    </w:r>
    <w:r w:rsidR="00514548">
      <w:rPr>
        <w:rStyle w:val="Numerstrony"/>
        <w:noProof/>
        <w:sz w:val="18"/>
        <w:szCs w:val="18"/>
        <w:lang w:val="en"/>
      </w:rPr>
      <w:t>1</w:t>
    </w:r>
    <w:r w:rsidRPr="008568FB">
      <w:rPr>
        <w:rStyle w:val="Numerstrony"/>
        <w:sz w:val="18"/>
        <w:szCs w:val="18"/>
        <w:lang w:val="en"/>
      </w:rPr>
      <w:fldChar w:fldCharType="end"/>
    </w:r>
    <w:r w:rsidRPr="008568FB">
      <w:rPr>
        <w:rStyle w:val="Numerstrony"/>
        <w:sz w:val="18"/>
        <w:szCs w:val="18"/>
        <w:lang w:val="en"/>
      </w:rPr>
      <w:t>/</w:t>
    </w:r>
    <w:r w:rsidRPr="008568FB">
      <w:rPr>
        <w:rStyle w:val="Numerstrony"/>
        <w:sz w:val="18"/>
        <w:szCs w:val="18"/>
        <w:lang w:val="en"/>
      </w:rPr>
      <w:fldChar w:fldCharType="begin"/>
    </w:r>
    <w:r w:rsidRPr="008568FB">
      <w:rPr>
        <w:rStyle w:val="Numerstrony"/>
        <w:sz w:val="18"/>
        <w:szCs w:val="18"/>
        <w:lang w:val="en"/>
      </w:rPr>
      <w:instrText xml:space="preserve"> NUMPAGES </w:instrText>
    </w:r>
    <w:r w:rsidRPr="008568FB">
      <w:rPr>
        <w:rStyle w:val="Numerstrony"/>
        <w:sz w:val="18"/>
        <w:szCs w:val="18"/>
        <w:lang w:val="en"/>
      </w:rPr>
      <w:fldChar w:fldCharType="separate"/>
    </w:r>
    <w:r w:rsidR="00514548">
      <w:rPr>
        <w:rStyle w:val="Numerstrony"/>
        <w:noProof/>
        <w:sz w:val="18"/>
        <w:szCs w:val="18"/>
        <w:lang w:val="en"/>
      </w:rPr>
      <w:t>1</w:t>
    </w:r>
    <w:r w:rsidRPr="008568FB">
      <w:rPr>
        <w:rStyle w:val="Numerstrony"/>
        <w:sz w:val="18"/>
        <w:szCs w:val="18"/>
        <w:lang w:val="e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BCA60" w14:textId="77777777" w:rsidR="0044467D" w:rsidRDefault="0044467D">
      <w:r>
        <w:rPr>
          <w:lang w:val="en"/>
        </w:rPr>
        <w:separator/>
      </w:r>
    </w:p>
  </w:footnote>
  <w:footnote w:type="continuationSeparator" w:id="0">
    <w:p w14:paraId="36838026" w14:textId="77777777" w:rsidR="0044467D" w:rsidRDefault="0044467D">
      <w:r>
        <w:rPr>
          <w:lang w:val="e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7"/>
      <w:gridCol w:w="5541"/>
    </w:tblGrid>
    <w:tr w:rsidR="00850AF9" w:rsidRPr="00850AF9" w14:paraId="7E940C0F" w14:textId="77777777" w:rsidTr="00850AF9">
      <w:tc>
        <w:tcPr>
          <w:tcW w:w="4606" w:type="dxa"/>
          <w:vAlign w:val="center"/>
          <w:hideMark/>
        </w:tcPr>
        <w:p w14:paraId="25EA2D56" w14:textId="5E56CDC6" w:rsidR="00850AF9" w:rsidRDefault="003D02A6" w:rsidP="00850AF9">
          <w:pPr>
            <w:pStyle w:val="Nagwek"/>
          </w:pPr>
          <w:r>
            <w:rPr>
              <w:noProof/>
              <w:lang w:val="en"/>
            </w:rPr>
            <w:drawing>
              <wp:inline distT="0" distB="0" distL="0" distR="0" wp14:anchorId="4FF70513" wp14:editId="68173B9C">
                <wp:extent cx="1762125" cy="8763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876300"/>
                        </a:xfrm>
                        <a:prstGeom prst="rect">
                          <a:avLst/>
                        </a:prstGeom>
                        <a:noFill/>
                        <a:ln>
                          <a:noFill/>
                        </a:ln>
                      </pic:spPr>
                    </pic:pic>
                  </a:graphicData>
                </a:graphic>
              </wp:inline>
            </w:drawing>
          </w:r>
        </w:p>
      </w:tc>
      <w:tc>
        <w:tcPr>
          <w:tcW w:w="4606" w:type="dxa"/>
          <w:vAlign w:val="center"/>
          <w:hideMark/>
        </w:tcPr>
        <w:p w14:paraId="23DA08E5" w14:textId="24D2E730" w:rsidR="00850AF9" w:rsidRDefault="003D02A6" w:rsidP="00850AF9">
          <w:pPr>
            <w:pStyle w:val="Nagwek"/>
          </w:pPr>
          <w:r>
            <w:rPr>
              <w:noProof/>
              <w:lang w:val="en"/>
            </w:rPr>
            <w:drawing>
              <wp:inline distT="0" distB="0" distL="0" distR="0" wp14:anchorId="528A7CFF" wp14:editId="0979E856">
                <wp:extent cx="3381375" cy="6858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81375" cy="685800"/>
                        </a:xfrm>
                        <a:prstGeom prst="rect">
                          <a:avLst/>
                        </a:prstGeom>
                        <a:noFill/>
                        <a:ln>
                          <a:noFill/>
                        </a:ln>
                      </pic:spPr>
                    </pic:pic>
                  </a:graphicData>
                </a:graphic>
              </wp:inline>
            </w:drawing>
          </w:r>
        </w:p>
      </w:tc>
    </w:tr>
  </w:tbl>
  <w:p w14:paraId="21E51D93" w14:textId="109F979C" w:rsidR="00D35830" w:rsidRDefault="00D358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7"/>
      <w:gridCol w:w="5541"/>
    </w:tblGrid>
    <w:tr w:rsidR="00850AF9" w:rsidRPr="00850AF9" w14:paraId="05A70224" w14:textId="77777777" w:rsidTr="00850AF9">
      <w:tc>
        <w:tcPr>
          <w:tcW w:w="4606" w:type="dxa"/>
          <w:vAlign w:val="center"/>
          <w:hideMark/>
        </w:tcPr>
        <w:p w14:paraId="1E60710F" w14:textId="424B9843" w:rsidR="00850AF9" w:rsidRDefault="003D02A6" w:rsidP="00850AF9">
          <w:pPr>
            <w:pStyle w:val="Nagwek"/>
          </w:pPr>
          <w:r>
            <w:rPr>
              <w:noProof/>
              <w:lang w:val="en"/>
            </w:rPr>
            <w:drawing>
              <wp:inline distT="0" distB="0" distL="0" distR="0" wp14:anchorId="7C4FAB38" wp14:editId="23EFD1AD">
                <wp:extent cx="1762125" cy="876300"/>
                <wp:effectExtent l="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876300"/>
                        </a:xfrm>
                        <a:prstGeom prst="rect">
                          <a:avLst/>
                        </a:prstGeom>
                        <a:noFill/>
                        <a:ln>
                          <a:noFill/>
                        </a:ln>
                      </pic:spPr>
                    </pic:pic>
                  </a:graphicData>
                </a:graphic>
              </wp:inline>
            </w:drawing>
          </w:r>
        </w:p>
      </w:tc>
      <w:tc>
        <w:tcPr>
          <w:tcW w:w="4606" w:type="dxa"/>
          <w:vAlign w:val="center"/>
          <w:hideMark/>
        </w:tcPr>
        <w:p w14:paraId="74DE0D09" w14:textId="31477FA6" w:rsidR="00850AF9" w:rsidRDefault="003D02A6" w:rsidP="00850AF9">
          <w:pPr>
            <w:pStyle w:val="Nagwek"/>
          </w:pPr>
          <w:r>
            <w:rPr>
              <w:noProof/>
              <w:lang w:val="en"/>
            </w:rPr>
            <w:drawing>
              <wp:inline distT="0" distB="0" distL="0" distR="0" wp14:anchorId="17687BC2" wp14:editId="3F1C070E">
                <wp:extent cx="3381375" cy="685800"/>
                <wp:effectExtent l="0" t="0" r="0" b="0"/>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81375" cy="685800"/>
                        </a:xfrm>
                        <a:prstGeom prst="rect">
                          <a:avLst/>
                        </a:prstGeom>
                        <a:noFill/>
                        <a:ln>
                          <a:noFill/>
                        </a:ln>
                      </pic:spPr>
                    </pic:pic>
                  </a:graphicData>
                </a:graphic>
              </wp:inline>
            </w:drawing>
          </w:r>
        </w:p>
      </w:tc>
    </w:tr>
  </w:tbl>
  <w:p w14:paraId="3A129C63" w14:textId="77777777" w:rsidR="00073DCE" w:rsidRDefault="00073D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3EB04752"/>
    <w:lvl w:ilvl="0">
      <w:start w:val="1"/>
      <w:numFmt w:val="decimal"/>
      <w:pStyle w:val="Nagwek1"/>
      <w:lvlText w:val="%1."/>
      <w:lvlJc w:val="left"/>
      <w:pPr>
        <w:tabs>
          <w:tab w:val="num" w:pos="432"/>
        </w:tabs>
        <w:ind w:left="432" w:hanging="432"/>
      </w:pPr>
      <w:rPr>
        <w:rFonts w:ascii="Calibri" w:hAnsi="Calibri" w:cs="Calibri"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
  </w:num>
  <w:num w:numId="28">
    <w:abstractNumId w:val="2"/>
  </w:num>
  <w:num w:numId="29">
    <w:abstractNumId w:val="2"/>
  </w:num>
  <w:num w:numId="30">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yMDY0szQ3tTAxNjFV0lEKTi0uzszPAykwrgUA7CrHHCwAAAA="/>
  </w:docVars>
  <w:rsids>
    <w:rsidRoot w:val="007460BC"/>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73DCE"/>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95D64"/>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B6752"/>
    <w:rsid w:val="002D031A"/>
    <w:rsid w:val="002D4E51"/>
    <w:rsid w:val="002D76FF"/>
    <w:rsid w:val="002D7A25"/>
    <w:rsid w:val="002E0CCC"/>
    <w:rsid w:val="002E0E1B"/>
    <w:rsid w:val="002E5E36"/>
    <w:rsid w:val="002E666C"/>
    <w:rsid w:val="002E7C8B"/>
    <w:rsid w:val="002F07D4"/>
    <w:rsid w:val="002F4360"/>
    <w:rsid w:val="003064AE"/>
    <w:rsid w:val="00310C85"/>
    <w:rsid w:val="0031141E"/>
    <w:rsid w:val="003200AE"/>
    <w:rsid w:val="003209A8"/>
    <w:rsid w:val="00322993"/>
    <w:rsid w:val="00325E66"/>
    <w:rsid w:val="00326798"/>
    <w:rsid w:val="00326AA2"/>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A6"/>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28F9"/>
    <w:rsid w:val="004350D7"/>
    <w:rsid w:val="0044467D"/>
    <w:rsid w:val="004460EE"/>
    <w:rsid w:val="004463FB"/>
    <w:rsid w:val="00466174"/>
    <w:rsid w:val="00466719"/>
    <w:rsid w:val="00466D96"/>
    <w:rsid w:val="00472F68"/>
    <w:rsid w:val="00475D05"/>
    <w:rsid w:val="0047646F"/>
    <w:rsid w:val="004820E5"/>
    <w:rsid w:val="00483F80"/>
    <w:rsid w:val="00484B56"/>
    <w:rsid w:val="00485968"/>
    <w:rsid w:val="00493DCE"/>
    <w:rsid w:val="00495A47"/>
    <w:rsid w:val="004A3EC1"/>
    <w:rsid w:val="004A5CA5"/>
    <w:rsid w:val="004B494C"/>
    <w:rsid w:val="004B524E"/>
    <w:rsid w:val="004B680C"/>
    <w:rsid w:val="004C3C3B"/>
    <w:rsid w:val="004C3FCD"/>
    <w:rsid w:val="004C525B"/>
    <w:rsid w:val="004D07F1"/>
    <w:rsid w:val="004D10CC"/>
    <w:rsid w:val="004D2D60"/>
    <w:rsid w:val="004D67F9"/>
    <w:rsid w:val="004D7A7C"/>
    <w:rsid w:val="004E3326"/>
    <w:rsid w:val="004E3A7E"/>
    <w:rsid w:val="004E7BF9"/>
    <w:rsid w:val="004F20EA"/>
    <w:rsid w:val="004F50A8"/>
    <w:rsid w:val="005060B9"/>
    <w:rsid w:val="005075FB"/>
    <w:rsid w:val="00510831"/>
    <w:rsid w:val="00511A5D"/>
    <w:rsid w:val="00514548"/>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6B3"/>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A3DCB"/>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575"/>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60BC"/>
    <w:rsid w:val="00757FE2"/>
    <w:rsid w:val="00760959"/>
    <w:rsid w:val="007669FD"/>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D324C"/>
    <w:rsid w:val="007F35F3"/>
    <w:rsid w:val="007F3A2E"/>
    <w:rsid w:val="007F507E"/>
    <w:rsid w:val="007F7259"/>
    <w:rsid w:val="007F7BF7"/>
    <w:rsid w:val="008056A9"/>
    <w:rsid w:val="00811693"/>
    <w:rsid w:val="00811E8A"/>
    <w:rsid w:val="008121FA"/>
    <w:rsid w:val="00820382"/>
    <w:rsid w:val="0082230A"/>
    <w:rsid w:val="00823C81"/>
    <w:rsid w:val="0082612A"/>
    <w:rsid w:val="008278C6"/>
    <w:rsid w:val="00830144"/>
    <w:rsid w:val="008431B7"/>
    <w:rsid w:val="00844250"/>
    <w:rsid w:val="0084633A"/>
    <w:rsid w:val="00847F9B"/>
    <w:rsid w:val="00850AF9"/>
    <w:rsid w:val="00853CE4"/>
    <w:rsid w:val="00855B32"/>
    <w:rsid w:val="008568FB"/>
    <w:rsid w:val="008569A7"/>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4EEC"/>
    <w:rsid w:val="008E11E1"/>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A021C0"/>
    <w:rsid w:val="00A02B83"/>
    <w:rsid w:val="00A0381A"/>
    <w:rsid w:val="00A05221"/>
    <w:rsid w:val="00A12846"/>
    <w:rsid w:val="00A13671"/>
    <w:rsid w:val="00A13AE0"/>
    <w:rsid w:val="00A2215E"/>
    <w:rsid w:val="00A2369F"/>
    <w:rsid w:val="00A2716E"/>
    <w:rsid w:val="00A300F2"/>
    <w:rsid w:val="00A34A55"/>
    <w:rsid w:val="00A34E0E"/>
    <w:rsid w:val="00A35C44"/>
    <w:rsid w:val="00A401A8"/>
    <w:rsid w:val="00A40A2C"/>
    <w:rsid w:val="00A43AEE"/>
    <w:rsid w:val="00A46681"/>
    <w:rsid w:val="00A50B70"/>
    <w:rsid w:val="00A54376"/>
    <w:rsid w:val="00A552C8"/>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5E8C"/>
    <w:rsid w:val="00B06553"/>
    <w:rsid w:val="00B0712C"/>
    <w:rsid w:val="00B11855"/>
    <w:rsid w:val="00B31453"/>
    <w:rsid w:val="00B34A16"/>
    <w:rsid w:val="00B36CE0"/>
    <w:rsid w:val="00B40837"/>
    <w:rsid w:val="00B51D96"/>
    <w:rsid w:val="00B556D6"/>
    <w:rsid w:val="00B579BB"/>
    <w:rsid w:val="00B73B96"/>
    <w:rsid w:val="00B80937"/>
    <w:rsid w:val="00B80EF1"/>
    <w:rsid w:val="00B8198D"/>
    <w:rsid w:val="00B8343A"/>
    <w:rsid w:val="00B90CFE"/>
    <w:rsid w:val="00B91FEB"/>
    <w:rsid w:val="00BA1377"/>
    <w:rsid w:val="00BA1AB5"/>
    <w:rsid w:val="00BA21A6"/>
    <w:rsid w:val="00BB295E"/>
    <w:rsid w:val="00BC04D7"/>
    <w:rsid w:val="00BD7307"/>
    <w:rsid w:val="00BD7652"/>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4309B"/>
    <w:rsid w:val="00C530BF"/>
    <w:rsid w:val="00C6007C"/>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273A9"/>
    <w:rsid w:val="00D30384"/>
    <w:rsid w:val="00D30E5D"/>
    <w:rsid w:val="00D35830"/>
    <w:rsid w:val="00D35FCB"/>
    <w:rsid w:val="00D440B6"/>
    <w:rsid w:val="00D45566"/>
    <w:rsid w:val="00D50D88"/>
    <w:rsid w:val="00D5117C"/>
    <w:rsid w:val="00D565E7"/>
    <w:rsid w:val="00D62D55"/>
    <w:rsid w:val="00D65942"/>
    <w:rsid w:val="00D67BC1"/>
    <w:rsid w:val="00D74026"/>
    <w:rsid w:val="00D94CD8"/>
    <w:rsid w:val="00D95619"/>
    <w:rsid w:val="00D956E8"/>
    <w:rsid w:val="00DA094A"/>
    <w:rsid w:val="00DA22EE"/>
    <w:rsid w:val="00DB3A54"/>
    <w:rsid w:val="00DC108C"/>
    <w:rsid w:val="00DC227A"/>
    <w:rsid w:val="00DC2DA0"/>
    <w:rsid w:val="00DC3E3B"/>
    <w:rsid w:val="00DC7B16"/>
    <w:rsid w:val="00DD29C1"/>
    <w:rsid w:val="00DD574A"/>
    <w:rsid w:val="00DE5056"/>
    <w:rsid w:val="00DE6DA3"/>
    <w:rsid w:val="00DF4EB3"/>
    <w:rsid w:val="00DF5C49"/>
    <w:rsid w:val="00E00A53"/>
    <w:rsid w:val="00E0511E"/>
    <w:rsid w:val="00E0552F"/>
    <w:rsid w:val="00E10E4F"/>
    <w:rsid w:val="00E11924"/>
    <w:rsid w:val="00E14BA2"/>
    <w:rsid w:val="00E17734"/>
    <w:rsid w:val="00E2050D"/>
    <w:rsid w:val="00E20949"/>
    <w:rsid w:val="00E234D8"/>
    <w:rsid w:val="00E26EEE"/>
    <w:rsid w:val="00E30EB9"/>
    <w:rsid w:val="00E40611"/>
    <w:rsid w:val="00E528CA"/>
    <w:rsid w:val="00E547CA"/>
    <w:rsid w:val="00E62328"/>
    <w:rsid w:val="00E65F99"/>
    <w:rsid w:val="00E724BD"/>
    <w:rsid w:val="00E7448C"/>
    <w:rsid w:val="00E761B8"/>
    <w:rsid w:val="00E772D0"/>
    <w:rsid w:val="00E85EB9"/>
    <w:rsid w:val="00E86ABA"/>
    <w:rsid w:val="00E879CD"/>
    <w:rsid w:val="00EA00A8"/>
    <w:rsid w:val="00EA554E"/>
    <w:rsid w:val="00EB00B6"/>
    <w:rsid w:val="00EB24E5"/>
    <w:rsid w:val="00EB6566"/>
    <w:rsid w:val="00EB7261"/>
    <w:rsid w:val="00EB7871"/>
    <w:rsid w:val="00EC3DF7"/>
    <w:rsid w:val="00EC4CDA"/>
    <w:rsid w:val="00EC7D06"/>
    <w:rsid w:val="00ED0999"/>
    <w:rsid w:val="00ED0B6F"/>
    <w:rsid w:val="00ED335D"/>
    <w:rsid w:val="00ED6085"/>
    <w:rsid w:val="00EE1213"/>
    <w:rsid w:val="00EE3618"/>
    <w:rsid w:val="00EE4B27"/>
    <w:rsid w:val="00EF0A3B"/>
    <w:rsid w:val="00EF5211"/>
    <w:rsid w:val="00F01987"/>
    <w:rsid w:val="00F100E6"/>
    <w:rsid w:val="00F12AF3"/>
    <w:rsid w:val="00F131CB"/>
    <w:rsid w:val="00F13967"/>
    <w:rsid w:val="00F14B71"/>
    <w:rsid w:val="00F1608B"/>
    <w:rsid w:val="00F234AD"/>
    <w:rsid w:val="00F23594"/>
    <w:rsid w:val="00F241C5"/>
    <w:rsid w:val="00F2749C"/>
    <w:rsid w:val="00F278EE"/>
    <w:rsid w:val="00F33A58"/>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76BAD6"/>
  <w15:chartTrackingRefBased/>
  <w15:docId w15:val="{75F1FE21-3D8C-4EA1-8F77-42C454A0E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495A4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2B6752"/>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495A47"/>
    <w:rPr>
      <w:b/>
      <w:bCs/>
      <w:caps/>
      <w:kern w:val="32"/>
      <w:sz w:val="24"/>
      <w:szCs w:val="24"/>
      <w:lang w:val="x-none" w:eastAsia="x-none"/>
    </w:rPr>
  </w:style>
  <w:style w:type="character" w:customStyle="1" w:styleId="Nagwek2Znak">
    <w:name w:val="Nagłówek 2 Znak"/>
    <w:link w:val="Nagwek2"/>
    <w:rsid w:val="002B6752"/>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rsid w:val="00850AF9"/>
    <w:rPr>
      <w:sz w:val="24"/>
      <w:szCs w:val="24"/>
    </w:rPr>
  </w:style>
  <w:style w:type="paragraph" w:styleId="Poprawka">
    <w:name w:val="Revision"/>
    <w:hidden/>
    <w:uiPriority w:val="99"/>
    <w:semiHidden/>
    <w:rsid w:val="00ED6085"/>
    <w:rPr>
      <w:sz w:val="24"/>
      <w:szCs w:val="24"/>
    </w:rPr>
  </w:style>
  <w:style w:type="character" w:styleId="Nierozpoznanawzmianka">
    <w:name w:val="Unresolved Mention"/>
    <w:basedOn w:val="Domylnaczcionkaakapitu"/>
    <w:uiPriority w:val="99"/>
    <w:semiHidden/>
    <w:unhideWhenUsed/>
    <w:rsid w:val="00A35C44"/>
    <w:rPr>
      <w:color w:val="605E5C"/>
      <w:shd w:val="clear" w:color="auto" w:fill="E1DFDD"/>
    </w:rPr>
  </w:style>
  <w:style w:type="character" w:styleId="Tekstzastpczy">
    <w:name w:val="Placeholder Text"/>
    <w:basedOn w:val="Domylnaczcionkaakapitu"/>
    <w:uiPriority w:val="99"/>
    <w:semiHidden/>
    <w:rsid w:val="00A401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76206">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41271270">
      <w:bodyDiv w:val="1"/>
      <w:marLeft w:val="0"/>
      <w:marRight w:val="0"/>
      <w:marTop w:val="0"/>
      <w:marBottom w:val="0"/>
      <w:divBdr>
        <w:top w:val="none" w:sz="0" w:space="0" w:color="auto"/>
        <w:left w:val="none" w:sz="0" w:space="0" w:color="auto"/>
        <w:bottom w:val="none" w:sz="0" w:space="0" w:color="auto"/>
        <w:right w:val="none" w:sz="0" w:space="0" w:color="auto"/>
      </w:divBdr>
    </w:div>
    <w:div w:id="53346908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6542229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4431888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44474763">
      <w:bodyDiv w:val="1"/>
      <w:marLeft w:val="0"/>
      <w:marRight w:val="0"/>
      <w:marTop w:val="0"/>
      <w:marBottom w:val="0"/>
      <w:divBdr>
        <w:top w:val="none" w:sz="0" w:space="0" w:color="auto"/>
        <w:left w:val="none" w:sz="0" w:space="0" w:color="auto"/>
        <w:bottom w:val="none" w:sz="0" w:space="0" w:color="auto"/>
        <w:right w:val="none" w:sz="0" w:space="0" w:color="auto"/>
      </w:divBdr>
    </w:div>
    <w:div w:id="1391537483">
      <w:bodyDiv w:val="1"/>
      <w:marLeft w:val="0"/>
      <w:marRight w:val="0"/>
      <w:marTop w:val="0"/>
      <w:marBottom w:val="0"/>
      <w:divBdr>
        <w:top w:val="none" w:sz="0" w:space="0" w:color="auto"/>
        <w:left w:val="none" w:sz="0" w:space="0" w:color="auto"/>
        <w:bottom w:val="none" w:sz="0" w:space="0" w:color="auto"/>
        <w:right w:val="none" w:sz="0" w:space="0" w:color="auto"/>
      </w:divBdr>
    </w:div>
    <w:div w:id="1518618753">
      <w:bodyDiv w:val="1"/>
      <w:marLeft w:val="0"/>
      <w:marRight w:val="0"/>
      <w:marTop w:val="0"/>
      <w:marBottom w:val="0"/>
      <w:divBdr>
        <w:top w:val="none" w:sz="0" w:space="0" w:color="auto"/>
        <w:left w:val="none" w:sz="0" w:space="0" w:color="auto"/>
        <w:bottom w:val="none" w:sz="0" w:space="0" w:color="auto"/>
        <w:right w:val="none" w:sz="0" w:space="0" w:color="auto"/>
      </w:divBdr>
    </w:div>
    <w:div w:id="1620716761">
      <w:bodyDiv w:val="1"/>
      <w:marLeft w:val="0"/>
      <w:marRight w:val="0"/>
      <w:marTop w:val="0"/>
      <w:marBottom w:val="0"/>
      <w:divBdr>
        <w:top w:val="none" w:sz="0" w:space="0" w:color="auto"/>
        <w:left w:val="none" w:sz="0" w:space="0" w:color="auto"/>
        <w:bottom w:val="none" w:sz="0" w:space="0" w:color="auto"/>
        <w:right w:val="none" w:sz="0" w:space="0" w:color="auto"/>
      </w:divBdr>
    </w:div>
    <w:div w:id="1776050793">
      <w:bodyDiv w:val="1"/>
      <w:marLeft w:val="0"/>
      <w:marRight w:val="0"/>
      <w:marTop w:val="0"/>
      <w:marBottom w:val="0"/>
      <w:divBdr>
        <w:top w:val="none" w:sz="0" w:space="0" w:color="auto"/>
        <w:left w:val="none" w:sz="0" w:space="0" w:color="auto"/>
        <w:bottom w:val="none" w:sz="0" w:space="0" w:color="auto"/>
        <w:right w:val="none" w:sz="0" w:space="0" w:color="auto"/>
      </w:divBdr>
    </w:div>
    <w:div w:id="1816482984">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zetargi.propublico.pl/ZamawiajacySzczegoly.aspx?id=35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143</TotalTime>
  <Pages>18</Pages>
  <Words>6023</Words>
  <Characters>36141</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42080</CharactersWithSpaces>
  <SharedDoc>false</SharedDoc>
  <HLinks>
    <vt:vector size="24" baseType="variant">
      <vt:variant>
        <vt:i4>4128885</vt:i4>
      </vt:variant>
      <vt:variant>
        <vt:i4>264</vt:i4>
      </vt:variant>
      <vt:variant>
        <vt:i4>0</vt:i4>
      </vt:variant>
      <vt:variant>
        <vt:i4>5</vt:i4>
      </vt:variant>
      <vt:variant>
        <vt:lpwstr>http://przetargi.propublico.pl/ZamawiajacySzczegoly.aspx?id=359</vt:lpwstr>
      </vt:variant>
      <vt:variant>
        <vt:lpwstr/>
      </vt:variant>
      <vt:variant>
        <vt:i4>327682</vt:i4>
      </vt:variant>
      <vt:variant>
        <vt:i4>231</vt:i4>
      </vt:variant>
      <vt:variant>
        <vt:i4>0</vt:i4>
      </vt:variant>
      <vt:variant>
        <vt:i4>5</vt:i4>
      </vt:variant>
      <vt:variant>
        <vt:lpwstr>https://e-propublico.pl/</vt:lpwstr>
      </vt:variant>
      <vt:variant>
        <vt:lpwstr/>
      </vt:variant>
      <vt:variant>
        <vt:i4>1966192</vt:i4>
      </vt:variant>
      <vt:variant>
        <vt:i4>180</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Osiecka</dc:creator>
  <cp:keywords/>
  <dc:description/>
  <cp:lastModifiedBy>Anna Osiecka</cp:lastModifiedBy>
  <cp:revision>8</cp:revision>
  <cp:lastPrinted>1899-12-31T23:00:00Z</cp:lastPrinted>
  <dcterms:created xsi:type="dcterms:W3CDTF">2022-03-08T08:33:00Z</dcterms:created>
  <dcterms:modified xsi:type="dcterms:W3CDTF">2022-03-16T12:58:00Z</dcterms:modified>
  <cp:category/>
</cp:coreProperties>
</file>