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5018" w:type="pct"/>
        <w:tblBorders>
          <w:top w:val="none" w:sz="0" w:space="0" w:color="auto"/>
          <w:left w:val="none" w:sz="0" w:space="0" w:color="auto"/>
          <w:bottom w:val="none" w:sz="0" w:space="0" w:color="auto"/>
          <w:right w:val="none" w:sz="0" w:space="0" w:color="auto"/>
          <w:insideH w:val="none" w:sz="0" w:space="0" w:color="auto"/>
        </w:tblBorders>
        <w:tblLayout w:type="fixed"/>
        <w:tblLook w:val="00A0" w:firstRow="1" w:lastRow="0" w:firstColumn="1" w:lastColumn="0" w:noHBand="0" w:noVBand="0"/>
      </w:tblPr>
      <w:tblGrid>
        <w:gridCol w:w="4644"/>
        <w:gridCol w:w="4677"/>
      </w:tblGrid>
      <w:tr w:rsidR="001915AB" w:rsidRPr="003E3997" w14:paraId="66B7A3D4" w14:textId="77777777" w:rsidTr="00323876">
        <w:tc>
          <w:tcPr>
            <w:tcW w:w="4644" w:type="dxa"/>
            <w:shd w:val="clear" w:color="auto" w:fill="auto"/>
          </w:tcPr>
          <w:p w14:paraId="042561E1" w14:textId="20C14BFD" w:rsidR="001915AB" w:rsidRPr="003E3997" w:rsidRDefault="001915AB" w:rsidP="003E3997">
            <w:pPr>
              <w:autoSpaceDE w:val="0"/>
              <w:autoSpaceDN w:val="0"/>
              <w:adjustRightInd w:val="0"/>
              <w:jc w:val="center"/>
              <w:rPr>
                <w:rFonts w:eastAsia="TimesNewRoman,Bold" w:cs="Calibri"/>
                <w:b/>
                <w:bCs/>
                <w:lang w:eastAsia="pl-PL"/>
              </w:rPr>
            </w:pPr>
            <w:r w:rsidRPr="003E3997">
              <w:rPr>
                <w:rFonts w:eastAsia="TimesNewRoman,Bold" w:cs="Calibri"/>
                <w:b/>
                <w:bCs/>
                <w:lang w:eastAsia="pl-PL"/>
              </w:rPr>
              <w:t xml:space="preserve">UMOWA Nr </w:t>
            </w:r>
            <w:r w:rsidR="003A6796" w:rsidRPr="003E3997">
              <w:rPr>
                <w:rFonts w:eastAsia="TimesNewRoman,Bold" w:cs="Calibri"/>
                <w:b/>
                <w:bCs/>
                <w:lang w:eastAsia="pl-PL"/>
              </w:rPr>
              <w:t>26</w:t>
            </w:r>
            <w:r w:rsidRPr="003E3997">
              <w:rPr>
                <w:rFonts w:eastAsia="TimesNewRoman,Bold" w:cs="Calibri"/>
                <w:b/>
                <w:bCs/>
                <w:lang w:eastAsia="pl-PL"/>
              </w:rPr>
              <w:t>/2</w:t>
            </w:r>
            <w:r w:rsidR="008E7266" w:rsidRPr="003E3997">
              <w:rPr>
                <w:rFonts w:eastAsia="TimesNewRoman,Bold" w:cs="Calibri"/>
                <w:b/>
                <w:bCs/>
                <w:lang w:eastAsia="pl-PL"/>
              </w:rPr>
              <w:t>02</w:t>
            </w:r>
            <w:r w:rsidR="003A6796" w:rsidRPr="003E3997">
              <w:rPr>
                <w:rFonts w:eastAsia="TimesNewRoman,Bold" w:cs="Calibri"/>
                <w:b/>
                <w:bCs/>
                <w:lang w:eastAsia="pl-PL"/>
              </w:rPr>
              <w:t>2</w:t>
            </w:r>
          </w:p>
          <w:p w14:paraId="292899FB" w14:textId="77777777" w:rsidR="00A809D5" w:rsidRPr="003E3997" w:rsidRDefault="00A809D5" w:rsidP="003E3997">
            <w:pPr>
              <w:autoSpaceDE w:val="0"/>
              <w:autoSpaceDN w:val="0"/>
              <w:adjustRightInd w:val="0"/>
              <w:jc w:val="center"/>
              <w:rPr>
                <w:rFonts w:eastAsia="TimesNewRoman,Bold" w:cs="Calibri"/>
                <w:b/>
                <w:bCs/>
                <w:lang w:eastAsia="pl-PL"/>
              </w:rPr>
            </w:pPr>
          </w:p>
        </w:tc>
        <w:tc>
          <w:tcPr>
            <w:tcW w:w="4677" w:type="dxa"/>
            <w:shd w:val="clear" w:color="auto" w:fill="auto"/>
          </w:tcPr>
          <w:p w14:paraId="15A7F03A" w14:textId="13D6B8E6" w:rsidR="001915AB" w:rsidRPr="003E3997" w:rsidRDefault="00FE770E" w:rsidP="003E3997">
            <w:pPr>
              <w:autoSpaceDE w:val="0"/>
              <w:autoSpaceDN w:val="0"/>
              <w:adjustRightInd w:val="0"/>
              <w:jc w:val="center"/>
              <w:rPr>
                <w:rFonts w:eastAsia="TimesNewRoman,Bold" w:cs="Calibri"/>
                <w:b/>
                <w:bCs/>
                <w:lang w:eastAsia="pl-PL"/>
              </w:rPr>
            </w:pPr>
            <w:r w:rsidRPr="003E3997">
              <w:rPr>
                <w:rStyle w:val="tlid-translation"/>
                <w:rFonts w:cs="Calibri"/>
                <w:b/>
                <w:lang w:val="en"/>
              </w:rPr>
              <w:t>CONTRACT No.</w:t>
            </w:r>
            <w:r w:rsidRPr="003E3997">
              <w:rPr>
                <w:rFonts w:eastAsia="TimesNewRoman,Bold" w:cs="Calibri"/>
                <w:b/>
                <w:bCs/>
                <w:lang w:eastAsia="pl-PL"/>
              </w:rPr>
              <w:t xml:space="preserve"> </w:t>
            </w:r>
            <w:r w:rsidR="003A6796" w:rsidRPr="003E3997">
              <w:rPr>
                <w:rFonts w:eastAsia="TimesNewRoman,Bold" w:cs="Calibri"/>
                <w:b/>
                <w:bCs/>
                <w:lang w:eastAsia="pl-PL"/>
              </w:rPr>
              <w:t>26</w:t>
            </w:r>
            <w:r w:rsidR="008E7266" w:rsidRPr="003E3997">
              <w:rPr>
                <w:rFonts w:eastAsia="TimesNewRoman,Bold" w:cs="Calibri"/>
                <w:b/>
                <w:bCs/>
                <w:lang w:eastAsia="pl-PL"/>
              </w:rPr>
              <w:t>/202</w:t>
            </w:r>
            <w:r w:rsidR="003A6796" w:rsidRPr="003E3997">
              <w:rPr>
                <w:rFonts w:eastAsia="TimesNewRoman,Bold" w:cs="Calibri"/>
                <w:b/>
                <w:bCs/>
                <w:lang w:eastAsia="pl-PL"/>
              </w:rPr>
              <w:t>2</w:t>
            </w:r>
          </w:p>
        </w:tc>
      </w:tr>
      <w:tr w:rsidR="001915AB" w:rsidRPr="003E3997" w14:paraId="18A48846" w14:textId="77777777" w:rsidTr="00323876">
        <w:tc>
          <w:tcPr>
            <w:tcW w:w="4644" w:type="dxa"/>
            <w:shd w:val="clear" w:color="auto" w:fill="auto"/>
          </w:tcPr>
          <w:p w14:paraId="2E14F626" w14:textId="7DAB5257" w:rsidR="001915AB" w:rsidRPr="003E3997" w:rsidRDefault="001915AB" w:rsidP="003E3997">
            <w:pPr>
              <w:jc w:val="both"/>
              <w:rPr>
                <w:rFonts w:eastAsia="Times New Roman" w:cs="Calibri"/>
                <w:b/>
                <w:lang w:eastAsia="pl-PL"/>
              </w:rPr>
            </w:pPr>
            <w:r w:rsidRPr="003E3997">
              <w:rPr>
                <w:rFonts w:eastAsia="Times New Roman" w:cs="Calibri"/>
                <w:lang w:eastAsia="pl-PL"/>
              </w:rPr>
              <w:t xml:space="preserve">W rezultacie wyboru oferty w wyniku rozstrzygnięcia postępowania przetargowego prowadzonego w trybie </w:t>
            </w:r>
            <w:r w:rsidR="003A6796" w:rsidRPr="003E3997">
              <w:rPr>
                <w:rFonts w:eastAsia="Times New Roman" w:cs="Calibri"/>
                <w:lang w:eastAsia="pl-PL"/>
              </w:rPr>
              <w:t>podstawowym</w:t>
            </w:r>
            <w:r w:rsidRPr="003E3997">
              <w:rPr>
                <w:rFonts w:eastAsia="Times New Roman" w:cs="Calibri"/>
                <w:lang w:eastAsia="pl-PL"/>
              </w:rPr>
              <w:t xml:space="preserve">, zgodnie z ustawą Prawo zamówień publicznych </w:t>
            </w:r>
            <w:r w:rsidR="004C3186" w:rsidRPr="003E3997">
              <w:rPr>
                <w:rFonts w:eastAsia="Times New Roman" w:cs="Calibri"/>
                <w:lang w:eastAsia="pl-PL"/>
              </w:rPr>
              <w:t xml:space="preserve">z dnia 11 września 2019 r. (Dz. U. z 2021 r. poz. 1129, z </w:t>
            </w:r>
            <w:proofErr w:type="spellStart"/>
            <w:r w:rsidR="004C3186" w:rsidRPr="003E3997">
              <w:rPr>
                <w:rFonts w:eastAsia="Times New Roman" w:cs="Calibri"/>
                <w:lang w:eastAsia="pl-PL"/>
              </w:rPr>
              <w:t>późn</w:t>
            </w:r>
            <w:proofErr w:type="spellEnd"/>
            <w:r w:rsidR="004C3186" w:rsidRPr="003E3997">
              <w:rPr>
                <w:rFonts w:eastAsia="Times New Roman" w:cs="Calibri"/>
                <w:lang w:eastAsia="pl-PL"/>
              </w:rPr>
              <w:t xml:space="preserve">. zm.) </w:t>
            </w:r>
            <w:r w:rsidRPr="003E3997">
              <w:rPr>
                <w:rFonts w:eastAsia="Times New Roman" w:cs="Calibri"/>
                <w:lang w:eastAsia="pl-PL"/>
              </w:rPr>
              <w:t xml:space="preserve">zarejestrowanego pod sygnaturą </w:t>
            </w:r>
            <w:r w:rsidRPr="003E3997">
              <w:rPr>
                <w:rFonts w:eastAsia="Times New Roman" w:cs="Calibri"/>
                <w:b/>
                <w:lang w:eastAsia="pl-PL"/>
              </w:rPr>
              <w:t>CRZP/</w:t>
            </w:r>
            <w:r w:rsidR="003A6796" w:rsidRPr="003E3997">
              <w:rPr>
                <w:rFonts w:eastAsia="Times New Roman" w:cs="Calibri"/>
                <w:b/>
                <w:lang w:eastAsia="pl-PL"/>
              </w:rPr>
              <w:t>26</w:t>
            </w:r>
            <w:r w:rsidRPr="003E3997">
              <w:rPr>
                <w:rFonts w:eastAsia="Times New Roman" w:cs="Calibri"/>
                <w:b/>
                <w:lang w:eastAsia="pl-PL"/>
              </w:rPr>
              <w:t>/20</w:t>
            </w:r>
            <w:r w:rsidR="008E7266" w:rsidRPr="003E3997">
              <w:rPr>
                <w:rFonts w:eastAsia="Times New Roman" w:cs="Calibri"/>
                <w:b/>
                <w:lang w:eastAsia="pl-PL"/>
              </w:rPr>
              <w:t>2</w:t>
            </w:r>
            <w:r w:rsidR="003A6796" w:rsidRPr="003E3997">
              <w:rPr>
                <w:rFonts w:eastAsia="Times New Roman" w:cs="Calibri"/>
                <w:b/>
                <w:lang w:eastAsia="pl-PL"/>
              </w:rPr>
              <w:t>2</w:t>
            </w:r>
            <w:r w:rsidR="008E7266" w:rsidRPr="003E3997">
              <w:rPr>
                <w:rFonts w:eastAsia="Times New Roman" w:cs="Calibri"/>
                <w:b/>
                <w:lang w:eastAsia="pl-PL"/>
              </w:rPr>
              <w:t>/</w:t>
            </w:r>
            <w:r w:rsidRPr="003E3997">
              <w:rPr>
                <w:rFonts w:eastAsia="Times New Roman" w:cs="Calibri"/>
                <w:b/>
                <w:lang w:eastAsia="pl-PL"/>
              </w:rPr>
              <w:t>A</w:t>
            </w:r>
            <w:r w:rsidR="008E7266" w:rsidRPr="003E3997">
              <w:rPr>
                <w:rFonts w:eastAsia="Times New Roman" w:cs="Calibri"/>
                <w:b/>
                <w:lang w:eastAsia="pl-PL"/>
              </w:rPr>
              <w:t>ZP</w:t>
            </w:r>
            <w:r w:rsidRPr="003E3997">
              <w:rPr>
                <w:rFonts w:eastAsia="Times New Roman" w:cs="Calibri"/>
                <w:b/>
                <w:lang w:eastAsia="pl-PL"/>
              </w:rPr>
              <w:t xml:space="preserve"> </w:t>
            </w:r>
            <w:r w:rsidR="003A6796" w:rsidRPr="003E3997">
              <w:rPr>
                <w:rFonts w:eastAsia="Times New Roman" w:cs="Calibri"/>
                <w:b/>
                <w:lang w:eastAsia="pl-PL"/>
              </w:rPr>
              <w:t xml:space="preserve">Organizacja niekomercyjnego rejsu pilotażowego barką morsko - rzeczną na trasie </w:t>
            </w:r>
            <w:proofErr w:type="spellStart"/>
            <w:r w:rsidR="003A6796" w:rsidRPr="003E3997">
              <w:rPr>
                <w:rFonts w:eastAsia="Times New Roman" w:cs="Calibri"/>
                <w:b/>
                <w:lang w:eastAsia="pl-PL"/>
              </w:rPr>
              <w:t>Vordingborg</w:t>
            </w:r>
            <w:proofErr w:type="spellEnd"/>
            <w:r w:rsidR="003A6796" w:rsidRPr="003E3997">
              <w:rPr>
                <w:rFonts w:eastAsia="Times New Roman" w:cs="Calibri"/>
                <w:b/>
                <w:lang w:eastAsia="pl-PL"/>
              </w:rPr>
              <w:t xml:space="preserve"> - Władysławowo - </w:t>
            </w:r>
            <w:proofErr w:type="spellStart"/>
            <w:r w:rsidR="003A6796" w:rsidRPr="003E3997">
              <w:rPr>
                <w:rFonts w:eastAsia="Times New Roman" w:cs="Calibri"/>
                <w:b/>
                <w:lang w:eastAsia="pl-PL"/>
              </w:rPr>
              <w:t>Kłaipeda</w:t>
            </w:r>
            <w:proofErr w:type="spellEnd"/>
          </w:p>
        </w:tc>
        <w:tc>
          <w:tcPr>
            <w:tcW w:w="4677" w:type="dxa"/>
            <w:shd w:val="clear" w:color="auto" w:fill="auto"/>
          </w:tcPr>
          <w:p w14:paraId="19E7D602" w14:textId="48B8F5FE" w:rsidR="00323876" w:rsidRPr="003E3997" w:rsidRDefault="00323876" w:rsidP="003E3997">
            <w:pPr>
              <w:jc w:val="both"/>
              <w:rPr>
                <w:rFonts w:eastAsia="Times New Roman" w:cs="Calibri"/>
                <w:b/>
                <w:lang w:val="en-US" w:eastAsia="pl-PL"/>
              </w:rPr>
            </w:pPr>
            <w:r w:rsidRPr="003E3997">
              <w:rPr>
                <w:rFonts w:eastAsia="Times New Roman" w:cs="Calibri"/>
                <w:lang w:val="en-US" w:eastAsia="pl-PL"/>
              </w:rPr>
              <w:t xml:space="preserve">As a result of the selection of the offer owing to the outcome of the tender procedure conducted </w:t>
            </w:r>
            <w:r w:rsidR="003A6796" w:rsidRPr="003E3997">
              <w:rPr>
                <w:rFonts w:eastAsia="Times New Roman" w:cs="Calibri"/>
                <w:lang w:val="en-US" w:eastAsia="pl-PL"/>
              </w:rPr>
              <w:t xml:space="preserve">in the basic mode </w:t>
            </w:r>
            <w:r w:rsidRPr="003E3997">
              <w:rPr>
                <w:rFonts w:eastAsia="Times New Roman" w:cs="Calibri"/>
                <w:lang w:val="en-US" w:eastAsia="pl-PL"/>
              </w:rPr>
              <w:t xml:space="preserve">in accordance with the </w:t>
            </w:r>
            <w:r w:rsidR="004C3186" w:rsidRPr="003E3997">
              <w:rPr>
                <w:rFonts w:eastAsia="Times New Roman" w:cs="Calibri"/>
                <w:lang w:val="en-US" w:eastAsia="pl-PL"/>
              </w:rPr>
              <w:t>Public Procurement Law of 11</w:t>
            </w:r>
            <w:r w:rsidR="004C3186" w:rsidRPr="003E3997">
              <w:rPr>
                <w:rFonts w:eastAsia="Times New Roman" w:cs="Calibri"/>
                <w:vertAlign w:val="superscript"/>
                <w:lang w:val="en-US" w:eastAsia="pl-PL"/>
              </w:rPr>
              <w:t>th</w:t>
            </w:r>
            <w:r w:rsidR="004C3186" w:rsidRPr="003E3997">
              <w:rPr>
                <w:rFonts w:eastAsia="Times New Roman" w:cs="Calibri"/>
                <w:lang w:val="en-US" w:eastAsia="pl-PL"/>
              </w:rPr>
              <w:t xml:space="preserve"> September 2019 (Journal of Laws of 2021, item 1129 with later amendments) </w:t>
            </w:r>
            <w:r w:rsidRPr="003E3997">
              <w:rPr>
                <w:rFonts w:eastAsia="Times New Roman" w:cs="Calibri"/>
                <w:lang w:val="en-US" w:eastAsia="pl-PL"/>
              </w:rPr>
              <w:t>registered under the number</w:t>
            </w:r>
            <w:r w:rsidRPr="003E3997">
              <w:rPr>
                <w:rFonts w:eastAsia="Times New Roman" w:cs="Calibri"/>
                <w:b/>
                <w:lang w:val="en-US" w:eastAsia="pl-PL"/>
              </w:rPr>
              <w:t xml:space="preserve"> CRZP/</w:t>
            </w:r>
            <w:r w:rsidR="007F144A" w:rsidRPr="003E3997">
              <w:rPr>
                <w:rFonts w:eastAsia="Times New Roman" w:cs="Calibri"/>
                <w:b/>
                <w:lang w:val="en-US" w:eastAsia="pl-PL"/>
              </w:rPr>
              <w:t>26/2022</w:t>
            </w:r>
            <w:r w:rsidR="008E7266" w:rsidRPr="003E3997">
              <w:rPr>
                <w:rFonts w:eastAsia="Times New Roman" w:cs="Calibri"/>
                <w:b/>
                <w:lang w:val="en-US" w:eastAsia="pl-PL"/>
              </w:rPr>
              <w:t xml:space="preserve">/AZP </w:t>
            </w:r>
            <w:r w:rsidR="003A6796" w:rsidRPr="003E3997">
              <w:rPr>
                <w:rFonts w:eastAsia="Times New Roman" w:cs="Calibri"/>
                <w:b/>
                <w:lang w:val="en" w:eastAsia="pl-PL"/>
              </w:rPr>
              <w:t xml:space="preserve">The organization of a non-commercial sea-river barge pilot trip on the route </w:t>
            </w:r>
            <w:proofErr w:type="spellStart"/>
            <w:r w:rsidR="003A6796" w:rsidRPr="003E3997">
              <w:rPr>
                <w:rFonts w:eastAsia="Times New Roman" w:cs="Calibri"/>
                <w:b/>
                <w:lang w:val="en" w:eastAsia="pl-PL"/>
              </w:rPr>
              <w:t>Vordingborg</w:t>
            </w:r>
            <w:proofErr w:type="spellEnd"/>
            <w:r w:rsidR="003A6796" w:rsidRPr="003E3997">
              <w:rPr>
                <w:rFonts w:eastAsia="Times New Roman" w:cs="Calibri"/>
                <w:b/>
                <w:lang w:val="en" w:eastAsia="pl-PL"/>
              </w:rPr>
              <w:t xml:space="preserve"> - </w:t>
            </w:r>
            <w:proofErr w:type="spellStart"/>
            <w:r w:rsidR="003A6796" w:rsidRPr="003E3997">
              <w:rPr>
                <w:rFonts w:eastAsia="Times New Roman" w:cs="Calibri"/>
                <w:b/>
                <w:lang w:val="en" w:eastAsia="pl-PL"/>
              </w:rPr>
              <w:t>Stepnica</w:t>
            </w:r>
            <w:proofErr w:type="spellEnd"/>
            <w:r w:rsidR="003A6796" w:rsidRPr="003E3997">
              <w:rPr>
                <w:rFonts w:eastAsia="Times New Roman" w:cs="Calibri"/>
                <w:b/>
                <w:lang w:val="en" w:eastAsia="pl-PL"/>
              </w:rPr>
              <w:t xml:space="preserve"> - </w:t>
            </w:r>
            <w:proofErr w:type="spellStart"/>
            <w:r w:rsidR="003A6796" w:rsidRPr="003E3997">
              <w:rPr>
                <w:rFonts w:eastAsia="Times New Roman" w:cs="Calibri"/>
                <w:b/>
                <w:lang w:val="en" w:eastAsia="pl-PL"/>
              </w:rPr>
              <w:t>Kołobrzeg</w:t>
            </w:r>
            <w:proofErr w:type="spellEnd"/>
          </w:p>
          <w:p w14:paraId="64046BB2" w14:textId="4B0F6EEF" w:rsidR="00FE770E" w:rsidRPr="003E3997" w:rsidRDefault="00323876" w:rsidP="003E3997">
            <w:pPr>
              <w:jc w:val="both"/>
              <w:rPr>
                <w:rFonts w:eastAsia="Times New Roman" w:cs="Calibri"/>
                <w:b/>
                <w:lang w:val="en-US" w:eastAsia="pl-PL"/>
              </w:rPr>
            </w:pPr>
            <w:r w:rsidRPr="003E3997">
              <w:rPr>
                <w:rFonts w:eastAsia="Times New Roman" w:cs="Calibri"/>
                <w:b/>
                <w:lang w:val="en-US" w:eastAsia="pl-PL"/>
              </w:rPr>
              <w:t>between:</w:t>
            </w:r>
          </w:p>
        </w:tc>
      </w:tr>
      <w:tr w:rsidR="001915AB" w:rsidRPr="003E3997" w14:paraId="70545D47" w14:textId="77777777" w:rsidTr="00323876">
        <w:tc>
          <w:tcPr>
            <w:tcW w:w="4644" w:type="dxa"/>
            <w:shd w:val="clear" w:color="auto" w:fill="auto"/>
          </w:tcPr>
          <w:p w14:paraId="7B0C9B86" w14:textId="77777777" w:rsidR="001915AB" w:rsidRPr="003E3997" w:rsidRDefault="001915AB" w:rsidP="003E3997">
            <w:pPr>
              <w:jc w:val="both"/>
              <w:rPr>
                <w:rFonts w:eastAsia="Times New Roman" w:cs="Calibri"/>
                <w:b/>
                <w:lang w:eastAsia="pl-PL"/>
              </w:rPr>
            </w:pPr>
            <w:r w:rsidRPr="003E3997">
              <w:rPr>
                <w:rFonts w:eastAsia="Times New Roman" w:cs="Calibri"/>
                <w:b/>
                <w:lang w:eastAsia="pl-PL"/>
              </w:rPr>
              <w:t>pomiędzy:</w:t>
            </w:r>
          </w:p>
        </w:tc>
        <w:tc>
          <w:tcPr>
            <w:tcW w:w="4677" w:type="dxa"/>
            <w:shd w:val="clear" w:color="auto" w:fill="auto"/>
          </w:tcPr>
          <w:p w14:paraId="2DB7696E" w14:textId="62144AE2" w:rsidR="001915AB" w:rsidRPr="003E3997" w:rsidRDefault="001915AB" w:rsidP="003E3997">
            <w:pPr>
              <w:jc w:val="both"/>
              <w:rPr>
                <w:rFonts w:eastAsia="Times New Roman" w:cs="Calibri"/>
                <w:b/>
                <w:highlight w:val="yellow"/>
                <w:lang w:eastAsia="pl-PL"/>
              </w:rPr>
            </w:pPr>
          </w:p>
        </w:tc>
      </w:tr>
      <w:tr w:rsidR="001915AB" w:rsidRPr="003E3997" w14:paraId="474759CA" w14:textId="77777777" w:rsidTr="00323876">
        <w:tc>
          <w:tcPr>
            <w:tcW w:w="4644" w:type="dxa"/>
            <w:shd w:val="clear" w:color="auto" w:fill="auto"/>
          </w:tcPr>
          <w:p w14:paraId="6F8B4F19" w14:textId="77777777" w:rsidR="001915AB" w:rsidRPr="003E3997" w:rsidRDefault="001915AB" w:rsidP="003E3997">
            <w:pPr>
              <w:jc w:val="both"/>
              <w:rPr>
                <w:rFonts w:eastAsia="Times New Roman" w:cs="Calibri"/>
                <w:b/>
                <w:lang w:eastAsia="pl-PL"/>
              </w:rPr>
            </w:pPr>
          </w:p>
        </w:tc>
        <w:tc>
          <w:tcPr>
            <w:tcW w:w="4677" w:type="dxa"/>
            <w:shd w:val="clear" w:color="auto" w:fill="auto"/>
          </w:tcPr>
          <w:p w14:paraId="4E6657E9" w14:textId="77777777" w:rsidR="001915AB" w:rsidRPr="003E3997" w:rsidRDefault="001915AB" w:rsidP="003E3997">
            <w:pPr>
              <w:jc w:val="both"/>
              <w:rPr>
                <w:rFonts w:eastAsia="Times New Roman" w:cs="Calibri"/>
                <w:b/>
                <w:highlight w:val="yellow"/>
                <w:lang w:eastAsia="pl-PL"/>
              </w:rPr>
            </w:pPr>
          </w:p>
        </w:tc>
      </w:tr>
      <w:tr w:rsidR="00323876" w:rsidRPr="003E3997" w14:paraId="05B7299E" w14:textId="77777777" w:rsidTr="00323876">
        <w:tc>
          <w:tcPr>
            <w:tcW w:w="4644" w:type="dxa"/>
            <w:shd w:val="clear" w:color="auto" w:fill="auto"/>
          </w:tcPr>
          <w:p w14:paraId="174C738D" w14:textId="77777777" w:rsidR="00323876" w:rsidRPr="003E3997" w:rsidRDefault="00323876" w:rsidP="003E3997">
            <w:pPr>
              <w:jc w:val="both"/>
              <w:rPr>
                <w:rFonts w:eastAsia="Times New Roman" w:cs="Calibri"/>
                <w:b/>
                <w:lang w:eastAsia="pl-PL"/>
              </w:rPr>
            </w:pPr>
            <w:r w:rsidRPr="003E3997">
              <w:rPr>
                <w:rFonts w:eastAsia="Times New Roman" w:cs="Calibri"/>
                <w:b/>
                <w:lang w:eastAsia="pl-PL"/>
              </w:rPr>
              <w:t>Uniwersytetem Morski w Gdyni</w:t>
            </w:r>
          </w:p>
        </w:tc>
        <w:tc>
          <w:tcPr>
            <w:tcW w:w="4677" w:type="dxa"/>
            <w:shd w:val="clear" w:color="auto" w:fill="auto"/>
          </w:tcPr>
          <w:p w14:paraId="6AF9A18A" w14:textId="68C95FDF" w:rsidR="00323876" w:rsidRPr="003E3997" w:rsidRDefault="00323876" w:rsidP="003E3997">
            <w:pPr>
              <w:jc w:val="both"/>
              <w:rPr>
                <w:rFonts w:eastAsia="Times New Roman" w:cs="Calibri"/>
                <w:b/>
                <w:lang w:eastAsia="pl-PL"/>
              </w:rPr>
            </w:pPr>
            <w:r w:rsidRPr="003E3997">
              <w:rPr>
                <w:rFonts w:eastAsia="Times New Roman" w:cs="Calibri"/>
                <w:b/>
                <w:lang w:eastAsia="pl-PL"/>
              </w:rPr>
              <w:t xml:space="preserve">Gdynia </w:t>
            </w:r>
            <w:proofErr w:type="spellStart"/>
            <w:r w:rsidRPr="003E3997">
              <w:rPr>
                <w:rFonts w:eastAsia="Times New Roman" w:cs="Calibri"/>
                <w:b/>
                <w:lang w:eastAsia="pl-PL"/>
              </w:rPr>
              <w:t>Maritime</w:t>
            </w:r>
            <w:proofErr w:type="spellEnd"/>
            <w:r w:rsidRPr="003E3997">
              <w:rPr>
                <w:rFonts w:eastAsia="Times New Roman" w:cs="Calibri"/>
                <w:b/>
                <w:lang w:eastAsia="pl-PL"/>
              </w:rPr>
              <w:t xml:space="preserve"> University</w:t>
            </w:r>
          </w:p>
        </w:tc>
      </w:tr>
      <w:tr w:rsidR="00323876" w:rsidRPr="003E3997" w14:paraId="00A30F9F" w14:textId="77777777" w:rsidTr="00323876">
        <w:tc>
          <w:tcPr>
            <w:tcW w:w="4644" w:type="dxa"/>
            <w:shd w:val="clear" w:color="auto" w:fill="auto"/>
          </w:tcPr>
          <w:p w14:paraId="5EC436E3" w14:textId="77777777" w:rsidR="00323876" w:rsidRPr="003E3997" w:rsidRDefault="00323876" w:rsidP="003E3997">
            <w:pPr>
              <w:jc w:val="both"/>
              <w:rPr>
                <w:rFonts w:eastAsia="Times New Roman" w:cs="Calibri"/>
                <w:b/>
                <w:lang w:eastAsia="pl-PL"/>
              </w:rPr>
            </w:pPr>
            <w:r w:rsidRPr="003E3997">
              <w:rPr>
                <w:rFonts w:eastAsia="Times New Roman" w:cs="Calibri"/>
                <w:b/>
                <w:lang w:eastAsia="pl-PL"/>
              </w:rPr>
              <w:t xml:space="preserve">ul. Morska 81-87 </w:t>
            </w:r>
          </w:p>
        </w:tc>
        <w:tc>
          <w:tcPr>
            <w:tcW w:w="4677" w:type="dxa"/>
            <w:shd w:val="clear" w:color="auto" w:fill="auto"/>
          </w:tcPr>
          <w:p w14:paraId="287A8DEA" w14:textId="318C3CFE" w:rsidR="00323876" w:rsidRPr="003E3997" w:rsidRDefault="00143A42" w:rsidP="003E3997">
            <w:pPr>
              <w:jc w:val="both"/>
              <w:rPr>
                <w:rFonts w:eastAsia="Times New Roman" w:cs="Calibri"/>
                <w:b/>
                <w:lang w:eastAsia="pl-PL"/>
              </w:rPr>
            </w:pPr>
            <w:r w:rsidRPr="003E3997">
              <w:rPr>
                <w:rFonts w:eastAsia="Times New Roman" w:cs="Calibri"/>
                <w:b/>
                <w:lang w:eastAsia="pl-PL"/>
              </w:rPr>
              <w:t xml:space="preserve">Ul. </w:t>
            </w:r>
            <w:r w:rsidR="00323876" w:rsidRPr="003E3997">
              <w:rPr>
                <w:rFonts w:eastAsia="Times New Roman" w:cs="Calibri"/>
                <w:b/>
                <w:lang w:eastAsia="pl-PL"/>
              </w:rPr>
              <w:t xml:space="preserve">Morska 81-87 </w:t>
            </w:r>
          </w:p>
        </w:tc>
      </w:tr>
      <w:tr w:rsidR="00323876" w:rsidRPr="003E3997" w14:paraId="0ABCEB99" w14:textId="77777777" w:rsidTr="00323876">
        <w:tc>
          <w:tcPr>
            <w:tcW w:w="4644" w:type="dxa"/>
            <w:shd w:val="clear" w:color="auto" w:fill="auto"/>
          </w:tcPr>
          <w:p w14:paraId="0A9AF06D" w14:textId="77777777" w:rsidR="00323876" w:rsidRPr="003E3997" w:rsidRDefault="00323876" w:rsidP="003E3997">
            <w:pPr>
              <w:jc w:val="both"/>
              <w:rPr>
                <w:rFonts w:eastAsia="Times New Roman" w:cs="Calibri"/>
                <w:b/>
                <w:lang w:eastAsia="pl-PL"/>
              </w:rPr>
            </w:pPr>
            <w:r w:rsidRPr="003E3997">
              <w:rPr>
                <w:rFonts w:eastAsia="Times New Roman" w:cs="Calibri"/>
                <w:b/>
                <w:lang w:eastAsia="pl-PL"/>
              </w:rPr>
              <w:t>81-225 Gdynia</w:t>
            </w:r>
          </w:p>
        </w:tc>
        <w:tc>
          <w:tcPr>
            <w:tcW w:w="4677" w:type="dxa"/>
            <w:shd w:val="clear" w:color="auto" w:fill="auto"/>
          </w:tcPr>
          <w:p w14:paraId="750638C6" w14:textId="1FFD7CE4" w:rsidR="00323876" w:rsidRPr="003E3997" w:rsidRDefault="00323876" w:rsidP="003E3997">
            <w:pPr>
              <w:jc w:val="both"/>
              <w:rPr>
                <w:rFonts w:eastAsia="Times New Roman" w:cs="Calibri"/>
                <w:b/>
                <w:lang w:eastAsia="pl-PL"/>
              </w:rPr>
            </w:pPr>
            <w:r w:rsidRPr="003E3997">
              <w:rPr>
                <w:rFonts w:eastAsia="Times New Roman" w:cs="Calibri"/>
                <w:b/>
                <w:lang w:eastAsia="pl-PL"/>
              </w:rPr>
              <w:t>81-225 Gdynia</w:t>
            </w:r>
          </w:p>
        </w:tc>
      </w:tr>
      <w:tr w:rsidR="00323876" w:rsidRPr="003E3997" w14:paraId="76217ACD" w14:textId="77777777" w:rsidTr="00323876">
        <w:tc>
          <w:tcPr>
            <w:tcW w:w="4644" w:type="dxa"/>
            <w:shd w:val="clear" w:color="auto" w:fill="auto"/>
          </w:tcPr>
          <w:p w14:paraId="0CA6F86B" w14:textId="77777777" w:rsidR="00323876" w:rsidRPr="003E3997" w:rsidRDefault="00323876" w:rsidP="003E3997">
            <w:pPr>
              <w:jc w:val="both"/>
              <w:rPr>
                <w:rFonts w:eastAsia="Times New Roman" w:cs="Calibri"/>
                <w:lang w:eastAsia="pl-PL"/>
              </w:rPr>
            </w:pPr>
            <w:r w:rsidRPr="003E3997">
              <w:rPr>
                <w:rFonts w:eastAsia="Times New Roman" w:cs="Calibri"/>
                <w:lang w:eastAsia="pl-PL"/>
              </w:rPr>
              <w:t xml:space="preserve">NIP: </w:t>
            </w:r>
            <w:r w:rsidRPr="003E3997">
              <w:rPr>
                <w:rFonts w:eastAsia="Times New Roman" w:cs="Calibri"/>
                <w:b/>
                <w:lang w:eastAsia="pl-PL"/>
              </w:rPr>
              <w:t>586-001-28-73</w:t>
            </w:r>
          </w:p>
        </w:tc>
        <w:tc>
          <w:tcPr>
            <w:tcW w:w="4677" w:type="dxa"/>
            <w:shd w:val="clear" w:color="auto" w:fill="auto"/>
          </w:tcPr>
          <w:p w14:paraId="7C94DE4F" w14:textId="5517B9B1" w:rsidR="00323876" w:rsidRPr="003E3997" w:rsidRDefault="00323876" w:rsidP="003E3997">
            <w:pPr>
              <w:jc w:val="both"/>
              <w:rPr>
                <w:rFonts w:eastAsia="Times New Roman" w:cs="Calibri"/>
                <w:lang w:eastAsia="pl-PL"/>
              </w:rPr>
            </w:pPr>
            <w:r w:rsidRPr="003E3997">
              <w:rPr>
                <w:rFonts w:eastAsia="Times New Roman" w:cs="Calibri"/>
                <w:lang w:eastAsia="pl-PL"/>
              </w:rPr>
              <w:t>NIP No</w:t>
            </w:r>
            <w:r w:rsidR="002531AB" w:rsidRPr="003E3997">
              <w:rPr>
                <w:rFonts w:eastAsia="Times New Roman" w:cs="Calibri"/>
                <w:lang w:eastAsia="pl-PL"/>
              </w:rPr>
              <w:t>.</w:t>
            </w:r>
            <w:r w:rsidRPr="003E3997">
              <w:rPr>
                <w:rFonts w:eastAsia="Times New Roman" w:cs="Calibri"/>
                <w:lang w:eastAsia="pl-PL"/>
              </w:rPr>
              <w:t xml:space="preserve">: </w:t>
            </w:r>
            <w:r w:rsidRPr="003E3997">
              <w:rPr>
                <w:rFonts w:eastAsia="Times New Roman" w:cs="Calibri"/>
                <w:b/>
                <w:lang w:eastAsia="pl-PL"/>
              </w:rPr>
              <w:t>586-001-28-73</w:t>
            </w:r>
          </w:p>
        </w:tc>
      </w:tr>
      <w:tr w:rsidR="00323876" w:rsidRPr="003E3997" w14:paraId="26BEA846" w14:textId="77777777" w:rsidTr="00323876">
        <w:tc>
          <w:tcPr>
            <w:tcW w:w="4644" w:type="dxa"/>
            <w:shd w:val="clear" w:color="auto" w:fill="auto"/>
          </w:tcPr>
          <w:p w14:paraId="7D70FF48" w14:textId="77777777" w:rsidR="00323876" w:rsidRPr="003E3997" w:rsidRDefault="00323876" w:rsidP="003E3997">
            <w:pPr>
              <w:jc w:val="both"/>
              <w:rPr>
                <w:rFonts w:eastAsia="Times New Roman" w:cs="Calibri"/>
                <w:lang w:eastAsia="pl-PL"/>
              </w:rPr>
            </w:pPr>
          </w:p>
        </w:tc>
        <w:tc>
          <w:tcPr>
            <w:tcW w:w="4677" w:type="dxa"/>
            <w:shd w:val="clear" w:color="auto" w:fill="auto"/>
          </w:tcPr>
          <w:p w14:paraId="72FE7440" w14:textId="77777777" w:rsidR="00323876" w:rsidRPr="003E3997" w:rsidRDefault="00323876" w:rsidP="003E3997">
            <w:pPr>
              <w:jc w:val="both"/>
              <w:rPr>
                <w:rFonts w:eastAsia="Times New Roman" w:cs="Calibri"/>
                <w:lang w:eastAsia="pl-PL"/>
              </w:rPr>
            </w:pPr>
          </w:p>
        </w:tc>
      </w:tr>
      <w:tr w:rsidR="00323876" w:rsidRPr="003E3997" w14:paraId="2CEBBB00" w14:textId="77777777" w:rsidTr="00323876">
        <w:tc>
          <w:tcPr>
            <w:tcW w:w="4644" w:type="dxa"/>
            <w:shd w:val="clear" w:color="auto" w:fill="auto"/>
          </w:tcPr>
          <w:p w14:paraId="7B4A43FE" w14:textId="77777777" w:rsidR="00323876" w:rsidRPr="003E3997" w:rsidRDefault="00323876" w:rsidP="003E3997">
            <w:pPr>
              <w:jc w:val="both"/>
              <w:rPr>
                <w:rFonts w:eastAsia="Times New Roman" w:cs="Calibri"/>
                <w:lang w:eastAsia="pl-PL"/>
              </w:rPr>
            </w:pPr>
            <w:r w:rsidRPr="003E3997">
              <w:rPr>
                <w:rFonts w:eastAsia="Times New Roman" w:cs="Calibri"/>
                <w:lang w:eastAsia="pl-PL"/>
              </w:rPr>
              <w:t>Zwanym dalej Zamawiającym, reprezentowanym przez:</w:t>
            </w:r>
          </w:p>
        </w:tc>
        <w:tc>
          <w:tcPr>
            <w:tcW w:w="4677" w:type="dxa"/>
            <w:shd w:val="clear" w:color="auto" w:fill="auto"/>
          </w:tcPr>
          <w:p w14:paraId="6B1F5AD0" w14:textId="1FA2FD29" w:rsidR="00EB5FF9" w:rsidRPr="003E3997" w:rsidRDefault="00EB5FF9" w:rsidP="003E3997">
            <w:pPr>
              <w:jc w:val="both"/>
              <w:rPr>
                <w:rFonts w:eastAsia="Times New Roman" w:cs="Calibri"/>
                <w:lang w:val="en-GB" w:eastAsia="pl-PL"/>
              </w:rPr>
            </w:pPr>
            <w:r w:rsidRPr="003E3997">
              <w:rPr>
                <w:rFonts w:eastAsia="Times New Roman" w:cs="Calibri"/>
                <w:lang w:val="en-GB" w:eastAsia="pl-PL"/>
              </w:rPr>
              <w:t xml:space="preserve">Hereinafter referred to as the </w:t>
            </w:r>
            <w:r w:rsidR="003F52A4" w:rsidRPr="003E3997">
              <w:rPr>
                <w:rFonts w:eastAsia="Times New Roman" w:cs="Calibri"/>
                <w:lang w:val="en-GB" w:eastAsia="pl-PL"/>
              </w:rPr>
              <w:t>Purchaser</w:t>
            </w:r>
            <w:r w:rsidR="002971E5" w:rsidRPr="003E3997">
              <w:rPr>
                <w:rFonts w:eastAsia="Times New Roman" w:cs="Calibri"/>
                <w:lang w:val="en-GB" w:eastAsia="pl-PL"/>
              </w:rPr>
              <w:t xml:space="preserve"> or </w:t>
            </w:r>
            <w:r w:rsidR="002971E5" w:rsidRPr="003E3997">
              <w:rPr>
                <w:rFonts w:cs="Calibri"/>
              </w:rPr>
              <w:t xml:space="preserve"> </w:t>
            </w:r>
            <w:r w:rsidR="002971E5" w:rsidRPr="003E3997">
              <w:rPr>
                <w:rFonts w:eastAsia="Times New Roman" w:cs="Calibri"/>
                <w:lang w:val="en-GB" w:eastAsia="pl-PL"/>
              </w:rPr>
              <w:t>Contracting Company</w:t>
            </w:r>
            <w:r w:rsidRPr="003E3997">
              <w:rPr>
                <w:rFonts w:eastAsia="Times New Roman" w:cs="Calibri"/>
                <w:lang w:val="en-GB" w:eastAsia="pl-PL"/>
              </w:rPr>
              <w:t>, represented by:</w:t>
            </w:r>
          </w:p>
        </w:tc>
      </w:tr>
      <w:tr w:rsidR="00323876" w:rsidRPr="003E3997" w14:paraId="688ABC3C" w14:textId="77777777" w:rsidTr="00323876">
        <w:tc>
          <w:tcPr>
            <w:tcW w:w="4644" w:type="dxa"/>
            <w:shd w:val="clear" w:color="auto" w:fill="auto"/>
          </w:tcPr>
          <w:p w14:paraId="6A71B5F4" w14:textId="523034DF" w:rsidR="00323876" w:rsidRPr="003E3997" w:rsidRDefault="00323876" w:rsidP="003E3997">
            <w:pPr>
              <w:tabs>
                <w:tab w:val="left" w:pos="720"/>
              </w:tabs>
              <w:ind w:left="720" w:hanging="360"/>
              <w:jc w:val="both"/>
              <w:rPr>
                <w:rFonts w:eastAsia="Times New Roman" w:cs="Calibri"/>
                <w:lang w:eastAsia="pl-PL"/>
              </w:rPr>
            </w:pPr>
            <w:r w:rsidRPr="003E3997">
              <w:rPr>
                <w:rFonts w:eastAsia="Times New Roman" w:cs="Calibri"/>
                <w:lang w:eastAsia="pl-PL"/>
              </w:rPr>
              <w:t>1.</w:t>
            </w:r>
            <w:r w:rsidRPr="003E3997">
              <w:rPr>
                <w:rFonts w:eastAsia="Times New Roman" w:cs="Calibri"/>
                <w:lang w:eastAsia="pl-PL"/>
              </w:rPr>
              <w:tab/>
              <w:t>Kanclerz – Filip Malata</w:t>
            </w:r>
          </w:p>
        </w:tc>
        <w:tc>
          <w:tcPr>
            <w:tcW w:w="4677" w:type="dxa"/>
            <w:shd w:val="clear" w:color="auto" w:fill="auto"/>
          </w:tcPr>
          <w:p w14:paraId="275E525F" w14:textId="1A9FD01B" w:rsidR="00323876" w:rsidRPr="003E3997" w:rsidRDefault="00EB5FF9" w:rsidP="003E3997">
            <w:pPr>
              <w:pStyle w:val="Akapitzlist"/>
              <w:numPr>
                <w:ilvl w:val="0"/>
                <w:numId w:val="1"/>
              </w:numPr>
              <w:jc w:val="both"/>
              <w:rPr>
                <w:rFonts w:eastAsia="Times New Roman" w:cs="Calibri"/>
                <w:lang w:val="en-GB" w:eastAsia="pl-PL"/>
              </w:rPr>
            </w:pPr>
            <w:r w:rsidRPr="003E3997">
              <w:rPr>
                <w:rFonts w:eastAsia="Times New Roman" w:cs="Calibri"/>
                <w:lang w:val="en-GB" w:eastAsia="pl-PL"/>
              </w:rPr>
              <w:t xml:space="preserve">Chancellor -  Filip Malata with financial </w:t>
            </w:r>
          </w:p>
        </w:tc>
      </w:tr>
      <w:tr w:rsidR="00323876" w:rsidRPr="003E3997" w14:paraId="4CA8EBA0" w14:textId="77777777" w:rsidTr="00323876">
        <w:tc>
          <w:tcPr>
            <w:tcW w:w="4644" w:type="dxa"/>
            <w:shd w:val="clear" w:color="auto" w:fill="auto"/>
          </w:tcPr>
          <w:p w14:paraId="2D642CB4" w14:textId="77777777" w:rsidR="00323876" w:rsidRPr="003E3997" w:rsidRDefault="00323876" w:rsidP="003E3997">
            <w:pPr>
              <w:jc w:val="both"/>
              <w:rPr>
                <w:rFonts w:eastAsia="Times New Roman" w:cs="Calibri"/>
                <w:lang w:eastAsia="pl-PL"/>
              </w:rPr>
            </w:pPr>
            <w:r w:rsidRPr="003E3997">
              <w:rPr>
                <w:rFonts w:eastAsia="Times New Roman" w:cs="Calibri"/>
                <w:lang w:eastAsia="pl-PL"/>
              </w:rPr>
              <w:t>przy kontrasygnacie finansowej</w:t>
            </w:r>
          </w:p>
        </w:tc>
        <w:tc>
          <w:tcPr>
            <w:tcW w:w="4677" w:type="dxa"/>
            <w:shd w:val="clear" w:color="auto" w:fill="auto"/>
          </w:tcPr>
          <w:p w14:paraId="7713C63C" w14:textId="41444756" w:rsidR="00323876" w:rsidRPr="003E3997" w:rsidRDefault="00EB5FF9" w:rsidP="003E3997">
            <w:pPr>
              <w:jc w:val="both"/>
              <w:rPr>
                <w:rFonts w:eastAsia="Times New Roman" w:cs="Calibri"/>
                <w:lang w:val="en-US" w:eastAsia="pl-PL"/>
              </w:rPr>
            </w:pPr>
            <w:r w:rsidRPr="003E3997">
              <w:rPr>
                <w:rFonts w:eastAsia="Times New Roman" w:cs="Calibri"/>
                <w:lang w:val="en-GB" w:eastAsia="pl-PL"/>
              </w:rPr>
              <w:t xml:space="preserve">countersignature of the Bursar -  </w:t>
            </w:r>
          </w:p>
        </w:tc>
      </w:tr>
      <w:tr w:rsidR="00323876" w:rsidRPr="003E3997" w14:paraId="1DE91A5F" w14:textId="77777777" w:rsidTr="00323876">
        <w:tc>
          <w:tcPr>
            <w:tcW w:w="4644" w:type="dxa"/>
            <w:shd w:val="clear" w:color="auto" w:fill="auto"/>
          </w:tcPr>
          <w:p w14:paraId="07642E79" w14:textId="07E9BF02" w:rsidR="00323876" w:rsidRPr="003E3997" w:rsidRDefault="00323876" w:rsidP="003E3997">
            <w:pPr>
              <w:tabs>
                <w:tab w:val="left" w:pos="720"/>
              </w:tabs>
              <w:jc w:val="both"/>
              <w:rPr>
                <w:rFonts w:eastAsia="Times New Roman" w:cs="Calibri"/>
                <w:lang w:eastAsia="pl-PL"/>
              </w:rPr>
            </w:pPr>
            <w:r w:rsidRPr="003E3997">
              <w:rPr>
                <w:rFonts w:eastAsia="Times New Roman" w:cs="Calibri"/>
                <w:lang w:eastAsia="pl-PL"/>
              </w:rPr>
              <w:t xml:space="preserve">Kwestor – </w:t>
            </w:r>
            <w:r w:rsidR="008E7266" w:rsidRPr="003E3997">
              <w:rPr>
                <w:rFonts w:eastAsia="Times New Roman" w:cs="Calibri"/>
                <w:lang w:eastAsia="pl-PL"/>
              </w:rPr>
              <w:t>Paweł Eugeniusz Orzeszek</w:t>
            </w:r>
          </w:p>
        </w:tc>
        <w:tc>
          <w:tcPr>
            <w:tcW w:w="4677" w:type="dxa"/>
            <w:shd w:val="clear" w:color="auto" w:fill="auto"/>
          </w:tcPr>
          <w:p w14:paraId="2957872A" w14:textId="73718D8C" w:rsidR="00323876" w:rsidRPr="003E3997" w:rsidRDefault="008E7266" w:rsidP="003E3997">
            <w:pPr>
              <w:ind w:left="720"/>
              <w:jc w:val="both"/>
              <w:rPr>
                <w:rFonts w:eastAsia="Times New Roman" w:cs="Calibri"/>
                <w:lang w:eastAsia="pl-PL"/>
              </w:rPr>
            </w:pPr>
            <w:r w:rsidRPr="003E3997">
              <w:rPr>
                <w:rFonts w:eastAsia="Times New Roman" w:cs="Calibri"/>
                <w:lang w:val="en-US" w:eastAsia="pl-PL"/>
              </w:rPr>
              <w:t>Paweł Eugeniusz Orzeszek</w:t>
            </w:r>
          </w:p>
        </w:tc>
      </w:tr>
      <w:tr w:rsidR="00323876" w:rsidRPr="003E3997" w14:paraId="2D76D94A" w14:textId="77777777" w:rsidTr="00323876">
        <w:tc>
          <w:tcPr>
            <w:tcW w:w="4644" w:type="dxa"/>
            <w:shd w:val="clear" w:color="auto" w:fill="auto"/>
          </w:tcPr>
          <w:p w14:paraId="12A56643" w14:textId="77777777" w:rsidR="00323876" w:rsidRPr="003E3997" w:rsidRDefault="00323876" w:rsidP="003E3997">
            <w:pPr>
              <w:jc w:val="both"/>
              <w:rPr>
                <w:rFonts w:eastAsia="Times New Roman" w:cs="Calibri"/>
                <w:lang w:eastAsia="pl-PL"/>
              </w:rPr>
            </w:pPr>
          </w:p>
        </w:tc>
        <w:tc>
          <w:tcPr>
            <w:tcW w:w="4677" w:type="dxa"/>
            <w:shd w:val="clear" w:color="auto" w:fill="auto"/>
          </w:tcPr>
          <w:p w14:paraId="6E50D135" w14:textId="77777777" w:rsidR="00323876" w:rsidRPr="003E3997" w:rsidRDefault="00323876" w:rsidP="003E3997">
            <w:pPr>
              <w:jc w:val="both"/>
              <w:rPr>
                <w:rFonts w:eastAsia="Times New Roman" w:cs="Calibri"/>
                <w:lang w:eastAsia="pl-PL"/>
              </w:rPr>
            </w:pPr>
          </w:p>
        </w:tc>
      </w:tr>
      <w:tr w:rsidR="00323876" w:rsidRPr="003E3997" w14:paraId="66B531AC" w14:textId="77777777" w:rsidTr="00323876">
        <w:tc>
          <w:tcPr>
            <w:tcW w:w="4644" w:type="dxa"/>
            <w:shd w:val="clear" w:color="auto" w:fill="auto"/>
          </w:tcPr>
          <w:p w14:paraId="437AA940" w14:textId="77777777" w:rsidR="00323876" w:rsidRPr="003E3997" w:rsidRDefault="00323876" w:rsidP="003E3997">
            <w:pPr>
              <w:jc w:val="both"/>
              <w:rPr>
                <w:rFonts w:eastAsia="Times New Roman" w:cs="Calibri"/>
                <w:lang w:eastAsia="pl-PL"/>
              </w:rPr>
            </w:pPr>
            <w:r w:rsidRPr="003E3997">
              <w:rPr>
                <w:rFonts w:eastAsia="Times New Roman" w:cs="Calibri"/>
                <w:lang w:eastAsia="pl-PL"/>
              </w:rPr>
              <w:t xml:space="preserve">a </w:t>
            </w:r>
          </w:p>
        </w:tc>
        <w:tc>
          <w:tcPr>
            <w:tcW w:w="4677" w:type="dxa"/>
            <w:shd w:val="clear" w:color="auto" w:fill="auto"/>
          </w:tcPr>
          <w:p w14:paraId="53BBCD06" w14:textId="40DD5DE8" w:rsidR="00323876" w:rsidRPr="003E3997" w:rsidRDefault="00EB5FF9" w:rsidP="003E3997">
            <w:pPr>
              <w:jc w:val="both"/>
              <w:rPr>
                <w:rFonts w:eastAsia="Times New Roman" w:cs="Calibri"/>
                <w:lang w:eastAsia="pl-PL"/>
              </w:rPr>
            </w:pPr>
            <w:r w:rsidRPr="003E3997">
              <w:rPr>
                <w:rFonts w:eastAsia="Times New Roman" w:cs="Calibri"/>
                <w:lang w:eastAsia="pl-PL"/>
              </w:rPr>
              <w:t>and</w:t>
            </w:r>
          </w:p>
        </w:tc>
      </w:tr>
      <w:tr w:rsidR="008E7266" w:rsidRPr="003E3997" w14:paraId="642B8CD3" w14:textId="77777777" w:rsidTr="00323876">
        <w:tc>
          <w:tcPr>
            <w:tcW w:w="4644" w:type="dxa"/>
            <w:shd w:val="clear" w:color="auto" w:fill="auto"/>
          </w:tcPr>
          <w:p w14:paraId="503F9329" w14:textId="618050A7" w:rsidR="008E7266" w:rsidRPr="003E3997" w:rsidRDefault="008E7266" w:rsidP="003E3997">
            <w:pPr>
              <w:jc w:val="both"/>
              <w:rPr>
                <w:rFonts w:eastAsia="Times New Roman" w:cs="Calibri"/>
                <w:b/>
                <w:lang w:eastAsia="pl-PL"/>
              </w:rPr>
            </w:pPr>
            <w:r w:rsidRPr="003E3997">
              <w:rPr>
                <w:rFonts w:eastAsia="Times New Roman" w:cs="Calibri"/>
                <w:b/>
                <w:lang w:eastAsia="pl-PL"/>
              </w:rPr>
              <w:t>………………………………………………..</w:t>
            </w:r>
          </w:p>
        </w:tc>
        <w:tc>
          <w:tcPr>
            <w:tcW w:w="4677" w:type="dxa"/>
            <w:shd w:val="clear" w:color="auto" w:fill="auto"/>
          </w:tcPr>
          <w:p w14:paraId="31FD7984" w14:textId="254C4A63" w:rsidR="008E7266" w:rsidRPr="003E3997" w:rsidRDefault="008E7266" w:rsidP="003E3997">
            <w:pPr>
              <w:rPr>
                <w:rFonts w:cs="Calibri"/>
                <w:b/>
              </w:rPr>
            </w:pPr>
            <w:r w:rsidRPr="003E3997">
              <w:rPr>
                <w:rFonts w:eastAsia="Times New Roman" w:cs="Calibri"/>
                <w:b/>
                <w:lang w:eastAsia="pl-PL"/>
              </w:rPr>
              <w:t>………………………………………………..</w:t>
            </w:r>
          </w:p>
        </w:tc>
      </w:tr>
      <w:tr w:rsidR="008E7266" w:rsidRPr="003E3997" w14:paraId="6F811A98" w14:textId="77777777" w:rsidTr="00323876">
        <w:tc>
          <w:tcPr>
            <w:tcW w:w="4644" w:type="dxa"/>
            <w:shd w:val="clear" w:color="auto" w:fill="auto"/>
          </w:tcPr>
          <w:p w14:paraId="75C66C9E" w14:textId="4AEC13F9" w:rsidR="008E7266" w:rsidRPr="003E3997" w:rsidRDefault="008E7266" w:rsidP="003E3997">
            <w:pPr>
              <w:jc w:val="both"/>
              <w:rPr>
                <w:rFonts w:eastAsia="Times New Roman" w:cs="Calibri"/>
                <w:lang w:eastAsia="pl-PL"/>
              </w:rPr>
            </w:pPr>
            <w:r w:rsidRPr="003E3997">
              <w:rPr>
                <w:rFonts w:eastAsia="Times New Roman" w:cs="Calibri"/>
                <w:lang w:eastAsia="pl-PL"/>
              </w:rPr>
              <w:t>…………………………………………………….</w:t>
            </w:r>
          </w:p>
        </w:tc>
        <w:tc>
          <w:tcPr>
            <w:tcW w:w="4677" w:type="dxa"/>
            <w:shd w:val="clear" w:color="auto" w:fill="auto"/>
          </w:tcPr>
          <w:p w14:paraId="5841CDCD" w14:textId="60C80880" w:rsidR="008E7266" w:rsidRPr="003E3997" w:rsidRDefault="008E7266" w:rsidP="003E3997">
            <w:pPr>
              <w:rPr>
                <w:rFonts w:cs="Calibri"/>
              </w:rPr>
            </w:pPr>
            <w:r w:rsidRPr="003E3997">
              <w:rPr>
                <w:rFonts w:eastAsia="Times New Roman" w:cs="Calibri"/>
                <w:lang w:eastAsia="pl-PL"/>
              </w:rPr>
              <w:t>…………………………………………………….</w:t>
            </w:r>
          </w:p>
        </w:tc>
      </w:tr>
      <w:tr w:rsidR="008E7266" w:rsidRPr="003E3997" w14:paraId="084E9D46" w14:textId="77777777" w:rsidTr="00323876">
        <w:tc>
          <w:tcPr>
            <w:tcW w:w="4644" w:type="dxa"/>
            <w:shd w:val="clear" w:color="auto" w:fill="auto"/>
          </w:tcPr>
          <w:p w14:paraId="46E6335A" w14:textId="3B1A2C5E" w:rsidR="008E7266" w:rsidRPr="003E3997" w:rsidRDefault="008E7266" w:rsidP="003E3997">
            <w:pPr>
              <w:widowControl w:val="0"/>
              <w:overflowPunct w:val="0"/>
              <w:autoSpaceDE w:val="0"/>
              <w:autoSpaceDN w:val="0"/>
              <w:adjustRightInd w:val="0"/>
              <w:jc w:val="both"/>
              <w:rPr>
                <w:rFonts w:eastAsia="Times New Roman" w:cs="Calibri"/>
                <w:lang w:eastAsia="pl-PL"/>
              </w:rPr>
            </w:pPr>
            <w:r w:rsidRPr="003E3997">
              <w:rPr>
                <w:rFonts w:eastAsia="Times New Roman" w:cs="Calibri"/>
                <w:lang w:eastAsia="pl-PL"/>
              </w:rPr>
              <w:t>……………………………………………………..</w:t>
            </w:r>
          </w:p>
        </w:tc>
        <w:tc>
          <w:tcPr>
            <w:tcW w:w="4677" w:type="dxa"/>
            <w:shd w:val="clear" w:color="auto" w:fill="auto"/>
          </w:tcPr>
          <w:p w14:paraId="084CE089" w14:textId="5A954342" w:rsidR="008E7266" w:rsidRPr="003E3997" w:rsidRDefault="008E7266" w:rsidP="003E3997">
            <w:pPr>
              <w:rPr>
                <w:rFonts w:cs="Calibri"/>
              </w:rPr>
            </w:pPr>
            <w:r w:rsidRPr="003E3997">
              <w:rPr>
                <w:rFonts w:eastAsia="Times New Roman" w:cs="Calibri"/>
                <w:lang w:eastAsia="pl-PL"/>
              </w:rPr>
              <w:t>……………………………………………………..</w:t>
            </w:r>
          </w:p>
        </w:tc>
      </w:tr>
      <w:tr w:rsidR="00EB5FF9" w:rsidRPr="003E3997" w14:paraId="2AF8F14F" w14:textId="77777777" w:rsidTr="00323876">
        <w:tc>
          <w:tcPr>
            <w:tcW w:w="4644" w:type="dxa"/>
            <w:shd w:val="clear" w:color="auto" w:fill="auto"/>
          </w:tcPr>
          <w:p w14:paraId="4AF42E11" w14:textId="2B422168" w:rsidR="00EB5FF9" w:rsidRPr="003E3997" w:rsidRDefault="00EB5FF9" w:rsidP="003E3997">
            <w:pPr>
              <w:widowControl w:val="0"/>
              <w:overflowPunct w:val="0"/>
              <w:autoSpaceDE w:val="0"/>
              <w:autoSpaceDN w:val="0"/>
              <w:adjustRightInd w:val="0"/>
              <w:jc w:val="both"/>
              <w:rPr>
                <w:rFonts w:eastAsia="Times New Roman" w:cs="Calibri"/>
                <w:lang w:eastAsia="pl-PL"/>
              </w:rPr>
            </w:pPr>
          </w:p>
        </w:tc>
        <w:tc>
          <w:tcPr>
            <w:tcW w:w="4677" w:type="dxa"/>
            <w:shd w:val="clear" w:color="auto" w:fill="auto"/>
          </w:tcPr>
          <w:p w14:paraId="14981F64" w14:textId="230851DF" w:rsidR="00EB5FF9" w:rsidRPr="003E3997" w:rsidRDefault="00EB5FF9" w:rsidP="003E3997">
            <w:pPr>
              <w:widowControl w:val="0"/>
              <w:overflowPunct w:val="0"/>
              <w:autoSpaceDE w:val="0"/>
              <w:autoSpaceDN w:val="0"/>
              <w:adjustRightInd w:val="0"/>
              <w:jc w:val="both"/>
              <w:rPr>
                <w:rFonts w:eastAsia="Times New Roman" w:cs="Calibri"/>
                <w:lang w:val="en-GB" w:eastAsia="pl-PL"/>
              </w:rPr>
            </w:pPr>
          </w:p>
        </w:tc>
      </w:tr>
      <w:tr w:rsidR="00EB5FF9" w:rsidRPr="003E3997" w14:paraId="308EA592" w14:textId="77777777" w:rsidTr="00323876">
        <w:tc>
          <w:tcPr>
            <w:tcW w:w="4644" w:type="dxa"/>
            <w:shd w:val="clear" w:color="auto" w:fill="auto"/>
          </w:tcPr>
          <w:p w14:paraId="2B4E1D19" w14:textId="77777777" w:rsidR="00EB5FF9" w:rsidRPr="003E3997" w:rsidRDefault="00EB5FF9" w:rsidP="003E3997">
            <w:pPr>
              <w:jc w:val="both"/>
              <w:rPr>
                <w:rFonts w:eastAsia="Times New Roman" w:cs="Calibri"/>
                <w:lang w:val="en-GB" w:eastAsia="pl-PL"/>
              </w:rPr>
            </w:pPr>
          </w:p>
        </w:tc>
        <w:tc>
          <w:tcPr>
            <w:tcW w:w="4677" w:type="dxa"/>
            <w:shd w:val="clear" w:color="auto" w:fill="auto"/>
          </w:tcPr>
          <w:p w14:paraId="6EBF00CD" w14:textId="77777777" w:rsidR="00EB5FF9" w:rsidRPr="003E3997" w:rsidRDefault="00EB5FF9" w:rsidP="003E3997">
            <w:pPr>
              <w:jc w:val="both"/>
              <w:rPr>
                <w:rFonts w:eastAsia="Times New Roman" w:cs="Calibri"/>
                <w:lang w:val="en-GB" w:eastAsia="pl-PL"/>
              </w:rPr>
            </w:pPr>
          </w:p>
        </w:tc>
      </w:tr>
      <w:tr w:rsidR="00EB5FF9" w:rsidRPr="003E3997" w14:paraId="52D11B6C" w14:textId="77777777" w:rsidTr="00323876">
        <w:tc>
          <w:tcPr>
            <w:tcW w:w="4644" w:type="dxa"/>
            <w:shd w:val="clear" w:color="auto" w:fill="auto"/>
          </w:tcPr>
          <w:p w14:paraId="6B72977F" w14:textId="77777777" w:rsidR="00EB5FF9" w:rsidRPr="003E3997" w:rsidRDefault="00EB5FF9" w:rsidP="003E3997">
            <w:pPr>
              <w:jc w:val="both"/>
              <w:rPr>
                <w:rFonts w:eastAsia="Times New Roman" w:cs="Calibri"/>
                <w:lang w:eastAsia="pl-PL"/>
              </w:rPr>
            </w:pPr>
            <w:r w:rsidRPr="003E3997">
              <w:rPr>
                <w:rFonts w:eastAsia="Times New Roman" w:cs="Calibri"/>
                <w:lang w:eastAsia="pl-PL"/>
              </w:rPr>
              <w:t>Zwanym dalej Wykonawcą, reprezentowanym przez:</w:t>
            </w:r>
          </w:p>
        </w:tc>
        <w:tc>
          <w:tcPr>
            <w:tcW w:w="4677" w:type="dxa"/>
            <w:shd w:val="clear" w:color="auto" w:fill="auto"/>
          </w:tcPr>
          <w:p w14:paraId="262ACB97" w14:textId="1337F83C" w:rsidR="00EB5FF9" w:rsidRPr="003E3997" w:rsidRDefault="00EB5FF9" w:rsidP="003E3997">
            <w:pPr>
              <w:jc w:val="both"/>
              <w:rPr>
                <w:rFonts w:eastAsia="Times New Roman" w:cs="Calibri"/>
                <w:lang w:val="en-GB" w:eastAsia="pl-PL"/>
              </w:rPr>
            </w:pPr>
            <w:r w:rsidRPr="003E3997">
              <w:rPr>
                <w:rFonts w:eastAsia="Times New Roman" w:cs="Calibri"/>
                <w:lang w:val="en-GB" w:eastAsia="pl-PL"/>
              </w:rPr>
              <w:t>Hereinafter referred to as the Contractor, represented by:</w:t>
            </w:r>
          </w:p>
        </w:tc>
      </w:tr>
      <w:tr w:rsidR="00EB5FF9" w:rsidRPr="003E3997" w14:paraId="1A9DDA29" w14:textId="77777777" w:rsidTr="00323876">
        <w:tc>
          <w:tcPr>
            <w:tcW w:w="4644" w:type="dxa"/>
            <w:shd w:val="clear" w:color="auto" w:fill="auto"/>
          </w:tcPr>
          <w:p w14:paraId="3B15E796" w14:textId="545009F4" w:rsidR="00EB5FF9" w:rsidRPr="003E3997" w:rsidRDefault="008E7266" w:rsidP="003E3997">
            <w:pPr>
              <w:tabs>
                <w:tab w:val="left" w:pos="720"/>
              </w:tabs>
              <w:ind w:left="720" w:hanging="720"/>
              <w:jc w:val="both"/>
              <w:rPr>
                <w:rFonts w:eastAsia="Times New Roman" w:cs="Calibri"/>
                <w:lang w:eastAsia="pl-PL"/>
              </w:rPr>
            </w:pPr>
            <w:r w:rsidRPr="003E3997">
              <w:rPr>
                <w:rFonts w:eastAsia="Times New Roman" w:cs="Calibri"/>
                <w:lang w:eastAsia="pl-PL"/>
              </w:rPr>
              <w:t>1.  …………………………………………………………………</w:t>
            </w:r>
          </w:p>
        </w:tc>
        <w:tc>
          <w:tcPr>
            <w:tcW w:w="4677" w:type="dxa"/>
            <w:shd w:val="clear" w:color="auto" w:fill="auto"/>
          </w:tcPr>
          <w:p w14:paraId="526227CE" w14:textId="4B1F9317" w:rsidR="00EB5FF9" w:rsidRPr="003E3997" w:rsidRDefault="00EB5FF9" w:rsidP="003E3997">
            <w:pPr>
              <w:jc w:val="both"/>
              <w:rPr>
                <w:rFonts w:eastAsia="Times New Roman" w:cs="Calibri"/>
                <w:lang w:eastAsia="pl-PL"/>
              </w:rPr>
            </w:pPr>
            <w:r w:rsidRPr="003E3997">
              <w:rPr>
                <w:rFonts w:eastAsia="Times New Roman" w:cs="Calibri"/>
                <w:lang w:eastAsia="pl-PL"/>
              </w:rPr>
              <w:t xml:space="preserve">1.  </w:t>
            </w:r>
            <w:r w:rsidR="008E7266" w:rsidRPr="003E3997">
              <w:rPr>
                <w:rFonts w:eastAsia="Times New Roman" w:cs="Calibri"/>
                <w:lang w:eastAsia="pl-PL"/>
              </w:rPr>
              <w:t>……………………………………………………………………</w:t>
            </w:r>
          </w:p>
        </w:tc>
      </w:tr>
      <w:tr w:rsidR="00EB5FF9" w:rsidRPr="003E3997" w14:paraId="55DD0C3A" w14:textId="77777777" w:rsidTr="00323876">
        <w:tc>
          <w:tcPr>
            <w:tcW w:w="4644" w:type="dxa"/>
            <w:shd w:val="clear" w:color="auto" w:fill="auto"/>
          </w:tcPr>
          <w:p w14:paraId="34C725F2" w14:textId="77777777" w:rsidR="00EB5FF9" w:rsidRPr="003E3997" w:rsidRDefault="00EB5FF9" w:rsidP="003E3997">
            <w:pPr>
              <w:jc w:val="center"/>
              <w:rPr>
                <w:rFonts w:eastAsia="Times New Roman" w:cs="Calibri"/>
                <w:i/>
                <w:lang w:eastAsia="pl-PL"/>
              </w:rPr>
            </w:pPr>
            <w:r w:rsidRPr="003E3997">
              <w:rPr>
                <w:rFonts w:eastAsia="Times New Roman" w:cs="Calibri"/>
                <w:i/>
                <w:lang w:eastAsia="pl-PL"/>
              </w:rPr>
              <w:t>(imiona, nazwiska i stanowiska umocowanych przedstawicieli)</w:t>
            </w:r>
          </w:p>
        </w:tc>
        <w:tc>
          <w:tcPr>
            <w:tcW w:w="4677" w:type="dxa"/>
            <w:shd w:val="clear" w:color="auto" w:fill="auto"/>
          </w:tcPr>
          <w:p w14:paraId="57078097" w14:textId="3438C58C" w:rsidR="00EB5FF9" w:rsidRPr="003E3997" w:rsidRDefault="00EB5FF9" w:rsidP="003E3997">
            <w:pPr>
              <w:jc w:val="center"/>
              <w:rPr>
                <w:rFonts w:eastAsia="Times New Roman" w:cs="Calibri"/>
                <w:i/>
                <w:lang w:val="en-GB" w:eastAsia="pl-PL"/>
              </w:rPr>
            </w:pPr>
            <w:r w:rsidRPr="003E3997">
              <w:rPr>
                <w:rFonts w:eastAsia="Times New Roman" w:cs="Calibri"/>
                <w:i/>
                <w:lang w:val="en-GB" w:eastAsia="pl-PL"/>
              </w:rPr>
              <w:t>(first names, surnames  and positions of the authorised representatives)</w:t>
            </w:r>
          </w:p>
        </w:tc>
      </w:tr>
      <w:tr w:rsidR="00EB5FF9" w:rsidRPr="003E3997" w14:paraId="23D08087" w14:textId="77777777" w:rsidTr="00323876">
        <w:tc>
          <w:tcPr>
            <w:tcW w:w="4644" w:type="dxa"/>
            <w:shd w:val="clear" w:color="auto" w:fill="auto"/>
          </w:tcPr>
          <w:p w14:paraId="1C2AF213" w14:textId="77777777" w:rsidR="00EB5FF9" w:rsidRPr="003E3997" w:rsidRDefault="00EB5FF9" w:rsidP="003E3997">
            <w:pPr>
              <w:jc w:val="both"/>
              <w:rPr>
                <w:rFonts w:eastAsia="Times New Roman" w:cs="Calibri"/>
                <w:lang w:val="en-GB" w:eastAsia="pl-PL"/>
              </w:rPr>
            </w:pPr>
          </w:p>
        </w:tc>
        <w:tc>
          <w:tcPr>
            <w:tcW w:w="4677" w:type="dxa"/>
            <w:shd w:val="clear" w:color="auto" w:fill="auto"/>
          </w:tcPr>
          <w:p w14:paraId="3695970C" w14:textId="77777777" w:rsidR="00EB5FF9" w:rsidRPr="003E3997" w:rsidRDefault="00EB5FF9" w:rsidP="003E3997">
            <w:pPr>
              <w:jc w:val="both"/>
              <w:rPr>
                <w:rFonts w:eastAsia="Times New Roman" w:cs="Calibri"/>
                <w:lang w:val="en-GB" w:eastAsia="pl-PL"/>
              </w:rPr>
            </w:pPr>
          </w:p>
        </w:tc>
      </w:tr>
      <w:tr w:rsidR="00EB5FF9" w:rsidRPr="003E3997" w14:paraId="3189C7C6" w14:textId="77777777" w:rsidTr="00323876">
        <w:tc>
          <w:tcPr>
            <w:tcW w:w="4644" w:type="dxa"/>
            <w:shd w:val="clear" w:color="auto" w:fill="auto"/>
          </w:tcPr>
          <w:p w14:paraId="10DF745E" w14:textId="77777777" w:rsidR="00EB5FF9" w:rsidRPr="003E3997" w:rsidRDefault="00EB5FF9" w:rsidP="003E3997">
            <w:pPr>
              <w:jc w:val="both"/>
              <w:rPr>
                <w:rFonts w:eastAsia="Times New Roman" w:cs="Calibri"/>
                <w:lang w:val="en-GB" w:eastAsia="pl-PL"/>
              </w:rPr>
            </w:pPr>
          </w:p>
        </w:tc>
        <w:tc>
          <w:tcPr>
            <w:tcW w:w="4677" w:type="dxa"/>
            <w:shd w:val="clear" w:color="auto" w:fill="auto"/>
          </w:tcPr>
          <w:p w14:paraId="677FEBE6" w14:textId="77777777" w:rsidR="00EB5FF9" w:rsidRPr="003E3997" w:rsidRDefault="00EB5FF9" w:rsidP="003E3997">
            <w:pPr>
              <w:jc w:val="both"/>
              <w:rPr>
                <w:rFonts w:eastAsia="Times New Roman" w:cs="Calibri"/>
                <w:lang w:val="en-GB" w:eastAsia="pl-PL"/>
              </w:rPr>
            </w:pPr>
          </w:p>
        </w:tc>
      </w:tr>
      <w:tr w:rsidR="00EB5FF9" w:rsidRPr="003E3997" w14:paraId="03ED54D7" w14:textId="77777777" w:rsidTr="00323876">
        <w:tc>
          <w:tcPr>
            <w:tcW w:w="4644" w:type="dxa"/>
            <w:shd w:val="clear" w:color="auto" w:fill="auto"/>
          </w:tcPr>
          <w:p w14:paraId="0DC1BC04" w14:textId="020447B1" w:rsidR="00EB5FF9" w:rsidRPr="003E3997" w:rsidRDefault="00EB5FF9" w:rsidP="003E3997">
            <w:pPr>
              <w:jc w:val="both"/>
              <w:rPr>
                <w:rFonts w:eastAsia="Times New Roman" w:cs="Calibri"/>
                <w:lang w:eastAsia="pl-PL"/>
              </w:rPr>
            </w:pPr>
            <w:r w:rsidRPr="003E3997">
              <w:rPr>
                <w:rFonts w:eastAsia="Times New Roman" w:cs="Calibri"/>
                <w:lang w:eastAsia="pl-PL"/>
              </w:rPr>
              <w:t xml:space="preserve">W dniu </w:t>
            </w:r>
            <w:r w:rsidRPr="003E3997">
              <w:rPr>
                <w:rFonts w:eastAsia="Times New Roman" w:cs="Calibri"/>
                <w:b/>
                <w:lang w:eastAsia="pl-PL"/>
              </w:rPr>
              <w:t xml:space="preserve"> </w:t>
            </w:r>
            <w:r w:rsidR="008E7266" w:rsidRPr="003E3997">
              <w:rPr>
                <w:rFonts w:eastAsia="Times New Roman" w:cs="Calibri"/>
                <w:b/>
                <w:lang w:eastAsia="pl-PL"/>
              </w:rPr>
              <w:t>…………………..</w:t>
            </w:r>
            <w:r w:rsidRPr="003E3997">
              <w:rPr>
                <w:rFonts w:eastAsia="Times New Roman" w:cs="Calibri"/>
                <w:b/>
                <w:lang w:eastAsia="pl-PL"/>
              </w:rPr>
              <w:t xml:space="preserve">. </w:t>
            </w:r>
            <w:r w:rsidRPr="003E3997">
              <w:rPr>
                <w:rFonts w:eastAsia="Times New Roman" w:cs="Calibri"/>
                <w:lang w:eastAsia="pl-PL"/>
              </w:rPr>
              <w:t>w Gdyni została zawarta umowa następującej treści:</w:t>
            </w:r>
          </w:p>
        </w:tc>
        <w:tc>
          <w:tcPr>
            <w:tcW w:w="4677" w:type="dxa"/>
            <w:shd w:val="clear" w:color="auto" w:fill="auto"/>
          </w:tcPr>
          <w:p w14:paraId="5C56AB0F" w14:textId="4DEAF66C" w:rsidR="006B7CD1" w:rsidRPr="003E3997" w:rsidRDefault="006B7CD1" w:rsidP="003E3997">
            <w:pPr>
              <w:jc w:val="both"/>
              <w:rPr>
                <w:rFonts w:eastAsia="Times New Roman" w:cs="Calibri"/>
                <w:lang w:val="en-GB" w:eastAsia="pl-PL"/>
              </w:rPr>
            </w:pPr>
            <w:r w:rsidRPr="003E3997">
              <w:rPr>
                <w:rFonts w:eastAsia="Times New Roman" w:cs="Calibri"/>
                <w:lang w:val="en-GB" w:eastAsia="pl-PL"/>
              </w:rPr>
              <w:t xml:space="preserve">On </w:t>
            </w:r>
            <w:r w:rsidR="008E7266" w:rsidRPr="003E3997">
              <w:rPr>
                <w:rFonts w:eastAsia="Times New Roman" w:cs="Calibri"/>
                <w:lang w:val="en-GB" w:eastAsia="pl-PL"/>
              </w:rPr>
              <w:t>…………………………..</w:t>
            </w:r>
            <w:r w:rsidRPr="003E3997">
              <w:rPr>
                <w:rFonts w:eastAsia="Times New Roman" w:cs="Calibri"/>
                <w:lang w:val="en-GB" w:eastAsia="pl-PL"/>
              </w:rPr>
              <w:t xml:space="preserve"> the following contract was concluded in Gdynia:</w:t>
            </w:r>
          </w:p>
        </w:tc>
      </w:tr>
      <w:tr w:rsidR="00EB5FF9" w:rsidRPr="003E3997" w14:paraId="035A824E" w14:textId="77777777" w:rsidTr="00323876">
        <w:tc>
          <w:tcPr>
            <w:tcW w:w="4644" w:type="dxa"/>
            <w:shd w:val="clear" w:color="auto" w:fill="auto"/>
          </w:tcPr>
          <w:p w14:paraId="42DC6F48" w14:textId="68647546" w:rsidR="00EB5FF9" w:rsidRPr="003E3997" w:rsidRDefault="00EB5FF9" w:rsidP="003E3997">
            <w:pPr>
              <w:jc w:val="both"/>
              <w:rPr>
                <w:rFonts w:eastAsia="Times New Roman" w:cs="Calibri"/>
                <w:b/>
                <w:lang w:val="en-GB" w:eastAsia="pl-PL"/>
              </w:rPr>
            </w:pPr>
          </w:p>
        </w:tc>
        <w:tc>
          <w:tcPr>
            <w:tcW w:w="4677" w:type="dxa"/>
            <w:shd w:val="clear" w:color="auto" w:fill="auto"/>
          </w:tcPr>
          <w:p w14:paraId="1DA5F952" w14:textId="77777777" w:rsidR="00EB5FF9" w:rsidRPr="003E3997" w:rsidRDefault="00EB5FF9" w:rsidP="003E3997">
            <w:pPr>
              <w:jc w:val="both"/>
              <w:rPr>
                <w:rFonts w:eastAsia="Times New Roman" w:cs="Calibri"/>
                <w:b/>
                <w:highlight w:val="yellow"/>
                <w:lang w:val="en-GB" w:eastAsia="pl-PL"/>
              </w:rPr>
            </w:pPr>
          </w:p>
        </w:tc>
      </w:tr>
      <w:tr w:rsidR="00EB5FF9" w:rsidRPr="003E3997" w14:paraId="300DA252" w14:textId="77777777" w:rsidTr="00323876">
        <w:tc>
          <w:tcPr>
            <w:tcW w:w="4644" w:type="dxa"/>
            <w:shd w:val="clear" w:color="auto" w:fill="auto"/>
          </w:tcPr>
          <w:p w14:paraId="424590B3" w14:textId="77777777" w:rsidR="00EB5FF9" w:rsidRPr="003E3997" w:rsidRDefault="00EB5FF9" w:rsidP="003E3997">
            <w:pPr>
              <w:jc w:val="both"/>
              <w:rPr>
                <w:rFonts w:eastAsia="Times New Roman" w:cs="Calibri"/>
                <w:b/>
                <w:lang w:val="en-GB" w:eastAsia="pl-PL"/>
              </w:rPr>
            </w:pPr>
          </w:p>
        </w:tc>
        <w:tc>
          <w:tcPr>
            <w:tcW w:w="4677" w:type="dxa"/>
            <w:shd w:val="clear" w:color="auto" w:fill="auto"/>
          </w:tcPr>
          <w:p w14:paraId="01CCFCDF" w14:textId="77777777" w:rsidR="00EB5FF9" w:rsidRPr="003E3997" w:rsidRDefault="00EB5FF9" w:rsidP="003E3997">
            <w:pPr>
              <w:jc w:val="both"/>
              <w:rPr>
                <w:rFonts w:eastAsia="Times New Roman" w:cs="Calibri"/>
                <w:b/>
                <w:highlight w:val="yellow"/>
                <w:lang w:val="en-GB" w:eastAsia="pl-PL"/>
              </w:rPr>
            </w:pPr>
          </w:p>
        </w:tc>
      </w:tr>
      <w:tr w:rsidR="006B7CD1" w:rsidRPr="003E3997" w14:paraId="709E8A3C" w14:textId="77777777" w:rsidTr="00323876">
        <w:tc>
          <w:tcPr>
            <w:tcW w:w="4644" w:type="dxa"/>
            <w:shd w:val="clear" w:color="auto" w:fill="auto"/>
          </w:tcPr>
          <w:p w14:paraId="1618FD2F" w14:textId="77777777" w:rsidR="006B7CD1" w:rsidRPr="003E3997" w:rsidRDefault="006B7CD1" w:rsidP="003E3997">
            <w:pPr>
              <w:jc w:val="center"/>
              <w:rPr>
                <w:rFonts w:eastAsia="Times New Roman" w:cs="Calibri"/>
                <w:b/>
                <w:lang w:eastAsia="pl-PL"/>
              </w:rPr>
            </w:pPr>
            <w:r w:rsidRPr="003E3997">
              <w:rPr>
                <w:rFonts w:eastAsia="Times New Roman" w:cs="Calibri"/>
                <w:b/>
                <w:lang w:eastAsia="pl-PL"/>
              </w:rPr>
              <w:t>§  1</w:t>
            </w:r>
          </w:p>
        </w:tc>
        <w:tc>
          <w:tcPr>
            <w:tcW w:w="4677" w:type="dxa"/>
            <w:shd w:val="clear" w:color="auto" w:fill="auto"/>
          </w:tcPr>
          <w:p w14:paraId="57B5B2F0" w14:textId="41592D3D" w:rsidR="006B7CD1" w:rsidRPr="003E3997" w:rsidRDefault="006B7CD1" w:rsidP="003E3997">
            <w:pPr>
              <w:jc w:val="center"/>
              <w:rPr>
                <w:rFonts w:eastAsia="Times New Roman" w:cs="Calibri"/>
                <w:b/>
                <w:lang w:eastAsia="pl-PL"/>
              </w:rPr>
            </w:pPr>
            <w:r w:rsidRPr="003E3997">
              <w:rPr>
                <w:rFonts w:eastAsia="Times New Roman" w:cs="Calibri"/>
                <w:b/>
                <w:lang w:eastAsia="pl-PL"/>
              </w:rPr>
              <w:t>§  1</w:t>
            </w:r>
          </w:p>
        </w:tc>
      </w:tr>
      <w:tr w:rsidR="006B7CD1" w:rsidRPr="003E3997" w14:paraId="31AE93C5" w14:textId="77777777" w:rsidTr="00323876">
        <w:tc>
          <w:tcPr>
            <w:tcW w:w="4644" w:type="dxa"/>
            <w:shd w:val="clear" w:color="auto" w:fill="auto"/>
          </w:tcPr>
          <w:p w14:paraId="0D2A12F7" w14:textId="77777777" w:rsidR="006B7CD1" w:rsidRPr="003E3997" w:rsidRDefault="006B7CD1" w:rsidP="003E3997">
            <w:pPr>
              <w:jc w:val="center"/>
              <w:outlineLvl w:val="0"/>
              <w:rPr>
                <w:rFonts w:eastAsia="Times New Roman" w:cs="Calibri"/>
                <w:b/>
                <w:lang w:eastAsia="pl-PL"/>
              </w:rPr>
            </w:pPr>
            <w:r w:rsidRPr="003E3997">
              <w:rPr>
                <w:rFonts w:eastAsia="Times New Roman" w:cs="Calibri"/>
                <w:b/>
                <w:lang w:eastAsia="pl-PL"/>
              </w:rPr>
              <w:t>PRZEDMIOT UMOWY</w:t>
            </w:r>
          </w:p>
        </w:tc>
        <w:tc>
          <w:tcPr>
            <w:tcW w:w="4677" w:type="dxa"/>
            <w:shd w:val="clear" w:color="auto" w:fill="auto"/>
          </w:tcPr>
          <w:p w14:paraId="22264840" w14:textId="736569B7" w:rsidR="006B7CD1" w:rsidRPr="003E3997" w:rsidRDefault="006B7CD1" w:rsidP="003E3997">
            <w:pPr>
              <w:jc w:val="center"/>
              <w:outlineLvl w:val="0"/>
              <w:rPr>
                <w:rFonts w:eastAsia="Times New Roman" w:cs="Calibri"/>
                <w:b/>
                <w:lang w:val="en-GB" w:eastAsia="pl-PL"/>
              </w:rPr>
            </w:pPr>
            <w:r w:rsidRPr="003E3997">
              <w:rPr>
                <w:rFonts w:eastAsia="Times New Roman" w:cs="Calibri"/>
                <w:b/>
                <w:lang w:val="en-GB" w:eastAsia="pl-PL"/>
              </w:rPr>
              <w:t xml:space="preserve">SUBJECT MATTER OF THE CONTRACT </w:t>
            </w:r>
          </w:p>
        </w:tc>
      </w:tr>
      <w:tr w:rsidR="006B7CD1" w:rsidRPr="003E3997" w14:paraId="0DFAF2A8" w14:textId="77777777" w:rsidTr="00323876">
        <w:tc>
          <w:tcPr>
            <w:tcW w:w="4644" w:type="dxa"/>
            <w:shd w:val="clear" w:color="auto" w:fill="auto"/>
          </w:tcPr>
          <w:p w14:paraId="1167C236" w14:textId="77777777" w:rsidR="006B7CD1" w:rsidRPr="003E3997" w:rsidRDefault="006B7CD1" w:rsidP="003E3997">
            <w:pPr>
              <w:jc w:val="center"/>
              <w:outlineLvl w:val="0"/>
              <w:rPr>
                <w:rFonts w:eastAsia="Times New Roman" w:cs="Calibri"/>
                <w:b/>
                <w:lang w:val="en-GB" w:eastAsia="pl-PL"/>
              </w:rPr>
            </w:pPr>
          </w:p>
        </w:tc>
        <w:tc>
          <w:tcPr>
            <w:tcW w:w="4677" w:type="dxa"/>
            <w:shd w:val="clear" w:color="auto" w:fill="auto"/>
          </w:tcPr>
          <w:p w14:paraId="54925CB2" w14:textId="77777777" w:rsidR="006B7CD1" w:rsidRPr="003E3997" w:rsidRDefault="006B7CD1" w:rsidP="003E3997">
            <w:pPr>
              <w:jc w:val="center"/>
              <w:outlineLvl w:val="0"/>
              <w:rPr>
                <w:rFonts w:eastAsia="Times New Roman" w:cs="Calibri"/>
                <w:b/>
                <w:lang w:val="en-GB" w:eastAsia="pl-PL"/>
              </w:rPr>
            </w:pPr>
          </w:p>
        </w:tc>
      </w:tr>
      <w:tr w:rsidR="006B7CD1" w:rsidRPr="003E3997" w14:paraId="1C74609A" w14:textId="77777777" w:rsidTr="00323876">
        <w:tc>
          <w:tcPr>
            <w:tcW w:w="4644" w:type="dxa"/>
            <w:shd w:val="clear" w:color="auto" w:fill="auto"/>
          </w:tcPr>
          <w:p w14:paraId="6F3BD046" w14:textId="6C70306B" w:rsidR="006B7CD1" w:rsidRPr="003E3997" w:rsidRDefault="006B7CD1" w:rsidP="003E3997">
            <w:pPr>
              <w:jc w:val="both"/>
              <w:outlineLvl w:val="0"/>
              <w:rPr>
                <w:rFonts w:eastAsia="Times New Roman" w:cs="Calibri"/>
                <w:lang w:eastAsia="pl-PL"/>
              </w:rPr>
            </w:pPr>
            <w:r w:rsidRPr="003E3997">
              <w:rPr>
                <w:rFonts w:eastAsia="Times New Roman" w:cs="Calibri"/>
                <w:lang w:eastAsia="pl-PL"/>
              </w:rPr>
              <w:t xml:space="preserve">Zamawiający zleca, a Wykonawca przyjmuje do wykonania </w:t>
            </w:r>
            <w:r w:rsidR="00644926" w:rsidRPr="003E3997">
              <w:rPr>
                <w:rFonts w:eastAsia="Times New Roman" w:cs="Calibri"/>
                <w:lang w:eastAsia="pl-PL"/>
              </w:rPr>
              <w:t xml:space="preserve">organizację niekomercyjnego rejsu pilotażowego barką morsko-rzeczną na trasie </w:t>
            </w:r>
            <w:proofErr w:type="spellStart"/>
            <w:r w:rsidR="00644926" w:rsidRPr="003E3997">
              <w:rPr>
                <w:rFonts w:eastAsia="Times New Roman" w:cs="Calibri"/>
                <w:lang w:eastAsia="pl-PL"/>
              </w:rPr>
              <w:t>Vordingborg</w:t>
            </w:r>
            <w:proofErr w:type="spellEnd"/>
            <w:r w:rsidR="00644926" w:rsidRPr="003E3997">
              <w:rPr>
                <w:rFonts w:eastAsia="Times New Roman" w:cs="Calibri"/>
                <w:lang w:eastAsia="pl-PL"/>
              </w:rPr>
              <w:t xml:space="preserve"> – Stepnica – Kołobrzeg wraz z </w:t>
            </w:r>
            <w:r w:rsidR="00644926" w:rsidRPr="003E3997">
              <w:rPr>
                <w:rFonts w:eastAsia="Times New Roman" w:cs="Calibri"/>
                <w:lang w:eastAsia="pl-PL"/>
              </w:rPr>
              <w:lastRenderedPageBreak/>
              <w:t xml:space="preserve">opracowaniem filmu promocyjnego zrealizowanego z wykorzystaniem </w:t>
            </w:r>
            <w:proofErr w:type="spellStart"/>
            <w:r w:rsidR="00644926" w:rsidRPr="003E3997">
              <w:rPr>
                <w:rFonts w:eastAsia="Times New Roman" w:cs="Calibri"/>
                <w:lang w:eastAsia="pl-PL"/>
              </w:rPr>
              <w:t>drona</w:t>
            </w:r>
            <w:proofErr w:type="spellEnd"/>
            <w:r w:rsidRPr="003E3997">
              <w:rPr>
                <w:rFonts w:eastAsia="Times New Roman" w:cs="Calibri"/>
                <w:lang w:eastAsia="pl-PL"/>
              </w:rPr>
              <w:t>, zgodnie z parametrami przedstawionymi w specyfikacji zgodn</w:t>
            </w:r>
            <w:r w:rsidR="00644926" w:rsidRPr="003E3997">
              <w:rPr>
                <w:rFonts w:eastAsia="Times New Roman" w:cs="Calibri"/>
                <w:lang w:eastAsia="pl-PL"/>
              </w:rPr>
              <w:t>ie</w:t>
            </w:r>
            <w:r w:rsidRPr="003E3997">
              <w:rPr>
                <w:rFonts w:eastAsia="Times New Roman" w:cs="Calibri"/>
                <w:lang w:eastAsia="pl-PL"/>
              </w:rPr>
              <w:t xml:space="preserve"> z ofertą z dnia </w:t>
            </w:r>
            <w:r w:rsidR="008E7266" w:rsidRPr="003E3997">
              <w:rPr>
                <w:rFonts w:eastAsia="Times New Roman" w:cs="Calibri"/>
                <w:lang w:eastAsia="pl-PL"/>
              </w:rPr>
              <w:t>………………………..</w:t>
            </w:r>
            <w:r w:rsidRPr="003E3997">
              <w:rPr>
                <w:rFonts w:eastAsia="Times New Roman" w:cs="Calibri"/>
                <w:lang w:eastAsia="pl-PL"/>
              </w:rPr>
              <w:t xml:space="preserve">. złożoną przez Wykonawcę, stanowiącą załącznik nr 1 do niniejszej umowy i będącą jej integralną częścią, zaś Zamawiający zobowiązuje się do odbioru </w:t>
            </w:r>
            <w:r w:rsidR="00644926" w:rsidRPr="003E3997">
              <w:rPr>
                <w:rFonts w:eastAsia="Times New Roman" w:cs="Calibri"/>
                <w:lang w:eastAsia="pl-PL"/>
              </w:rPr>
              <w:t>zamówienia</w:t>
            </w:r>
            <w:r w:rsidRPr="003E3997">
              <w:rPr>
                <w:rFonts w:eastAsia="Times New Roman" w:cs="Calibri"/>
                <w:lang w:eastAsia="pl-PL"/>
              </w:rPr>
              <w:t xml:space="preserve"> oraz zapłaty.</w:t>
            </w:r>
          </w:p>
        </w:tc>
        <w:tc>
          <w:tcPr>
            <w:tcW w:w="4677" w:type="dxa"/>
            <w:shd w:val="clear" w:color="auto" w:fill="auto"/>
          </w:tcPr>
          <w:p w14:paraId="64B204F0" w14:textId="0A48B93C" w:rsidR="006B7CD1" w:rsidRPr="003E3997" w:rsidRDefault="006B7CD1" w:rsidP="003E3997">
            <w:pPr>
              <w:jc w:val="both"/>
              <w:outlineLvl w:val="0"/>
              <w:rPr>
                <w:rFonts w:eastAsia="Times New Roman" w:cs="Calibri"/>
                <w:lang w:val="en-GB" w:eastAsia="pl-PL"/>
              </w:rPr>
            </w:pPr>
            <w:r w:rsidRPr="003E3997">
              <w:rPr>
                <w:rFonts w:eastAsia="Times New Roman" w:cs="Calibri"/>
                <w:lang w:val="en-GB" w:eastAsia="pl-PL"/>
              </w:rPr>
              <w:lastRenderedPageBreak/>
              <w:t xml:space="preserve">The </w:t>
            </w:r>
            <w:r w:rsidR="003F52A4" w:rsidRPr="003E3997">
              <w:rPr>
                <w:rFonts w:eastAsia="Times New Roman" w:cs="Calibri"/>
                <w:lang w:val="en-GB" w:eastAsia="pl-PL"/>
              </w:rPr>
              <w:t>Purchaser</w:t>
            </w:r>
            <w:r w:rsidRPr="003E3997">
              <w:rPr>
                <w:rFonts w:eastAsia="Times New Roman" w:cs="Calibri"/>
                <w:lang w:val="en-GB" w:eastAsia="pl-PL"/>
              </w:rPr>
              <w:t xml:space="preserve"> orders, and the Contractor accepts </w:t>
            </w:r>
            <w:r w:rsidR="002531AB" w:rsidRPr="003E3997">
              <w:rPr>
                <w:rFonts w:eastAsia="Times New Roman" w:cs="Calibri"/>
                <w:lang w:val="en-GB" w:eastAsia="pl-PL"/>
              </w:rPr>
              <w:t xml:space="preserve">to </w:t>
            </w:r>
            <w:r w:rsidR="003A6C9C" w:rsidRPr="003E3997">
              <w:rPr>
                <w:rFonts w:eastAsia="Times New Roman" w:cs="Calibri"/>
                <w:lang w:val="en-GB" w:eastAsia="pl-PL"/>
              </w:rPr>
              <w:t xml:space="preserve">organization of a non-commercial sea-river barge pilot trip on the route </w:t>
            </w:r>
            <w:proofErr w:type="spellStart"/>
            <w:r w:rsidR="003A6C9C" w:rsidRPr="003E3997">
              <w:rPr>
                <w:rFonts w:eastAsia="Times New Roman" w:cs="Calibri"/>
                <w:lang w:val="en-GB" w:eastAsia="pl-PL"/>
              </w:rPr>
              <w:t>Vordingborg</w:t>
            </w:r>
            <w:proofErr w:type="spellEnd"/>
            <w:r w:rsidR="003A6C9C" w:rsidRPr="003E3997">
              <w:rPr>
                <w:rFonts w:eastAsia="Times New Roman" w:cs="Calibri"/>
                <w:lang w:val="en-GB" w:eastAsia="pl-PL"/>
              </w:rPr>
              <w:t xml:space="preserve"> - </w:t>
            </w:r>
            <w:proofErr w:type="spellStart"/>
            <w:r w:rsidR="003A6C9C" w:rsidRPr="003E3997">
              <w:rPr>
                <w:rFonts w:eastAsia="Times New Roman" w:cs="Calibri"/>
                <w:lang w:val="en-GB" w:eastAsia="pl-PL"/>
              </w:rPr>
              <w:t>Stepnica</w:t>
            </w:r>
            <w:proofErr w:type="spellEnd"/>
            <w:r w:rsidR="003A6C9C" w:rsidRPr="003E3997">
              <w:rPr>
                <w:rFonts w:eastAsia="Times New Roman" w:cs="Calibri"/>
                <w:lang w:val="en-GB" w:eastAsia="pl-PL"/>
              </w:rPr>
              <w:t xml:space="preserve"> – </w:t>
            </w:r>
            <w:proofErr w:type="spellStart"/>
            <w:r w:rsidR="003A6C9C" w:rsidRPr="003E3997">
              <w:rPr>
                <w:rFonts w:eastAsia="Times New Roman" w:cs="Calibri"/>
                <w:lang w:val="en-GB" w:eastAsia="pl-PL"/>
              </w:rPr>
              <w:t>Kołobrzeg</w:t>
            </w:r>
            <w:proofErr w:type="spellEnd"/>
            <w:r w:rsidR="003A6C9C" w:rsidRPr="003E3997">
              <w:rPr>
                <w:rFonts w:eastAsia="Times New Roman" w:cs="Calibri"/>
                <w:lang w:val="en-GB" w:eastAsia="pl-PL"/>
              </w:rPr>
              <w:t xml:space="preserve"> with the development of a </w:t>
            </w:r>
            <w:r w:rsidR="003A6C9C" w:rsidRPr="003E3997">
              <w:rPr>
                <w:rFonts w:eastAsia="Times New Roman" w:cs="Calibri"/>
                <w:lang w:val="en-GB" w:eastAsia="pl-PL"/>
              </w:rPr>
              <w:lastRenderedPageBreak/>
              <w:t>movie made with the use of a drone</w:t>
            </w:r>
            <w:r w:rsidR="002A2EAE" w:rsidRPr="003E3997">
              <w:rPr>
                <w:rFonts w:eastAsia="Times New Roman" w:cs="Calibri"/>
                <w:lang w:val="en-GB" w:eastAsia="pl-PL"/>
              </w:rPr>
              <w:t xml:space="preserve"> </w:t>
            </w:r>
            <w:r w:rsidRPr="003E3997">
              <w:rPr>
                <w:rFonts w:eastAsia="Times New Roman" w:cs="Calibri"/>
                <w:lang w:val="en-GB" w:eastAsia="pl-PL"/>
              </w:rPr>
              <w:t xml:space="preserve">in accordance with parameters presented in the specification in quantities consistent with the offer of </w:t>
            </w:r>
            <w:r w:rsidR="008E7266" w:rsidRPr="003E3997">
              <w:rPr>
                <w:rFonts w:eastAsia="Times New Roman" w:cs="Calibri"/>
                <w:lang w:val="en-GB" w:eastAsia="pl-PL"/>
              </w:rPr>
              <w:t>………………………………</w:t>
            </w:r>
            <w:r w:rsidRPr="003E3997">
              <w:rPr>
                <w:rFonts w:eastAsia="Times New Roman" w:cs="Calibri"/>
                <w:lang w:val="en-GB" w:eastAsia="pl-PL"/>
              </w:rPr>
              <w:t xml:space="preserve"> submitted by the Contractor, constituting Annex No. 1 to this </w:t>
            </w:r>
            <w:r w:rsidR="002531AB" w:rsidRPr="003E3997">
              <w:rPr>
                <w:rFonts w:eastAsia="Times New Roman" w:cs="Calibri"/>
                <w:lang w:val="en-GB" w:eastAsia="pl-PL"/>
              </w:rPr>
              <w:t>contract</w:t>
            </w:r>
            <w:r w:rsidRPr="003E3997">
              <w:rPr>
                <w:rFonts w:eastAsia="Times New Roman" w:cs="Calibri"/>
                <w:lang w:val="en-GB" w:eastAsia="pl-PL"/>
              </w:rPr>
              <w:t xml:space="preserve"> and being its integral part, and the </w:t>
            </w:r>
            <w:r w:rsidR="003F52A4" w:rsidRPr="003E3997">
              <w:rPr>
                <w:rFonts w:eastAsia="Times New Roman" w:cs="Calibri"/>
                <w:lang w:val="en-GB" w:eastAsia="pl-PL"/>
              </w:rPr>
              <w:t>Purchaser</w:t>
            </w:r>
            <w:r w:rsidRPr="003E3997">
              <w:rPr>
                <w:rFonts w:eastAsia="Times New Roman" w:cs="Calibri"/>
                <w:lang w:val="en-GB" w:eastAsia="pl-PL"/>
              </w:rPr>
              <w:t xml:space="preserve"> undertakes to accept the </w:t>
            </w:r>
            <w:r w:rsidR="002A2EAE" w:rsidRPr="003E3997">
              <w:rPr>
                <w:rFonts w:eastAsia="Times New Roman" w:cs="Calibri"/>
                <w:lang w:val="en-GB" w:eastAsia="pl-PL"/>
              </w:rPr>
              <w:t>order</w:t>
            </w:r>
            <w:r w:rsidRPr="003E3997">
              <w:rPr>
                <w:rFonts w:eastAsia="Times New Roman" w:cs="Calibri"/>
                <w:lang w:val="en-GB" w:eastAsia="pl-PL"/>
              </w:rPr>
              <w:t xml:space="preserve"> and payment.</w:t>
            </w:r>
          </w:p>
        </w:tc>
      </w:tr>
      <w:tr w:rsidR="006B7CD1" w:rsidRPr="003E3997" w14:paraId="30D8575B" w14:textId="77777777" w:rsidTr="00323876">
        <w:tc>
          <w:tcPr>
            <w:tcW w:w="4644" w:type="dxa"/>
            <w:shd w:val="clear" w:color="auto" w:fill="auto"/>
          </w:tcPr>
          <w:p w14:paraId="37AABFA0" w14:textId="77777777" w:rsidR="006B7CD1" w:rsidRPr="003E3997" w:rsidRDefault="006B7CD1" w:rsidP="003E3997">
            <w:pPr>
              <w:jc w:val="center"/>
              <w:outlineLvl w:val="0"/>
              <w:rPr>
                <w:rFonts w:eastAsia="Times New Roman" w:cs="Calibri"/>
                <w:b/>
                <w:lang w:eastAsia="pl-PL"/>
              </w:rPr>
            </w:pPr>
            <w:r w:rsidRPr="003E3997">
              <w:rPr>
                <w:rFonts w:eastAsia="Times New Roman" w:cs="Calibri"/>
                <w:b/>
                <w:lang w:eastAsia="pl-PL"/>
              </w:rPr>
              <w:lastRenderedPageBreak/>
              <w:t>§ 2</w:t>
            </w:r>
          </w:p>
        </w:tc>
        <w:tc>
          <w:tcPr>
            <w:tcW w:w="4677" w:type="dxa"/>
            <w:shd w:val="clear" w:color="auto" w:fill="auto"/>
          </w:tcPr>
          <w:p w14:paraId="2C862223" w14:textId="7E299C25" w:rsidR="006B7CD1" w:rsidRPr="003E3997" w:rsidRDefault="006B7CD1" w:rsidP="003E3997">
            <w:pPr>
              <w:jc w:val="center"/>
              <w:outlineLvl w:val="0"/>
              <w:rPr>
                <w:rFonts w:eastAsia="Times New Roman" w:cs="Calibri"/>
                <w:b/>
                <w:lang w:eastAsia="pl-PL"/>
              </w:rPr>
            </w:pPr>
            <w:r w:rsidRPr="003E3997">
              <w:rPr>
                <w:rFonts w:eastAsia="Times New Roman" w:cs="Calibri"/>
                <w:b/>
                <w:lang w:eastAsia="pl-PL"/>
              </w:rPr>
              <w:t>§ 2</w:t>
            </w:r>
          </w:p>
        </w:tc>
      </w:tr>
      <w:tr w:rsidR="006B7CD1" w:rsidRPr="003E3997" w14:paraId="49BAAEEB" w14:textId="77777777" w:rsidTr="00323876">
        <w:tc>
          <w:tcPr>
            <w:tcW w:w="4644" w:type="dxa"/>
            <w:shd w:val="clear" w:color="auto" w:fill="auto"/>
          </w:tcPr>
          <w:p w14:paraId="769C1233" w14:textId="77777777" w:rsidR="006B7CD1" w:rsidRPr="003E3997" w:rsidRDefault="006B7CD1" w:rsidP="003E3997">
            <w:pPr>
              <w:jc w:val="center"/>
              <w:outlineLvl w:val="0"/>
              <w:rPr>
                <w:rFonts w:eastAsia="Times New Roman" w:cs="Calibri"/>
                <w:b/>
                <w:lang w:eastAsia="pl-PL"/>
              </w:rPr>
            </w:pPr>
            <w:r w:rsidRPr="003E3997">
              <w:rPr>
                <w:rFonts w:eastAsia="Times New Roman" w:cs="Calibri"/>
                <w:b/>
                <w:lang w:eastAsia="pl-PL"/>
              </w:rPr>
              <w:t>TERMIN REALIZACJI</w:t>
            </w:r>
          </w:p>
        </w:tc>
        <w:tc>
          <w:tcPr>
            <w:tcW w:w="4677" w:type="dxa"/>
            <w:shd w:val="clear" w:color="auto" w:fill="auto"/>
          </w:tcPr>
          <w:p w14:paraId="5C732E0E" w14:textId="2C8E7851" w:rsidR="006B7CD1" w:rsidRPr="003E3997" w:rsidRDefault="006B7CD1" w:rsidP="003E3997">
            <w:pPr>
              <w:jc w:val="center"/>
              <w:outlineLvl w:val="0"/>
              <w:rPr>
                <w:rFonts w:eastAsia="Times New Roman" w:cs="Calibri"/>
                <w:b/>
                <w:lang w:eastAsia="pl-PL"/>
              </w:rPr>
            </w:pPr>
            <w:r w:rsidRPr="003E3997">
              <w:rPr>
                <w:rFonts w:eastAsia="Times New Roman" w:cs="Calibri"/>
                <w:b/>
                <w:lang w:eastAsia="pl-PL"/>
              </w:rPr>
              <w:t>DELIVERY DATE</w:t>
            </w:r>
          </w:p>
        </w:tc>
      </w:tr>
      <w:tr w:rsidR="006B7CD1" w:rsidRPr="003E3997" w14:paraId="79FBC072" w14:textId="77777777" w:rsidTr="00323876">
        <w:tc>
          <w:tcPr>
            <w:tcW w:w="4644" w:type="dxa"/>
            <w:shd w:val="clear" w:color="auto" w:fill="auto"/>
          </w:tcPr>
          <w:p w14:paraId="19D5536D" w14:textId="77777777" w:rsidR="006B7CD1" w:rsidRPr="003E3997" w:rsidRDefault="006B7CD1" w:rsidP="003E3997">
            <w:pPr>
              <w:jc w:val="center"/>
              <w:outlineLvl w:val="0"/>
              <w:rPr>
                <w:rFonts w:eastAsia="Times New Roman" w:cs="Calibri"/>
                <w:b/>
                <w:lang w:eastAsia="pl-PL"/>
              </w:rPr>
            </w:pPr>
          </w:p>
        </w:tc>
        <w:tc>
          <w:tcPr>
            <w:tcW w:w="4677" w:type="dxa"/>
            <w:shd w:val="clear" w:color="auto" w:fill="auto"/>
          </w:tcPr>
          <w:p w14:paraId="27EE3F36" w14:textId="77777777" w:rsidR="006B7CD1" w:rsidRPr="003E3997" w:rsidRDefault="006B7CD1" w:rsidP="003E3997">
            <w:pPr>
              <w:jc w:val="center"/>
              <w:outlineLvl w:val="0"/>
              <w:rPr>
                <w:rFonts w:eastAsia="Times New Roman" w:cs="Calibri"/>
                <w:b/>
                <w:lang w:eastAsia="pl-PL"/>
              </w:rPr>
            </w:pPr>
          </w:p>
        </w:tc>
      </w:tr>
      <w:tr w:rsidR="006B7CD1" w:rsidRPr="003E3997" w14:paraId="1DEE039F" w14:textId="77777777" w:rsidTr="00323876">
        <w:tc>
          <w:tcPr>
            <w:tcW w:w="4644" w:type="dxa"/>
            <w:shd w:val="clear" w:color="auto" w:fill="auto"/>
          </w:tcPr>
          <w:p w14:paraId="267057EC" w14:textId="2600C447" w:rsidR="002A2EAE" w:rsidRPr="00B01627" w:rsidRDefault="002A2EAE" w:rsidP="003E3997">
            <w:pPr>
              <w:pStyle w:val="Akapitzlist"/>
              <w:numPr>
                <w:ilvl w:val="0"/>
                <w:numId w:val="33"/>
              </w:numPr>
              <w:ind w:left="360"/>
              <w:jc w:val="both"/>
              <w:outlineLvl w:val="0"/>
              <w:rPr>
                <w:rFonts w:eastAsia="Times New Roman" w:cs="Calibri"/>
                <w:lang w:eastAsia="pl-PL"/>
              </w:rPr>
            </w:pPr>
            <w:r w:rsidRPr="00B01627">
              <w:rPr>
                <w:rFonts w:eastAsia="Times New Roman" w:cs="Calibri"/>
                <w:lang w:eastAsia="pl-PL"/>
              </w:rPr>
              <w:t>Rejs odbędzie się w dniach 10-12 maja 2022. roku. Jednakże ze względu na charakter usługi, Zamawiający dopuszcza zmianę terminów na żądanie Wykonawcy ze względu na czynniki zewnętrzne uniemożliwiające wykonanie usługi w wyznaczonym terminie. Czynniki te obejmują na przykład nieodpowiednie warunki pogodowe, nawrót pandemii COVID-19 itp.</w:t>
            </w:r>
          </w:p>
          <w:p w14:paraId="3EE9C17D" w14:textId="77777777" w:rsidR="002A2EAE" w:rsidRPr="00B01627" w:rsidRDefault="002A2EAE" w:rsidP="003E3997">
            <w:pPr>
              <w:pStyle w:val="Akapitzlist"/>
              <w:numPr>
                <w:ilvl w:val="0"/>
                <w:numId w:val="33"/>
              </w:numPr>
              <w:ind w:left="360"/>
              <w:jc w:val="both"/>
              <w:outlineLvl w:val="0"/>
              <w:rPr>
                <w:rFonts w:eastAsia="Times New Roman" w:cs="Calibri"/>
                <w:lang w:eastAsia="pl-PL"/>
              </w:rPr>
            </w:pPr>
            <w:r w:rsidRPr="00B01627">
              <w:rPr>
                <w:rFonts w:eastAsia="Times New Roman" w:cs="Calibri"/>
                <w:lang w:eastAsia="pl-PL"/>
              </w:rPr>
              <w:t>Projekt harmonogramu:</w:t>
            </w:r>
          </w:p>
          <w:p w14:paraId="28B0C090" w14:textId="77777777" w:rsidR="002A2EAE" w:rsidRPr="00B01627" w:rsidRDefault="002A2EAE" w:rsidP="003E3997">
            <w:pPr>
              <w:ind w:left="397"/>
              <w:jc w:val="both"/>
              <w:outlineLvl w:val="0"/>
              <w:rPr>
                <w:rFonts w:eastAsia="Times New Roman" w:cs="Calibri"/>
                <w:lang w:eastAsia="pl-PL"/>
              </w:rPr>
            </w:pPr>
            <w:r w:rsidRPr="00B01627">
              <w:rPr>
                <w:rFonts w:eastAsia="Times New Roman" w:cs="Calibri"/>
                <w:lang w:eastAsia="pl-PL"/>
              </w:rPr>
              <w:t xml:space="preserve">Dzień 1: </w:t>
            </w:r>
            <w:proofErr w:type="spellStart"/>
            <w:r w:rsidRPr="00B01627">
              <w:rPr>
                <w:rFonts w:eastAsia="Times New Roman" w:cs="Calibri"/>
                <w:lang w:eastAsia="pl-PL"/>
              </w:rPr>
              <w:t>Vordingborg</w:t>
            </w:r>
            <w:proofErr w:type="spellEnd"/>
            <w:r w:rsidRPr="00B01627">
              <w:rPr>
                <w:rFonts w:eastAsia="Times New Roman" w:cs="Calibri"/>
                <w:lang w:eastAsia="pl-PL"/>
              </w:rPr>
              <w:t xml:space="preserve"> 07:00 – 15:00 = &gt; przejście morskie przez Cieśninę </w:t>
            </w:r>
            <w:proofErr w:type="spellStart"/>
            <w:r w:rsidRPr="00B01627">
              <w:rPr>
                <w:rFonts w:eastAsia="Times New Roman" w:cs="Calibri"/>
                <w:lang w:eastAsia="pl-PL"/>
              </w:rPr>
              <w:t>Grönsund</w:t>
            </w:r>
            <w:proofErr w:type="spellEnd"/>
            <w:r w:rsidRPr="00B01627">
              <w:rPr>
                <w:rFonts w:eastAsia="Times New Roman" w:cs="Calibri"/>
                <w:lang w:eastAsia="pl-PL"/>
              </w:rPr>
              <w:t xml:space="preserve"> </w:t>
            </w:r>
          </w:p>
          <w:p w14:paraId="1FD81A39" w14:textId="77777777" w:rsidR="002A2EAE" w:rsidRPr="00B01627" w:rsidRDefault="002A2EAE" w:rsidP="003E3997">
            <w:pPr>
              <w:ind w:left="397"/>
              <w:jc w:val="both"/>
              <w:outlineLvl w:val="0"/>
              <w:rPr>
                <w:rFonts w:eastAsia="Times New Roman" w:cs="Calibri"/>
                <w:lang w:eastAsia="pl-PL"/>
              </w:rPr>
            </w:pPr>
            <w:r w:rsidRPr="00B01627">
              <w:rPr>
                <w:rFonts w:eastAsia="Times New Roman" w:cs="Calibri"/>
                <w:lang w:eastAsia="pl-PL"/>
              </w:rPr>
              <w:t xml:space="preserve">Dzień 2: Stepnica 07:00 godz. – 19:00 =&gt; przejście morskie do następnego portu </w:t>
            </w:r>
          </w:p>
          <w:p w14:paraId="4072C23E" w14:textId="77777777" w:rsidR="002A2EAE" w:rsidRPr="00B01627" w:rsidRDefault="002A2EAE" w:rsidP="003E3997">
            <w:pPr>
              <w:ind w:left="397"/>
              <w:jc w:val="both"/>
              <w:outlineLvl w:val="0"/>
              <w:rPr>
                <w:rFonts w:eastAsia="Times New Roman" w:cs="Calibri"/>
                <w:lang w:eastAsia="pl-PL"/>
              </w:rPr>
            </w:pPr>
            <w:r w:rsidRPr="00B01627">
              <w:rPr>
                <w:rFonts w:eastAsia="Times New Roman" w:cs="Calibri"/>
                <w:lang w:eastAsia="pl-PL"/>
              </w:rPr>
              <w:t xml:space="preserve">Dzień 3: Kołobrzeg godz. 07:00. – 15:00 godz.=&gt; koniec rejsu/powrót do </w:t>
            </w:r>
            <w:proofErr w:type="spellStart"/>
            <w:r w:rsidRPr="00B01627">
              <w:rPr>
                <w:rFonts w:eastAsia="Times New Roman" w:cs="Calibri"/>
                <w:lang w:eastAsia="pl-PL"/>
              </w:rPr>
              <w:t>Vordingborg</w:t>
            </w:r>
            <w:proofErr w:type="spellEnd"/>
          </w:p>
          <w:p w14:paraId="0D928D95" w14:textId="77777777" w:rsidR="002A2EAE" w:rsidRPr="00B01627" w:rsidRDefault="002A2EAE" w:rsidP="003E3997">
            <w:pPr>
              <w:ind w:left="397"/>
              <w:jc w:val="both"/>
              <w:outlineLvl w:val="0"/>
              <w:rPr>
                <w:rFonts w:eastAsia="Times New Roman" w:cs="Calibri"/>
                <w:lang w:eastAsia="pl-PL"/>
              </w:rPr>
            </w:pPr>
            <w:r w:rsidRPr="00B01627">
              <w:rPr>
                <w:rFonts w:eastAsia="Times New Roman" w:cs="Calibri"/>
                <w:lang w:eastAsia="pl-PL"/>
              </w:rPr>
              <w:t>Odległości:</w:t>
            </w:r>
          </w:p>
          <w:p w14:paraId="4A4E446D" w14:textId="5E743B5E" w:rsidR="002A2EAE" w:rsidRPr="00B01627" w:rsidRDefault="002A2EAE" w:rsidP="003E3997">
            <w:pPr>
              <w:ind w:left="397"/>
              <w:jc w:val="both"/>
              <w:outlineLvl w:val="0"/>
              <w:rPr>
                <w:rFonts w:eastAsia="Times New Roman" w:cs="Calibri"/>
                <w:lang w:eastAsia="pl-PL"/>
              </w:rPr>
            </w:pPr>
            <w:proofErr w:type="spellStart"/>
            <w:r w:rsidRPr="00B01627">
              <w:rPr>
                <w:rFonts w:eastAsia="Times New Roman" w:cs="Calibri"/>
                <w:lang w:eastAsia="pl-PL"/>
              </w:rPr>
              <w:t>Vordingborg</w:t>
            </w:r>
            <w:proofErr w:type="spellEnd"/>
            <w:r w:rsidRPr="00B01627">
              <w:rPr>
                <w:rFonts w:eastAsia="Times New Roman" w:cs="Calibri"/>
                <w:lang w:eastAsia="pl-PL"/>
              </w:rPr>
              <w:t xml:space="preserve">-Stepnica: 142 </w:t>
            </w:r>
            <w:proofErr w:type="spellStart"/>
            <w:r w:rsidRPr="00B01627">
              <w:rPr>
                <w:rFonts w:eastAsia="Times New Roman" w:cs="Calibri"/>
                <w:lang w:eastAsia="pl-PL"/>
              </w:rPr>
              <w:t>nm</w:t>
            </w:r>
            <w:proofErr w:type="spellEnd"/>
            <w:r w:rsidRPr="00B01627">
              <w:rPr>
                <w:rFonts w:eastAsia="Times New Roman" w:cs="Calibri"/>
                <w:lang w:eastAsia="pl-PL"/>
              </w:rPr>
              <w:t xml:space="preserve"> / 8,50 węzłów = 18 godzin. (w tym cumowanie)</w:t>
            </w:r>
          </w:p>
          <w:p w14:paraId="37A3E563" w14:textId="74FE56C6" w:rsidR="002A2EAE" w:rsidRPr="00B01627" w:rsidRDefault="002A2EAE" w:rsidP="003E3997">
            <w:pPr>
              <w:ind w:left="397"/>
              <w:jc w:val="both"/>
              <w:outlineLvl w:val="0"/>
              <w:rPr>
                <w:rFonts w:eastAsia="Times New Roman" w:cs="Calibri"/>
                <w:lang w:eastAsia="pl-PL"/>
              </w:rPr>
            </w:pPr>
            <w:r w:rsidRPr="00B01627">
              <w:rPr>
                <w:rFonts w:eastAsia="Times New Roman" w:cs="Calibri"/>
                <w:lang w:eastAsia="pl-PL"/>
              </w:rPr>
              <w:t xml:space="preserve">Stepnica-Kołobrzeg: 85 </w:t>
            </w:r>
            <w:proofErr w:type="spellStart"/>
            <w:r w:rsidRPr="00B01627">
              <w:rPr>
                <w:rFonts w:eastAsia="Times New Roman" w:cs="Calibri"/>
                <w:lang w:eastAsia="pl-PL"/>
              </w:rPr>
              <w:t>nm</w:t>
            </w:r>
            <w:proofErr w:type="spellEnd"/>
            <w:r w:rsidRPr="00B01627">
              <w:rPr>
                <w:rFonts w:eastAsia="Times New Roman" w:cs="Calibri"/>
                <w:lang w:eastAsia="pl-PL"/>
              </w:rPr>
              <w:t xml:space="preserve"> / 8,50 </w:t>
            </w:r>
            <w:proofErr w:type="spellStart"/>
            <w:r w:rsidRPr="00B01627">
              <w:rPr>
                <w:rFonts w:eastAsia="Times New Roman" w:cs="Calibri"/>
                <w:lang w:eastAsia="pl-PL"/>
              </w:rPr>
              <w:t>knots</w:t>
            </w:r>
            <w:proofErr w:type="spellEnd"/>
            <w:r w:rsidRPr="00B01627">
              <w:rPr>
                <w:rFonts w:eastAsia="Times New Roman" w:cs="Calibri"/>
                <w:lang w:eastAsia="pl-PL"/>
              </w:rPr>
              <w:t xml:space="preserve"> = 12 godz. (w tym cumowanie) </w:t>
            </w:r>
          </w:p>
          <w:p w14:paraId="4A12E0B5" w14:textId="1B1ED8CD" w:rsidR="006B7CD1" w:rsidRPr="00B01627" w:rsidRDefault="002A2EAE" w:rsidP="003E3997">
            <w:pPr>
              <w:pStyle w:val="Akapitzlist"/>
              <w:numPr>
                <w:ilvl w:val="0"/>
                <w:numId w:val="33"/>
              </w:numPr>
              <w:ind w:left="360"/>
              <w:jc w:val="both"/>
              <w:outlineLvl w:val="0"/>
              <w:rPr>
                <w:rFonts w:eastAsia="Times New Roman" w:cs="Calibri"/>
                <w:b/>
                <w:lang w:eastAsia="pl-PL"/>
              </w:rPr>
            </w:pPr>
            <w:r w:rsidRPr="00B01627">
              <w:rPr>
                <w:rFonts w:eastAsia="Times New Roman" w:cs="Calibri"/>
                <w:lang w:eastAsia="pl-PL"/>
              </w:rPr>
              <w:t xml:space="preserve">Film promocyjny powinien zostać przekazany Zamawiającemu do dnia </w:t>
            </w:r>
            <w:r w:rsidR="00B01627" w:rsidRPr="00B01627">
              <w:rPr>
                <w:rFonts w:eastAsia="Times New Roman" w:cs="Calibri"/>
                <w:lang w:eastAsia="pl-PL"/>
              </w:rPr>
              <w:t>26.05.</w:t>
            </w:r>
            <w:r w:rsidRPr="00B01627">
              <w:rPr>
                <w:rFonts w:eastAsia="Times New Roman" w:cs="Calibri"/>
                <w:lang w:eastAsia="pl-PL"/>
              </w:rPr>
              <w:t>2022 r.</w:t>
            </w:r>
          </w:p>
        </w:tc>
        <w:tc>
          <w:tcPr>
            <w:tcW w:w="4677" w:type="dxa"/>
            <w:shd w:val="clear" w:color="auto" w:fill="auto"/>
          </w:tcPr>
          <w:p w14:paraId="2721890D" w14:textId="62FE7430" w:rsidR="002A2EAE" w:rsidRPr="00B01627" w:rsidRDefault="002A2EAE" w:rsidP="003E3997">
            <w:pPr>
              <w:pStyle w:val="Akapitzlist"/>
              <w:numPr>
                <w:ilvl w:val="0"/>
                <w:numId w:val="2"/>
              </w:numPr>
              <w:jc w:val="both"/>
              <w:rPr>
                <w:rFonts w:cs="Calibri"/>
                <w:lang w:val="en-US"/>
              </w:rPr>
            </w:pPr>
            <w:r w:rsidRPr="00B01627">
              <w:rPr>
                <w:rFonts w:cs="Calibri"/>
                <w:lang w:val="en-US"/>
              </w:rPr>
              <w:t xml:space="preserve">The pilot trip will take place between May 10-12, 2022. However, due to the nature of the service, the Contracting Company allows changing dates at the Contractor's request due to external factors preventing the performance of the service within the prescribed period. These factors include, for example, inappropriate weather conditions, the reoccurrence of the COVID-19 pandemic etc. </w:t>
            </w:r>
          </w:p>
          <w:p w14:paraId="4C938F2A" w14:textId="77777777" w:rsidR="002A2EAE" w:rsidRPr="00B01627" w:rsidRDefault="002A2EAE" w:rsidP="003E3997">
            <w:pPr>
              <w:pStyle w:val="Akapitzlist"/>
              <w:numPr>
                <w:ilvl w:val="0"/>
                <w:numId w:val="2"/>
              </w:numPr>
              <w:jc w:val="both"/>
              <w:rPr>
                <w:rFonts w:cs="Calibri"/>
                <w:lang w:val="en-US"/>
              </w:rPr>
            </w:pPr>
            <w:r w:rsidRPr="00B01627">
              <w:rPr>
                <w:rFonts w:cs="Calibri"/>
                <w:lang w:val="en-US"/>
              </w:rPr>
              <w:t>Draft schedule:</w:t>
            </w:r>
          </w:p>
          <w:p w14:paraId="53E8171F" w14:textId="77777777" w:rsidR="002A2EAE" w:rsidRPr="00B01627" w:rsidRDefault="002A2EAE" w:rsidP="003E3997">
            <w:pPr>
              <w:pStyle w:val="Akapitzlist"/>
              <w:jc w:val="both"/>
              <w:rPr>
                <w:rFonts w:cs="Calibri"/>
                <w:lang w:val="en-US"/>
              </w:rPr>
            </w:pPr>
            <w:r w:rsidRPr="00B01627">
              <w:rPr>
                <w:rFonts w:cs="Calibri"/>
                <w:lang w:val="en-US"/>
              </w:rPr>
              <w:t xml:space="preserve">Day 1: </w:t>
            </w:r>
            <w:proofErr w:type="spellStart"/>
            <w:r w:rsidRPr="00B01627">
              <w:rPr>
                <w:rFonts w:cs="Calibri"/>
                <w:lang w:val="en-US"/>
              </w:rPr>
              <w:t>Vordingborg</w:t>
            </w:r>
            <w:proofErr w:type="spellEnd"/>
            <w:r w:rsidRPr="00B01627">
              <w:rPr>
                <w:rFonts w:cs="Calibri"/>
                <w:lang w:val="en-US"/>
              </w:rPr>
              <w:t xml:space="preserve"> 07:00 hrs. – 15:00 hrs. =&gt; </w:t>
            </w:r>
            <w:proofErr w:type="spellStart"/>
            <w:r w:rsidRPr="00B01627">
              <w:rPr>
                <w:rFonts w:cs="Calibri"/>
                <w:lang w:val="en-US"/>
              </w:rPr>
              <w:t>seapassage</w:t>
            </w:r>
            <w:proofErr w:type="spellEnd"/>
            <w:r w:rsidRPr="00B01627">
              <w:rPr>
                <w:rFonts w:cs="Calibri"/>
                <w:lang w:val="en-US"/>
              </w:rPr>
              <w:t xml:space="preserve"> via </w:t>
            </w:r>
            <w:proofErr w:type="spellStart"/>
            <w:r w:rsidRPr="00B01627">
              <w:rPr>
                <w:rFonts w:cs="Calibri"/>
                <w:lang w:val="en-US"/>
              </w:rPr>
              <w:t>Grönsund</w:t>
            </w:r>
            <w:proofErr w:type="spellEnd"/>
            <w:r w:rsidRPr="00B01627">
              <w:rPr>
                <w:rFonts w:cs="Calibri"/>
                <w:lang w:val="en-US"/>
              </w:rPr>
              <w:t xml:space="preserve"> Strait </w:t>
            </w:r>
          </w:p>
          <w:p w14:paraId="09CBEA70" w14:textId="742D42AD" w:rsidR="002A2EAE" w:rsidRPr="00B01627" w:rsidRDefault="002A2EAE" w:rsidP="003E3997">
            <w:pPr>
              <w:pStyle w:val="Akapitzlist"/>
              <w:jc w:val="both"/>
              <w:rPr>
                <w:rFonts w:cs="Calibri"/>
                <w:lang w:val="en-US"/>
              </w:rPr>
            </w:pPr>
            <w:r w:rsidRPr="00B01627">
              <w:rPr>
                <w:rFonts w:cs="Calibri"/>
                <w:lang w:val="en-US"/>
              </w:rPr>
              <w:t xml:space="preserve">Day 2: </w:t>
            </w:r>
            <w:proofErr w:type="spellStart"/>
            <w:r w:rsidRPr="00B01627">
              <w:rPr>
                <w:rFonts w:cs="Calibri"/>
                <w:lang w:val="en-US"/>
              </w:rPr>
              <w:t>Stepnica</w:t>
            </w:r>
            <w:proofErr w:type="spellEnd"/>
            <w:r w:rsidRPr="00B01627">
              <w:rPr>
                <w:rFonts w:cs="Calibri"/>
                <w:lang w:val="en-US"/>
              </w:rPr>
              <w:t xml:space="preserve">  07:00 hrs. – 19:00 hrs.=&gt; sea passage to next port </w:t>
            </w:r>
          </w:p>
          <w:p w14:paraId="6EED8CEC" w14:textId="4D4307DA" w:rsidR="002A2EAE" w:rsidRPr="00B01627" w:rsidRDefault="002A2EAE" w:rsidP="003E3997">
            <w:pPr>
              <w:pStyle w:val="Akapitzlist"/>
              <w:jc w:val="both"/>
              <w:rPr>
                <w:rFonts w:cs="Calibri"/>
                <w:lang w:val="en-US"/>
              </w:rPr>
            </w:pPr>
            <w:r w:rsidRPr="00B01627">
              <w:rPr>
                <w:rFonts w:cs="Calibri"/>
                <w:lang w:val="en-US"/>
              </w:rPr>
              <w:t xml:space="preserve">Day 3: </w:t>
            </w:r>
            <w:proofErr w:type="spellStart"/>
            <w:r w:rsidRPr="00B01627">
              <w:rPr>
                <w:rFonts w:cs="Calibri"/>
                <w:lang w:val="en-US"/>
              </w:rPr>
              <w:t>Kolobrzeg</w:t>
            </w:r>
            <w:proofErr w:type="spellEnd"/>
            <w:r w:rsidRPr="00B01627">
              <w:rPr>
                <w:rFonts w:cs="Calibri"/>
                <w:lang w:val="en-US"/>
              </w:rPr>
              <w:t xml:space="preserve"> 07:00 hrs. – 15:00 hrs.=&gt; end of voyage/return to </w:t>
            </w:r>
            <w:proofErr w:type="spellStart"/>
            <w:r w:rsidRPr="00B01627">
              <w:rPr>
                <w:rFonts w:cs="Calibri"/>
                <w:lang w:val="en-US"/>
              </w:rPr>
              <w:t>Vordingborg</w:t>
            </w:r>
            <w:proofErr w:type="spellEnd"/>
          </w:p>
          <w:p w14:paraId="2A442974" w14:textId="77777777" w:rsidR="002A2EAE" w:rsidRPr="00B01627" w:rsidRDefault="002A2EAE" w:rsidP="003E3997">
            <w:pPr>
              <w:pStyle w:val="Akapitzlist"/>
              <w:jc w:val="both"/>
              <w:rPr>
                <w:rFonts w:cs="Calibri"/>
                <w:lang w:val="en-US"/>
              </w:rPr>
            </w:pPr>
            <w:r w:rsidRPr="00B01627">
              <w:rPr>
                <w:rFonts w:cs="Calibri"/>
                <w:lang w:val="en-US"/>
              </w:rPr>
              <w:t>Distances:</w:t>
            </w:r>
          </w:p>
          <w:p w14:paraId="13F71A64" w14:textId="6AB51745" w:rsidR="002A2EAE" w:rsidRPr="00B01627" w:rsidRDefault="002A2EAE" w:rsidP="003E3997">
            <w:pPr>
              <w:pStyle w:val="Akapitzlist"/>
              <w:jc w:val="both"/>
              <w:rPr>
                <w:rFonts w:cs="Calibri"/>
                <w:lang w:val="en-US"/>
              </w:rPr>
            </w:pPr>
            <w:proofErr w:type="spellStart"/>
            <w:r w:rsidRPr="00B01627">
              <w:rPr>
                <w:rFonts w:cs="Calibri"/>
                <w:lang w:val="en-US"/>
              </w:rPr>
              <w:t>Vordingborg-Stepnica</w:t>
            </w:r>
            <w:proofErr w:type="spellEnd"/>
            <w:r w:rsidRPr="00B01627">
              <w:rPr>
                <w:rFonts w:cs="Calibri"/>
                <w:lang w:val="en-US"/>
              </w:rPr>
              <w:t>:   142 nm / 8,50 knots = 18 hrs. (incl. berthing)</w:t>
            </w:r>
          </w:p>
          <w:p w14:paraId="09BC1A3D" w14:textId="08F13D6B" w:rsidR="002A2EAE" w:rsidRPr="00B01627" w:rsidRDefault="002A2EAE" w:rsidP="003E3997">
            <w:pPr>
              <w:pStyle w:val="Akapitzlist"/>
              <w:jc w:val="both"/>
              <w:rPr>
                <w:rFonts w:cs="Calibri"/>
                <w:lang w:val="en-US"/>
              </w:rPr>
            </w:pPr>
            <w:proofErr w:type="spellStart"/>
            <w:r w:rsidRPr="00B01627">
              <w:rPr>
                <w:rFonts w:cs="Calibri"/>
                <w:lang w:val="en-US"/>
              </w:rPr>
              <w:t>Stepnica-Kolobrzeg</w:t>
            </w:r>
            <w:proofErr w:type="spellEnd"/>
            <w:r w:rsidRPr="00B01627">
              <w:rPr>
                <w:rFonts w:cs="Calibri"/>
                <w:lang w:val="en-US"/>
              </w:rPr>
              <w:t xml:space="preserve">:          85 nm / 8,50 knots = 12 hrs. (incl. berthing) </w:t>
            </w:r>
          </w:p>
          <w:p w14:paraId="51434D01" w14:textId="1B7B216E" w:rsidR="006B7CD1" w:rsidRPr="00B01627" w:rsidRDefault="002A2EAE" w:rsidP="003E3997">
            <w:pPr>
              <w:pStyle w:val="Akapitzlist"/>
              <w:numPr>
                <w:ilvl w:val="0"/>
                <w:numId w:val="2"/>
              </w:numPr>
              <w:jc w:val="both"/>
              <w:rPr>
                <w:rFonts w:cs="Calibri"/>
                <w:lang w:val="en-US"/>
              </w:rPr>
            </w:pPr>
            <w:r w:rsidRPr="00B01627">
              <w:rPr>
                <w:rFonts w:cs="Calibri"/>
                <w:lang w:val="en-US"/>
              </w:rPr>
              <w:t xml:space="preserve">The promotional movie should be transferred to the Contracting Company until </w:t>
            </w:r>
            <w:r w:rsidR="00CA2C37">
              <w:rPr>
                <w:rFonts w:cs="Calibri"/>
                <w:lang w:val="en-US"/>
              </w:rPr>
              <w:t xml:space="preserve">May </w:t>
            </w:r>
            <w:r w:rsidR="00B01627" w:rsidRPr="00B01627">
              <w:rPr>
                <w:rFonts w:cs="Calibri"/>
                <w:lang w:val="en-US"/>
              </w:rPr>
              <w:t>26</w:t>
            </w:r>
            <w:r w:rsidR="00CA2C37">
              <w:rPr>
                <w:rFonts w:cs="Calibri"/>
                <w:lang w:val="en-US"/>
              </w:rPr>
              <w:t xml:space="preserve">, </w:t>
            </w:r>
            <w:bookmarkStart w:id="0" w:name="_GoBack"/>
            <w:bookmarkEnd w:id="0"/>
            <w:r w:rsidRPr="00B01627">
              <w:rPr>
                <w:rFonts w:cs="Calibri"/>
                <w:lang w:val="en-US"/>
              </w:rPr>
              <w:t>202</w:t>
            </w:r>
            <w:r w:rsidR="003B0A05" w:rsidRPr="00B01627">
              <w:rPr>
                <w:rFonts w:cs="Calibri"/>
                <w:lang w:val="en-US"/>
              </w:rPr>
              <w:t>2</w:t>
            </w:r>
            <w:r w:rsidRPr="00B01627">
              <w:rPr>
                <w:rFonts w:cs="Calibri"/>
                <w:lang w:val="en-US"/>
              </w:rPr>
              <w:t>.</w:t>
            </w:r>
          </w:p>
        </w:tc>
      </w:tr>
      <w:tr w:rsidR="006B7CD1" w:rsidRPr="003E3997" w14:paraId="4D1D97E3" w14:textId="77777777" w:rsidTr="00323876">
        <w:tc>
          <w:tcPr>
            <w:tcW w:w="4644" w:type="dxa"/>
            <w:shd w:val="clear" w:color="auto" w:fill="auto"/>
          </w:tcPr>
          <w:p w14:paraId="4A6C62C4" w14:textId="06B59F7B" w:rsidR="006B7CD1" w:rsidRPr="003E3997" w:rsidRDefault="006B7CD1" w:rsidP="003E3997">
            <w:pPr>
              <w:jc w:val="both"/>
              <w:outlineLvl w:val="0"/>
              <w:rPr>
                <w:rFonts w:eastAsia="Times New Roman" w:cs="Calibri"/>
                <w:lang w:eastAsia="pl-PL"/>
              </w:rPr>
            </w:pPr>
          </w:p>
        </w:tc>
        <w:tc>
          <w:tcPr>
            <w:tcW w:w="4677" w:type="dxa"/>
            <w:shd w:val="clear" w:color="auto" w:fill="auto"/>
          </w:tcPr>
          <w:p w14:paraId="3B15C46F" w14:textId="6D86663D" w:rsidR="00143A42" w:rsidRPr="003E3997" w:rsidRDefault="00143A42" w:rsidP="003E3997">
            <w:pPr>
              <w:jc w:val="both"/>
              <w:rPr>
                <w:rFonts w:cs="Calibri"/>
                <w:lang w:val="en-US"/>
              </w:rPr>
            </w:pPr>
          </w:p>
        </w:tc>
      </w:tr>
      <w:tr w:rsidR="00143A42" w:rsidRPr="003E3997" w14:paraId="076AFABA" w14:textId="77777777" w:rsidTr="00323876">
        <w:tc>
          <w:tcPr>
            <w:tcW w:w="4644" w:type="dxa"/>
            <w:shd w:val="clear" w:color="auto" w:fill="auto"/>
          </w:tcPr>
          <w:p w14:paraId="0358B6D6" w14:textId="77777777" w:rsidR="00143A42" w:rsidRPr="003E3997" w:rsidRDefault="00143A42" w:rsidP="003E3997">
            <w:pPr>
              <w:jc w:val="center"/>
              <w:outlineLvl w:val="0"/>
              <w:rPr>
                <w:rFonts w:eastAsia="Times New Roman" w:cs="Calibri"/>
                <w:b/>
                <w:lang w:eastAsia="pl-PL"/>
              </w:rPr>
            </w:pPr>
            <w:r w:rsidRPr="003E3997">
              <w:rPr>
                <w:rFonts w:eastAsia="Times New Roman" w:cs="Calibri"/>
                <w:b/>
                <w:lang w:eastAsia="pl-PL"/>
              </w:rPr>
              <w:t>§ 3</w:t>
            </w:r>
          </w:p>
        </w:tc>
        <w:tc>
          <w:tcPr>
            <w:tcW w:w="4677" w:type="dxa"/>
            <w:shd w:val="clear" w:color="auto" w:fill="auto"/>
          </w:tcPr>
          <w:p w14:paraId="7D6ADB46" w14:textId="6BEC06E6" w:rsidR="00143A42" w:rsidRPr="003E3997" w:rsidRDefault="00143A42" w:rsidP="003E3997">
            <w:pPr>
              <w:jc w:val="center"/>
              <w:rPr>
                <w:rFonts w:cs="Calibri"/>
                <w:b/>
              </w:rPr>
            </w:pPr>
            <w:r w:rsidRPr="003E3997">
              <w:rPr>
                <w:rFonts w:eastAsia="Times New Roman" w:cs="Calibri"/>
                <w:b/>
                <w:lang w:eastAsia="pl-PL"/>
              </w:rPr>
              <w:t>§ 3</w:t>
            </w:r>
          </w:p>
        </w:tc>
      </w:tr>
      <w:tr w:rsidR="00143A42" w:rsidRPr="003E3997" w14:paraId="0A6A2A4E" w14:textId="77777777" w:rsidTr="00323876">
        <w:tc>
          <w:tcPr>
            <w:tcW w:w="4644" w:type="dxa"/>
            <w:shd w:val="clear" w:color="auto" w:fill="auto"/>
          </w:tcPr>
          <w:p w14:paraId="2E21736F" w14:textId="77777777" w:rsidR="00143A42" w:rsidRPr="003E3997" w:rsidRDefault="00143A42" w:rsidP="003E3997">
            <w:pPr>
              <w:jc w:val="center"/>
              <w:outlineLvl w:val="0"/>
              <w:rPr>
                <w:rFonts w:eastAsia="Times New Roman" w:cs="Calibri"/>
                <w:b/>
                <w:lang w:eastAsia="pl-PL"/>
              </w:rPr>
            </w:pPr>
            <w:r w:rsidRPr="003E3997">
              <w:rPr>
                <w:rFonts w:eastAsia="Times New Roman" w:cs="Calibri"/>
                <w:b/>
                <w:lang w:eastAsia="pl-PL"/>
              </w:rPr>
              <w:t>WARTOŚĆ UMOWY</w:t>
            </w:r>
          </w:p>
        </w:tc>
        <w:tc>
          <w:tcPr>
            <w:tcW w:w="4677" w:type="dxa"/>
            <w:shd w:val="clear" w:color="auto" w:fill="auto"/>
          </w:tcPr>
          <w:p w14:paraId="54563633" w14:textId="13F8DC47" w:rsidR="00143A42" w:rsidRPr="003E3997" w:rsidRDefault="00143A42" w:rsidP="003E3997">
            <w:pPr>
              <w:jc w:val="center"/>
              <w:rPr>
                <w:rFonts w:cs="Calibri"/>
                <w:b/>
              </w:rPr>
            </w:pPr>
            <w:r w:rsidRPr="003E3997">
              <w:rPr>
                <w:rFonts w:eastAsia="Times New Roman" w:cs="Calibri"/>
                <w:b/>
                <w:lang w:eastAsia="pl-PL"/>
              </w:rPr>
              <w:t xml:space="preserve">VALUE OF THE CONTRACT </w:t>
            </w:r>
          </w:p>
        </w:tc>
      </w:tr>
      <w:tr w:rsidR="00143A42" w:rsidRPr="003E3997" w14:paraId="1F557F27" w14:textId="77777777" w:rsidTr="00323876">
        <w:tc>
          <w:tcPr>
            <w:tcW w:w="4644" w:type="dxa"/>
            <w:shd w:val="clear" w:color="auto" w:fill="auto"/>
          </w:tcPr>
          <w:p w14:paraId="25E5BBC5" w14:textId="77777777" w:rsidR="00143A42" w:rsidRPr="003E3997" w:rsidRDefault="00143A42" w:rsidP="003E3997">
            <w:pPr>
              <w:jc w:val="center"/>
              <w:outlineLvl w:val="0"/>
              <w:rPr>
                <w:rFonts w:eastAsia="Times New Roman" w:cs="Calibri"/>
                <w:b/>
                <w:lang w:eastAsia="pl-PL"/>
              </w:rPr>
            </w:pPr>
          </w:p>
        </w:tc>
        <w:tc>
          <w:tcPr>
            <w:tcW w:w="4677" w:type="dxa"/>
            <w:shd w:val="clear" w:color="auto" w:fill="auto"/>
          </w:tcPr>
          <w:p w14:paraId="79612857" w14:textId="77777777" w:rsidR="00143A42" w:rsidRPr="003E3997" w:rsidRDefault="00143A42" w:rsidP="003E3997">
            <w:pPr>
              <w:rPr>
                <w:rFonts w:cs="Calibri"/>
              </w:rPr>
            </w:pPr>
          </w:p>
        </w:tc>
      </w:tr>
      <w:tr w:rsidR="00143A42" w:rsidRPr="003E3997" w14:paraId="55B29DEF" w14:textId="77777777" w:rsidTr="00323876">
        <w:tc>
          <w:tcPr>
            <w:tcW w:w="4644" w:type="dxa"/>
            <w:shd w:val="clear" w:color="auto" w:fill="auto"/>
          </w:tcPr>
          <w:p w14:paraId="2DFBC439" w14:textId="77777777" w:rsidR="00143A42" w:rsidRPr="003E3997" w:rsidRDefault="00143A42" w:rsidP="003E3997">
            <w:pPr>
              <w:ind w:left="360" w:hanging="360"/>
              <w:jc w:val="both"/>
              <w:outlineLvl w:val="0"/>
              <w:rPr>
                <w:rFonts w:eastAsia="Times New Roman" w:cs="Calibri"/>
                <w:lang w:eastAsia="pl-PL"/>
              </w:rPr>
            </w:pPr>
            <w:r w:rsidRPr="003E3997">
              <w:rPr>
                <w:rFonts w:eastAsia="Times New Roman" w:cs="Calibri"/>
                <w:lang w:eastAsia="pl-PL"/>
              </w:rPr>
              <w:t>1.</w:t>
            </w:r>
            <w:r w:rsidRPr="003E3997">
              <w:rPr>
                <w:rFonts w:eastAsia="Times New Roman" w:cs="Calibri"/>
                <w:lang w:eastAsia="pl-PL"/>
              </w:rPr>
              <w:tab/>
              <w:t>Wynagrodzenie zgodnie z ofertą Wykonawcy nie podlega zmianom oraz ma charakter ryczałtowy i zawiera wszelkie niezbędne wydatki i koszty konieczne do poniesienia przez Wykonawcę w celu realizacji umowy.</w:t>
            </w:r>
          </w:p>
        </w:tc>
        <w:tc>
          <w:tcPr>
            <w:tcW w:w="4677" w:type="dxa"/>
            <w:shd w:val="clear" w:color="auto" w:fill="auto"/>
          </w:tcPr>
          <w:p w14:paraId="2EA39C5E" w14:textId="1B6B6353" w:rsidR="00143A42" w:rsidRPr="003E3997" w:rsidRDefault="00143A42" w:rsidP="003E3997">
            <w:pPr>
              <w:pStyle w:val="Akapitzlist"/>
              <w:numPr>
                <w:ilvl w:val="0"/>
                <w:numId w:val="3"/>
              </w:numPr>
              <w:jc w:val="both"/>
              <w:rPr>
                <w:rFonts w:cs="Calibri"/>
                <w:lang w:val="en-GB"/>
              </w:rPr>
            </w:pPr>
            <w:r w:rsidRPr="003E3997">
              <w:rPr>
                <w:rFonts w:cs="Calibri"/>
                <w:lang w:val="en-GB"/>
              </w:rPr>
              <w:t>In accordance with the Contractor's offer, the remuneration shall not be subject to any changes and shall be of a lump-sum nature and shall include all necessary expenses and costs necessary to be borne by the Contractor in order to perform the contract.</w:t>
            </w:r>
          </w:p>
        </w:tc>
      </w:tr>
      <w:tr w:rsidR="00143A42" w:rsidRPr="003E3997" w14:paraId="4FCF14D0" w14:textId="77777777" w:rsidTr="00323876">
        <w:tc>
          <w:tcPr>
            <w:tcW w:w="4644" w:type="dxa"/>
            <w:shd w:val="clear" w:color="auto" w:fill="auto"/>
          </w:tcPr>
          <w:p w14:paraId="4061C738" w14:textId="77777777" w:rsidR="00143A42" w:rsidRPr="003E3997" w:rsidRDefault="00143A42" w:rsidP="003E3997">
            <w:pPr>
              <w:ind w:left="360" w:hanging="360"/>
              <w:jc w:val="both"/>
              <w:outlineLvl w:val="0"/>
              <w:rPr>
                <w:rFonts w:eastAsia="Times New Roman" w:cs="Calibri"/>
                <w:lang w:eastAsia="pl-PL"/>
              </w:rPr>
            </w:pPr>
            <w:r w:rsidRPr="003E3997">
              <w:rPr>
                <w:rFonts w:eastAsia="Times New Roman" w:cs="Calibri"/>
                <w:lang w:eastAsia="pl-PL"/>
              </w:rPr>
              <w:lastRenderedPageBreak/>
              <w:t>2.</w:t>
            </w:r>
            <w:r w:rsidRPr="003E3997">
              <w:rPr>
                <w:rFonts w:eastAsia="Times New Roman" w:cs="Calibri"/>
                <w:lang w:eastAsia="pl-PL"/>
              </w:rPr>
              <w:tab/>
              <w:t>Z tytułu należytego i terminowego wykonania niniejszej umowy Wykonawcy przysługuje wynagrodzenie w wysokości:</w:t>
            </w:r>
          </w:p>
        </w:tc>
        <w:tc>
          <w:tcPr>
            <w:tcW w:w="4677" w:type="dxa"/>
            <w:shd w:val="clear" w:color="auto" w:fill="auto"/>
          </w:tcPr>
          <w:p w14:paraId="6A592B12" w14:textId="345A25F2" w:rsidR="00143A42" w:rsidRPr="003E3997" w:rsidRDefault="00143A42" w:rsidP="003E3997">
            <w:pPr>
              <w:pStyle w:val="Akapitzlist"/>
              <w:numPr>
                <w:ilvl w:val="0"/>
                <w:numId w:val="3"/>
              </w:numPr>
              <w:jc w:val="both"/>
              <w:rPr>
                <w:rFonts w:cs="Calibri"/>
                <w:lang w:val="en-GB"/>
              </w:rPr>
            </w:pPr>
            <w:r w:rsidRPr="003E3997">
              <w:rPr>
                <w:rFonts w:cs="Calibri"/>
                <w:lang w:val="en-GB"/>
              </w:rPr>
              <w:t xml:space="preserve">The Contractor shall be entitled to remuneration in the amount due for due </w:t>
            </w:r>
          </w:p>
          <w:p w14:paraId="022490AE" w14:textId="621530D4" w:rsidR="00143A42" w:rsidRPr="003E3997" w:rsidRDefault="00143A42" w:rsidP="003E3997">
            <w:pPr>
              <w:pStyle w:val="Akapitzlist"/>
              <w:jc w:val="both"/>
              <w:rPr>
                <w:rFonts w:cs="Calibri"/>
                <w:lang w:val="en-GB"/>
              </w:rPr>
            </w:pPr>
            <w:r w:rsidRPr="003E3997">
              <w:rPr>
                <w:rFonts w:cs="Calibri"/>
                <w:lang w:val="en-GB"/>
              </w:rPr>
              <w:t>and timely performance of this contract:</w:t>
            </w:r>
          </w:p>
        </w:tc>
      </w:tr>
      <w:tr w:rsidR="00143A42" w:rsidRPr="003E3997" w14:paraId="5300D044" w14:textId="77777777" w:rsidTr="00323876">
        <w:tc>
          <w:tcPr>
            <w:tcW w:w="4644" w:type="dxa"/>
            <w:shd w:val="clear" w:color="auto" w:fill="auto"/>
          </w:tcPr>
          <w:p w14:paraId="565E52D8" w14:textId="3ACBE730" w:rsidR="002971E5" w:rsidRPr="003E3997" w:rsidRDefault="004C3186" w:rsidP="003E3997">
            <w:pPr>
              <w:ind w:left="340"/>
              <w:outlineLvl w:val="0"/>
              <w:rPr>
                <w:rFonts w:eastAsia="Times New Roman" w:cs="Calibri"/>
                <w:lang w:eastAsia="pl-PL"/>
              </w:rPr>
            </w:pPr>
            <w:r w:rsidRPr="003E3997">
              <w:rPr>
                <w:rFonts w:eastAsia="Times New Roman" w:cs="Calibri"/>
                <w:lang w:eastAsia="pl-PL"/>
              </w:rPr>
              <w:t xml:space="preserve">Brutto: </w:t>
            </w:r>
            <w:r w:rsidRPr="003E3997">
              <w:rPr>
                <w:rFonts w:eastAsia="Times New Roman" w:cs="Calibri"/>
                <w:b/>
                <w:lang w:eastAsia="pl-PL"/>
              </w:rPr>
              <w:t xml:space="preserve">…………….….. </w:t>
            </w:r>
            <w:r w:rsidRPr="003E3997">
              <w:rPr>
                <w:rFonts w:eastAsia="Times New Roman" w:cs="Calibri"/>
                <w:lang w:eastAsia="pl-PL"/>
              </w:rPr>
              <w:t xml:space="preserve"> €</w:t>
            </w:r>
            <w:r w:rsidRPr="003E3997">
              <w:rPr>
                <w:rFonts w:eastAsia="Times New Roman" w:cs="Calibri"/>
                <w:b/>
                <w:lang w:eastAsia="pl-PL"/>
              </w:rPr>
              <w:t xml:space="preserve"> </w:t>
            </w:r>
            <w:r w:rsidRPr="003E3997">
              <w:rPr>
                <w:rFonts w:eastAsia="Times New Roman" w:cs="Calibri"/>
                <w:lang w:eastAsia="pl-PL"/>
              </w:rPr>
              <w:t>(słownie…………………………………………….)</w:t>
            </w:r>
          </w:p>
        </w:tc>
        <w:tc>
          <w:tcPr>
            <w:tcW w:w="4677" w:type="dxa"/>
            <w:shd w:val="clear" w:color="auto" w:fill="auto"/>
          </w:tcPr>
          <w:p w14:paraId="71EEF2CB" w14:textId="77777777" w:rsidR="004C3186" w:rsidRPr="003E3997" w:rsidRDefault="004C3186" w:rsidP="003E3997">
            <w:pPr>
              <w:jc w:val="both"/>
              <w:rPr>
                <w:rFonts w:cs="Calibri"/>
              </w:rPr>
            </w:pPr>
            <w:r w:rsidRPr="003E3997">
              <w:rPr>
                <w:rFonts w:cs="Calibri"/>
              </w:rPr>
              <w:t xml:space="preserve">Gross: </w:t>
            </w:r>
            <w:r w:rsidRPr="003E3997">
              <w:rPr>
                <w:rFonts w:cs="Calibri"/>
                <w:b/>
              </w:rPr>
              <w:t>……………..</w:t>
            </w:r>
            <w:r w:rsidRPr="003E3997">
              <w:rPr>
                <w:rFonts w:cs="Calibri"/>
              </w:rPr>
              <w:t xml:space="preserve"> €</w:t>
            </w:r>
          </w:p>
          <w:p w14:paraId="7B9D0CCB" w14:textId="76E5465C" w:rsidR="00143A42" w:rsidRPr="003E3997" w:rsidRDefault="004C3186" w:rsidP="003E3997">
            <w:pPr>
              <w:jc w:val="both"/>
              <w:rPr>
                <w:rFonts w:cs="Calibri"/>
              </w:rPr>
            </w:pPr>
            <w:r w:rsidRPr="003E3997">
              <w:rPr>
                <w:rFonts w:cs="Calibri"/>
              </w:rPr>
              <w:t>(……………………………………………)</w:t>
            </w:r>
          </w:p>
        </w:tc>
      </w:tr>
      <w:tr w:rsidR="00143A42" w:rsidRPr="003E3997" w14:paraId="0D5395A3" w14:textId="77777777" w:rsidTr="00323876">
        <w:tc>
          <w:tcPr>
            <w:tcW w:w="4644" w:type="dxa"/>
            <w:shd w:val="clear" w:color="auto" w:fill="auto"/>
          </w:tcPr>
          <w:p w14:paraId="614298BE" w14:textId="77777777" w:rsidR="00143A42" w:rsidRPr="003E3997" w:rsidRDefault="00143A42" w:rsidP="003E3997">
            <w:pPr>
              <w:jc w:val="center"/>
              <w:outlineLvl w:val="0"/>
              <w:rPr>
                <w:rFonts w:eastAsia="Times New Roman" w:cs="Calibri"/>
                <w:b/>
                <w:lang w:eastAsia="pl-PL"/>
              </w:rPr>
            </w:pPr>
          </w:p>
        </w:tc>
        <w:tc>
          <w:tcPr>
            <w:tcW w:w="4677" w:type="dxa"/>
            <w:shd w:val="clear" w:color="auto" w:fill="auto"/>
          </w:tcPr>
          <w:p w14:paraId="52EA9B45" w14:textId="77777777" w:rsidR="00143A42" w:rsidRPr="003E3997" w:rsidRDefault="00143A42" w:rsidP="003E3997">
            <w:pPr>
              <w:jc w:val="center"/>
              <w:outlineLvl w:val="0"/>
              <w:rPr>
                <w:rFonts w:eastAsia="Times New Roman" w:cs="Calibri"/>
                <w:b/>
                <w:highlight w:val="yellow"/>
                <w:lang w:eastAsia="pl-PL"/>
              </w:rPr>
            </w:pPr>
          </w:p>
        </w:tc>
      </w:tr>
      <w:tr w:rsidR="00143A42" w:rsidRPr="003E3997" w14:paraId="5D66D5EF" w14:textId="77777777" w:rsidTr="00323876">
        <w:tc>
          <w:tcPr>
            <w:tcW w:w="4644" w:type="dxa"/>
            <w:shd w:val="clear" w:color="auto" w:fill="auto"/>
          </w:tcPr>
          <w:p w14:paraId="5AA05373" w14:textId="77777777" w:rsidR="00143A42" w:rsidRPr="003E3997" w:rsidRDefault="00143A42" w:rsidP="003E3997">
            <w:pPr>
              <w:jc w:val="center"/>
              <w:outlineLvl w:val="0"/>
              <w:rPr>
                <w:rFonts w:eastAsia="Times New Roman" w:cs="Calibri"/>
                <w:b/>
                <w:lang w:eastAsia="pl-PL"/>
              </w:rPr>
            </w:pPr>
          </w:p>
        </w:tc>
        <w:tc>
          <w:tcPr>
            <w:tcW w:w="4677" w:type="dxa"/>
            <w:shd w:val="clear" w:color="auto" w:fill="auto"/>
          </w:tcPr>
          <w:p w14:paraId="53AE3652" w14:textId="77777777" w:rsidR="00143A42" w:rsidRPr="003E3997" w:rsidRDefault="00143A42" w:rsidP="003E3997">
            <w:pPr>
              <w:jc w:val="center"/>
              <w:outlineLvl w:val="0"/>
              <w:rPr>
                <w:rFonts w:eastAsia="Times New Roman" w:cs="Calibri"/>
                <w:b/>
                <w:highlight w:val="yellow"/>
                <w:lang w:eastAsia="pl-PL"/>
              </w:rPr>
            </w:pPr>
          </w:p>
        </w:tc>
      </w:tr>
      <w:tr w:rsidR="00143A42" w:rsidRPr="003E3997" w14:paraId="11F0B2B3" w14:textId="77777777" w:rsidTr="00323876">
        <w:tc>
          <w:tcPr>
            <w:tcW w:w="4644" w:type="dxa"/>
            <w:shd w:val="clear" w:color="auto" w:fill="auto"/>
          </w:tcPr>
          <w:p w14:paraId="4D2A0C1D" w14:textId="77777777" w:rsidR="00143A42" w:rsidRPr="003E3997" w:rsidRDefault="00143A42" w:rsidP="003E3997">
            <w:pPr>
              <w:jc w:val="center"/>
              <w:outlineLvl w:val="0"/>
              <w:rPr>
                <w:rFonts w:eastAsia="Times New Roman" w:cs="Calibri"/>
                <w:b/>
                <w:lang w:eastAsia="pl-PL"/>
              </w:rPr>
            </w:pPr>
            <w:r w:rsidRPr="003E3997">
              <w:rPr>
                <w:rFonts w:eastAsia="Times New Roman" w:cs="Calibri"/>
                <w:b/>
                <w:lang w:eastAsia="pl-PL"/>
              </w:rPr>
              <w:t>§ 4</w:t>
            </w:r>
          </w:p>
        </w:tc>
        <w:tc>
          <w:tcPr>
            <w:tcW w:w="4677" w:type="dxa"/>
            <w:shd w:val="clear" w:color="auto" w:fill="auto"/>
          </w:tcPr>
          <w:p w14:paraId="611F89A7" w14:textId="4F33D0F3" w:rsidR="00143A42" w:rsidRPr="003E3997" w:rsidRDefault="00143A42" w:rsidP="003E3997">
            <w:pPr>
              <w:jc w:val="center"/>
              <w:rPr>
                <w:rFonts w:cs="Calibri"/>
                <w:b/>
              </w:rPr>
            </w:pPr>
            <w:r w:rsidRPr="003E3997">
              <w:rPr>
                <w:rFonts w:eastAsia="Times New Roman" w:cs="Calibri"/>
                <w:b/>
                <w:lang w:eastAsia="pl-PL"/>
              </w:rPr>
              <w:t>§ 4</w:t>
            </w:r>
          </w:p>
        </w:tc>
      </w:tr>
      <w:tr w:rsidR="00143A42" w:rsidRPr="003E3997" w14:paraId="77CB2AD3" w14:textId="77777777" w:rsidTr="00323876">
        <w:tc>
          <w:tcPr>
            <w:tcW w:w="4644" w:type="dxa"/>
            <w:shd w:val="clear" w:color="auto" w:fill="auto"/>
          </w:tcPr>
          <w:p w14:paraId="5A042723" w14:textId="77777777" w:rsidR="00143A42" w:rsidRPr="003E3997" w:rsidRDefault="00143A42" w:rsidP="003E3997">
            <w:pPr>
              <w:jc w:val="center"/>
              <w:outlineLvl w:val="0"/>
              <w:rPr>
                <w:rFonts w:eastAsia="Times New Roman" w:cs="Calibri"/>
                <w:b/>
                <w:lang w:eastAsia="pl-PL"/>
              </w:rPr>
            </w:pPr>
            <w:r w:rsidRPr="003E3997">
              <w:rPr>
                <w:rFonts w:eastAsia="Times New Roman" w:cs="Calibri"/>
                <w:b/>
                <w:lang w:eastAsia="pl-PL"/>
              </w:rPr>
              <w:t>WARUNKI PŁATNOŚCI</w:t>
            </w:r>
          </w:p>
        </w:tc>
        <w:tc>
          <w:tcPr>
            <w:tcW w:w="4677" w:type="dxa"/>
            <w:shd w:val="clear" w:color="auto" w:fill="auto"/>
          </w:tcPr>
          <w:p w14:paraId="6C5E46B3" w14:textId="12214651" w:rsidR="00143A42" w:rsidRPr="003E3997" w:rsidRDefault="00143A42" w:rsidP="003E3997">
            <w:pPr>
              <w:jc w:val="center"/>
              <w:rPr>
                <w:rFonts w:cs="Calibri"/>
                <w:b/>
              </w:rPr>
            </w:pPr>
            <w:r w:rsidRPr="003E3997">
              <w:rPr>
                <w:rFonts w:eastAsia="Times New Roman" w:cs="Calibri"/>
                <w:b/>
                <w:lang w:eastAsia="pl-PL"/>
              </w:rPr>
              <w:t>PAYMENT TERMS</w:t>
            </w:r>
          </w:p>
        </w:tc>
      </w:tr>
      <w:tr w:rsidR="00143A42" w:rsidRPr="003E3997" w14:paraId="259DCCFF" w14:textId="77777777" w:rsidTr="00323876">
        <w:tc>
          <w:tcPr>
            <w:tcW w:w="4644" w:type="dxa"/>
            <w:shd w:val="clear" w:color="auto" w:fill="auto"/>
          </w:tcPr>
          <w:p w14:paraId="4836CCC6" w14:textId="77777777" w:rsidR="00143A42" w:rsidRPr="003E3997" w:rsidRDefault="00143A42" w:rsidP="003E3997">
            <w:pPr>
              <w:jc w:val="center"/>
              <w:outlineLvl w:val="0"/>
              <w:rPr>
                <w:rFonts w:eastAsia="Times New Roman" w:cs="Calibri"/>
                <w:b/>
                <w:lang w:eastAsia="pl-PL"/>
              </w:rPr>
            </w:pPr>
          </w:p>
        </w:tc>
        <w:tc>
          <w:tcPr>
            <w:tcW w:w="4677" w:type="dxa"/>
            <w:shd w:val="clear" w:color="auto" w:fill="auto"/>
          </w:tcPr>
          <w:p w14:paraId="795AA5F6" w14:textId="77777777" w:rsidR="00143A42" w:rsidRPr="003E3997" w:rsidRDefault="00143A42" w:rsidP="003E3997">
            <w:pPr>
              <w:rPr>
                <w:rFonts w:cs="Calibri"/>
              </w:rPr>
            </w:pPr>
          </w:p>
        </w:tc>
      </w:tr>
      <w:tr w:rsidR="002971E5" w:rsidRPr="003E3997" w14:paraId="0D4493FA" w14:textId="77777777" w:rsidTr="00323876">
        <w:tc>
          <w:tcPr>
            <w:tcW w:w="4644" w:type="dxa"/>
            <w:shd w:val="clear" w:color="auto" w:fill="auto"/>
          </w:tcPr>
          <w:p w14:paraId="31CE2B94" w14:textId="2CFE892C" w:rsidR="002971E5" w:rsidRPr="003E3997" w:rsidRDefault="002971E5" w:rsidP="003E3997">
            <w:pPr>
              <w:pStyle w:val="Akapitzlist"/>
              <w:numPr>
                <w:ilvl w:val="0"/>
                <w:numId w:val="34"/>
              </w:numPr>
              <w:ind w:left="360"/>
              <w:contextualSpacing w:val="0"/>
              <w:jc w:val="both"/>
              <w:rPr>
                <w:rFonts w:eastAsia="Times New Roman" w:cs="Calibri"/>
                <w:lang w:eastAsia="pl-PL"/>
              </w:rPr>
            </w:pPr>
            <w:r w:rsidRPr="003E3997">
              <w:rPr>
                <w:rFonts w:eastAsia="Times New Roman" w:cs="Calibri"/>
                <w:lang w:eastAsia="pl-PL"/>
              </w:rPr>
              <w:t>Płatność</w:t>
            </w:r>
            <w:r w:rsidRPr="003E3997">
              <w:rPr>
                <w:rFonts w:cs="Calibri"/>
                <w:bCs/>
              </w:rPr>
              <w:t xml:space="preserve"> będzie realizowana w dwóch transzach (……….. każda).  Wykonawca wystawi pierwszą fakturę Zamawiającemu na 3 dni przed przybyciem do portu w </w:t>
            </w:r>
            <w:proofErr w:type="spellStart"/>
            <w:r w:rsidRPr="003E3997">
              <w:rPr>
                <w:rFonts w:cs="Calibri"/>
                <w:bCs/>
              </w:rPr>
              <w:t>Vordingborgu</w:t>
            </w:r>
            <w:proofErr w:type="spellEnd"/>
            <w:r w:rsidRPr="003E3997">
              <w:rPr>
                <w:rFonts w:cs="Calibri"/>
                <w:bCs/>
              </w:rPr>
              <w:t>, a drugą fakturę po zakończeniu podróży.</w:t>
            </w:r>
          </w:p>
        </w:tc>
        <w:tc>
          <w:tcPr>
            <w:tcW w:w="4677" w:type="dxa"/>
            <w:shd w:val="clear" w:color="auto" w:fill="auto"/>
          </w:tcPr>
          <w:p w14:paraId="4D6A978B" w14:textId="5EB40909" w:rsidR="002971E5" w:rsidRPr="003E3997" w:rsidRDefault="002971E5" w:rsidP="003E3997">
            <w:pPr>
              <w:pStyle w:val="Akapitzlist"/>
              <w:numPr>
                <w:ilvl w:val="0"/>
                <w:numId w:val="4"/>
              </w:numPr>
              <w:jc w:val="both"/>
              <w:rPr>
                <w:rFonts w:cs="Calibri"/>
                <w:lang w:val="en-GB"/>
              </w:rPr>
            </w:pPr>
            <w:r w:rsidRPr="003E3997">
              <w:rPr>
                <w:rFonts w:cs="Calibri"/>
              </w:rPr>
              <w:t xml:space="preserve">The </w:t>
            </w:r>
            <w:proofErr w:type="spellStart"/>
            <w:r w:rsidRPr="003E3997">
              <w:rPr>
                <w:rFonts w:cs="Calibri"/>
              </w:rPr>
              <w:t>payment</w:t>
            </w:r>
            <w:proofErr w:type="spellEnd"/>
            <w:r w:rsidRPr="003E3997">
              <w:rPr>
                <w:rFonts w:cs="Calibri"/>
              </w:rPr>
              <w:t xml:space="preserve"> </w:t>
            </w:r>
            <w:proofErr w:type="spellStart"/>
            <w:r w:rsidRPr="003E3997">
              <w:rPr>
                <w:rFonts w:cs="Calibri"/>
              </w:rPr>
              <w:t>will</w:t>
            </w:r>
            <w:proofErr w:type="spellEnd"/>
            <w:r w:rsidRPr="003E3997">
              <w:rPr>
                <w:rFonts w:cs="Calibri"/>
              </w:rPr>
              <w:t xml:space="preserve"> be </w:t>
            </w:r>
            <w:proofErr w:type="spellStart"/>
            <w:r w:rsidRPr="003E3997">
              <w:rPr>
                <w:rFonts w:cs="Calibri"/>
              </w:rPr>
              <w:t>conducted</w:t>
            </w:r>
            <w:proofErr w:type="spellEnd"/>
            <w:r w:rsidRPr="003E3997">
              <w:rPr>
                <w:rFonts w:cs="Calibri"/>
              </w:rPr>
              <w:t xml:space="preserve"> in </w:t>
            </w:r>
            <w:proofErr w:type="spellStart"/>
            <w:r w:rsidRPr="003E3997">
              <w:rPr>
                <w:rFonts w:cs="Calibri"/>
              </w:rPr>
              <w:t>two</w:t>
            </w:r>
            <w:proofErr w:type="spellEnd"/>
            <w:r w:rsidRPr="003E3997">
              <w:rPr>
                <w:rFonts w:cs="Calibri"/>
              </w:rPr>
              <w:t xml:space="preserve"> </w:t>
            </w:r>
            <w:proofErr w:type="spellStart"/>
            <w:r w:rsidRPr="003E3997">
              <w:rPr>
                <w:rFonts w:cs="Calibri"/>
              </w:rPr>
              <w:t>tranches</w:t>
            </w:r>
            <w:proofErr w:type="spellEnd"/>
            <w:r w:rsidRPr="003E3997">
              <w:rPr>
                <w:rFonts w:cs="Calibri"/>
              </w:rPr>
              <w:t xml:space="preserve"> (………… </w:t>
            </w:r>
            <w:proofErr w:type="spellStart"/>
            <w:r w:rsidRPr="003E3997">
              <w:rPr>
                <w:rFonts w:cs="Calibri"/>
              </w:rPr>
              <w:t>each</w:t>
            </w:r>
            <w:proofErr w:type="spellEnd"/>
            <w:r w:rsidRPr="003E3997">
              <w:rPr>
                <w:rFonts w:cs="Calibri"/>
              </w:rPr>
              <w:t xml:space="preserve">). The </w:t>
            </w:r>
            <w:proofErr w:type="spellStart"/>
            <w:r w:rsidRPr="003E3997">
              <w:rPr>
                <w:rFonts w:cs="Calibri"/>
              </w:rPr>
              <w:t>Contractor</w:t>
            </w:r>
            <w:proofErr w:type="spellEnd"/>
            <w:r w:rsidRPr="003E3997">
              <w:rPr>
                <w:rFonts w:cs="Calibri"/>
              </w:rPr>
              <w:t xml:space="preserve"> </w:t>
            </w:r>
            <w:proofErr w:type="spellStart"/>
            <w:r w:rsidRPr="003E3997">
              <w:rPr>
                <w:rFonts w:cs="Calibri"/>
              </w:rPr>
              <w:t>will</w:t>
            </w:r>
            <w:proofErr w:type="spellEnd"/>
            <w:r w:rsidRPr="003E3997">
              <w:rPr>
                <w:rFonts w:cs="Calibri"/>
              </w:rPr>
              <w:t xml:space="preserve"> </w:t>
            </w:r>
            <w:proofErr w:type="spellStart"/>
            <w:r w:rsidRPr="003E3997">
              <w:rPr>
                <w:rFonts w:cs="Calibri"/>
              </w:rPr>
              <w:t>issue</w:t>
            </w:r>
            <w:proofErr w:type="spellEnd"/>
            <w:r w:rsidRPr="003E3997">
              <w:rPr>
                <w:rFonts w:cs="Calibri"/>
              </w:rPr>
              <w:t xml:space="preserve"> the </w:t>
            </w:r>
            <w:proofErr w:type="spellStart"/>
            <w:r w:rsidRPr="003E3997">
              <w:rPr>
                <w:rFonts w:cs="Calibri"/>
              </w:rPr>
              <w:t>first</w:t>
            </w:r>
            <w:proofErr w:type="spellEnd"/>
            <w:r w:rsidRPr="003E3997">
              <w:rPr>
                <w:rFonts w:cs="Calibri"/>
              </w:rPr>
              <w:t xml:space="preserve"> </w:t>
            </w:r>
            <w:proofErr w:type="spellStart"/>
            <w:r w:rsidRPr="003E3997">
              <w:rPr>
                <w:rFonts w:cs="Calibri"/>
              </w:rPr>
              <w:t>invoice</w:t>
            </w:r>
            <w:proofErr w:type="spellEnd"/>
            <w:r w:rsidRPr="003E3997">
              <w:rPr>
                <w:rFonts w:cs="Calibri"/>
              </w:rPr>
              <w:t xml:space="preserve"> to the </w:t>
            </w:r>
            <w:proofErr w:type="spellStart"/>
            <w:r w:rsidRPr="003E3997">
              <w:rPr>
                <w:rFonts w:cs="Calibri"/>
              </w:rPr>
              <w:t>Contracting</w:t>
            </w:r>
            <w:proofErr w:type="spellEnd"/>
            <w:r w:rsidRPr="003E3997">
              <w:rPr>
                <w:rFonts w:cs="Calibri"/>
              </w:rPr>
              <w:t xml:space="preserve"> Company 3 </w:t>
            </w:r>
            <w:proofErr w:type="spellStart"/>
            <w:r w:rsidRPr="003E3997">
              <w:rPr>
                <w:rFonts w:cs="Calibri"/>
              </w:rPr>
              <w:t>days</w:t>
            </w:r>
            <w:proofErr w:type="spellEnd"/>
            <w:r w:rsidRPr="003E3997">
              <w:rPr>
                <w:rFonts w:cs="Calibri"/>
              </w:rPr>
              <w:t xml:space="preserve"> </w:t>
            </w:r>
            <w:proofErr w:type="spellStart"/>
            <w:r w:rsidRPr="003E3997">
              <w:rPr>
                <w:rFonts w:cs="Calibri"/>
              </w:rPr>
              <w:t>before</w:t>
            </w:r>
            <w:proofErr w:type="spellEnd"/>
            <w:r w:rsidRPr="003E3997">
              <w:rPr>
                <w:rFonts w:cs="Calibri"/>
              </w:rPr>
              <w:t xml:space="preserve"> </w:t>
            </w:r>
            <w:proofErr w:type="spellStart"/>
            <w:r w:rsidRPr="003E3997">
              <w:rPr>
                <w:rFonts w:cs="Calibri"/>
              </w:rPr>
              <w:t>arrival</w:t>
            </w:r>
            <w:proofErr w:type="spellEnd"/>
            <w:r w:rsidRPr="003E3997">
              <w:rPr>
                <w:rFonts w:cs="Calibri"/>
              </w:rPr>
              <w:t xml:space="preserve"> </w:t>
            </w:r>
            <w:proofErr w:type="spellStart"/>
            <w:r w:rsidRPr="003E3997">
              <w:rPr>
                <w:rFonts w:cs="Calibri"/>
              </w:rPr>
              <w:t>at</w:t>
            </w:r>
            <w:proofErr w:type="spellEnd"/>
            <w:r w:rsidRPr="003E3997">
              <w:rPr>
                <w:rFonts w:cs="Calibri"/>
              </w:rPr>
              <w:t xml:space="preserve"> the port of </w:t>
            </w:r>
            <w:proofErr w:type="spellStart"/>
            <w:r w:rsidRPr="003E3997">
              <w:rPr>
                <w:rFonts w:cs="Calibri"/>
              </w:rPr>
              <w:t>Vordingborg</w:t>
            </w:r>
            <w:proofErr w:type="spellEnd"/>
            <w:r w:rsidRPr="003E3997">
              <w:rPr>
                <w:rFonts w:cs="Calibri"/>
              </w:rPr>
              <w:t xml:space="preserve"> and the </w:t>
            </w:r>
            <w:proofErr w:type="spellStart"/>
            <w:r w:rsidRPr="003E3997">
              <w:rPr>
                <w:rFonts w:cs="Calibri"/>
              </w:rPr>
              <w:t>second</w:t>
            </w:r>
            <w:proofErr w:type="spellEnd"/>
            <w:r w:rsidRPr="003E3997">
              <w:rPr>
                <w:rFonts w:cs="Calibri"/>
              </w:rPr>
              <w:t xml:space="preserve"> </w:t>
            </w:r>
            <w:proofErr w:type="spellStart"/>
            <w:r w:rsidRPr="003E3997">
              <w:rPr>
                <w:rFonts w:cs="Calibri"/>
              </w:rPr>
              <w:t>invoice</w:t>
            </w:r>
            <w:proofErr w:type="spellEnd"/>
            <w:r w:rsidRPr="003E3997">
              <w:rPr>
                <w:rFonts w:cs="Calibri"/>
              </w:rPr>
              <w:t xml:space="preserve"> </w:t>
            </w:r>
            <w:proofErr w:type="spellStart"/>
            <w:r w:rsidRPr="003E3997">
              <w:rPr>
                <w:rFonts w:cs="Calibri"/>
              </w:rPr>
              <w:t>after</w:t>
            </w:r>
            <w:proofErr w:type="spellEnd"/>
            <w:r w:rsidRPr="003E3997">
              <w:rPr>
                <w:rFonts w:cs="Calibri"/>
              </w:rPr>
              <w:t xml:space="preserve"> </w:t>
            </w:r>
            <w:proofErr w:type="spellStart"/>
            <w:r w:rsidRPr="003E3997">
              <w:rPr>
                <w:rFonts w:cs="Calibri"/>
              </w:rPr>
              <w:t>concluding</w:t>
            </w:r>
            <w:proofErr w:type="spellEnd"/>
            <w:r w:rsidRPr="003E3997">
              <w:rPr>
                <w:rFonts w:cs="Calibri"/>
              </w:rPr>
              <w:t xml:space="preserve"> the </w:t>
            </w:r>
            <w:proofErr w:type="spellStart"/>
            <w:r w:rsidRPr="003E3997">
              <w:rPr>
                <w:rFonts w:cs="Calibri"/>
              </w:rPr>
              <w:t>trip</w:t>
            </w:r>
            <w:proofErr w:type="spellEnd"/>
            <w:r w:rsidRPr="003E3997">
              <w:rPr>
                <w:rFonts w:cs="Calibri"/>
              </w:rPr>
              <w:t>.</w:t>
            </w:r>
          </w:p>
        </w:tc>
      </w:tr>
      <w:tr w:rsidR="002971E5" w:rsidRPr="003E3997" w14:paraId="32059713" w14:textId="77777777" w:rsidTr="00323876">
        <w:tc>
          <w:tcPr>
            <w:tcW w:w="4644" w:type="dxa"/>
            <w:shd w:val="clear" w:color="auto" w:fill="auto"/>
          </w:tcPr>
          <w:p w14:paraId="1AEDA78D" w14:textId="4935D002" w:rsidR="002971E5" w:rsidRPr="003E3997" w:rsidRDefault="002971E5" w:rsidP="003E3997">
            <w:pPr>
              <w:pStyle w:val="Akapitzlist"/>
              <w:numPr>
                <w:ilvl w:val="0"/>
                <w:numId w:val="34"/>
              </w:numPr>
              <w:ind w:left="360"/>
              <w:contextualSpacing w:val="0"/>
              <w:jc w:val="both"/>
              <w:rPr>
                <w:rFonts w:cs="Calibri"/>
              </w:rPr>
            </w:pPr>
            <w:r w:rsidRPr="003E3997">
              <w:rPr>
                <w:rFonts w:eastAsia="Times New Roman" w:cs="Calibri"/>
                <w:lang w:eastAsia="pl-PL"/>
              </w:rPr>
              <w:t>Faktura zostanie dostarczona w formacie PDF pocztą elektroniczną na adres: rafal.koba@im.umg.edu.pl</w:t>
            </w:r>
          </w:p>
        </w:tc>
        <w:tc>
          <w:tcPr>
            <w:tcW w:w="4677" w:type="dxa"/>
            <w:shd w:val="clear" w:color="auto" w:fill="auto"/>
          </w:tcPr>
          <w:p w14:paraId="2A419BE0" w14:textId="6DF2F3C6" w:rsidR="002971E5" w:rsidRPr="003E3997" w:rsidRDefault="002971E5" w:rsidP="003E3997">
            <w:pPr>
              <w:pStyle w:val="Akapitzlist"/>
              <w:numPr>
                <w:ilvl w:val="0"/>
                <w:numId w:val="4"/>
              </w:numPr>
              <w:jc w:val="both"/>
              <w:rPr>
                <w:rFonts w:cs="Calibri"/>
                <w:lang w:val="en-GB"/>
              </w:rPr>
            </w:pPr>
            <w:r w:rsidRPr="003E3997">
              <w:rPr>
                <w:rFonts w:cs="Calibri"/>
              </w:rPr>
              <w:t xml:space="preserve">The </w:t>
            </w:r>
            <w:proofErr w:type="spellStart"/>
            <w:r w:rsidRPr="003E3997">
              <w:rPr>
                <w:rFonts w:cs="Calibri"/>
              </w:rPr>
              <w:t>invoice</w:t>
            </w:r>
            <w:proofErr w:type="spellEnd"/>
            <w:r w:rsidRPr="003E3997">
              <w:rPr>
                <w:rFonts w:cs="Calibri"/>
              </w:rPr>
              <w:t xml:space="preserve"> </w:t>
            </w:r>
            <w:proofErr w:type="spellStart"/>
            <w:r w:rsidRPr="003E3997">
              <w:rPr>
                <w:rFonts w:cs="Calibri"/>
              </w:rPr>
              <w:t>will</w:t>
            </w:r>
            <w:proofErr w:type="spellEnd"/>
            <w:r w:rsidRPr="003E3997">
              <w:rPr>
                <w:rFonts w:cs="Calibri"/>
              </w:rPr>
              <w:t xml:space="preserve"> be </w:t>
            </w:r>
            <w:proofErr w:type="spellStart"/>
            <w:r w:rsidRPr="003E3997">
              <w:rPr>
                <w:rFonts w:cs="Calibri"/>
              </w:rPr>
              <w:t>delivered</w:t>
            </w:r>
            <w:proofErr w:type="spellEnd"/>
            <w:r w:rsidRPr="003E3997">
              <w:rPr>
                <w:rFonts w:cs="Calibri"/>
              </w:rPr>
              <w:t xml:space="preserve"> as PDF via email to: rafal.koba@im.umg.edu.pl</w:t>
            </w:r>
          </w:p>
        </w:tc>
      </w:tr>
      <w:tr w:rsidR="00143A42" w:rsidRPr="003E3997" w14:paraId="4E4AE794" w14:textId="77777777" w:rsidTr="00323876">
        <w:tc>
          <w:tcPr>
            <w:tcW w:w="4644" w:type="dxa"/>
            <w:shd w:val="clear" w:color="auto" w:fill="auto"/>
          </w:tcPr>
          <w:p w14:paraId="1B817E4F" w14:textId="77777777" w:rsidR="00143A42" w:rsidRPr="003E3997" w:rsidRDefault="00143A42" w:rsidP="003E3997">
            <w:pPr>
              <w:tabs>
                <w:tab w:val="left" w:pos="284"/>
              </w:tabs>
              <w:ind w:left="284" w:hanging="284"/>
              <w:jc w:val="both"/>
              <w:outlineLvl w:val="0"/>
              <w:rPr>
                <w:rFonts w:eastAsia="Times New Roman" w:cs="Calibri"/>
                <w:lang w:eastAsia="pl-PL"/>
              </w:rPr>
            </w:pPr>
            <w:r w:rsidRPr="003E3997">
              <w:rPr>
                <w:rFonts w:eastAsia="Times New Roman" w:cs="Calibri"/>
                <w:lang w:eastAsia="pl-PL"/>
              </w:rPr>
              <w:t>3.</w:t>
            </w:r>
            <w:r w:rsidRPr="003E3997">
              <w:rPr>
                <w:rFonts w:eastAsia="Times New Roman" w:cs="Calibri"/>
                <w:lang w:eastAsia="pl-PL"/>
              </w:rPr>
              <w:tab/>
              <w:t>Strony postanawiają, iż zapłata następuje w dniu obciążenia rachunku bankowego Zamawiającego.</w:t>
            </w:r>
          </w:p>
        </w:tc>
        <w:tc>
          <w:tcPr>
            <w:tcW w:w="4677" w:type="dxa"/>
            <w:shd w:val="clear" w:color="auto" w:fill="auto"/>
          </w:tcPr>
          <w:p w14:paraId="51D75E56" w14:textId="33F35AD1" w:rsidR="00143A42" w:rsidRPr="003E3997" w:rsidRDefault="00F613EE" w:rsidP="003E3997">
            <w:pPr>
              <w:pStyle w:val="Akapitzlist"/>
              <w:numPr>
                <w:ilvl w:val="0"/>
                <w:numId w:val="4"/>
              </w:numPr>
              <w:jc w:val="both"/>
              <w:rPr>
                <w:rFonts w:cs="Calibri"/>
                <w:lang w:val="en-GB"/>
              </w:rPr>
            </w:pPr>
            <w:r w:rsidRPr="003E3997">
              <w:rPr>
                <w:rFonts w:cs="Calibri"/>
                <w:lang w:val="en-GB"/>
              </w:rPr>
              <w:t xml:space="preserve">The Parties agree that the payment shall be made on the day of debiting the bank account of the </w:t>
            </w:r>
            <w:r w:rsidR="003F52A4" w:rsidRPr="003E3997">
              <w:rPr>
                <w:rFonts w:cs="Calibri"/>
                <w:lang w:val="en-GB"/>
              </w:rPr>
              <w:t>Purchaser</w:t>
            </w:r>
            <w:r w:rsidRPr="003E3997">
              <w:rPr>
                <w:rFonts w:cs="Calibri"/>
                <w:lang w:val="en-GB"/>
              </w:rPr>
              <w:t>.</w:t>
            </w:r>
          </w:p>
        </w:tc>
      </w:tr>
      <w:tr w:rsidR="00143A42" w:rsidRPr="003E3997" w14:paraId="4B3DDF2D" w14:textId="77777777" w:rsidTr="00323876">
        <w:tc>
          <w:tcPr>
            <w:tcW w:w="4644" w:type="dxa"/>
            <w:shd w:val="clear" w:color="auto" w:fill="auto"/>
          </w:tcPr>
          <w:p w14:paraId="2AA2E68B" w14:textId="77777777" w:rsidR="00143A42" w:rsidRPr="003E3997" w:rsidRDefault="00143A42" w:rsidP="003E3997">
            <w:pPr>
              <w:tabs>
                <w:tab w:val="left" w:pos="284"/>
              </w:tabs>
              <w:ind w:left="284" w:hanging="284"/>
              <w:jc w:val="both"/>
              <w:outlineLvl w:val="0"/>
              <w:rPr>
                <w:rFonts w:eastAsia="Times New Roman" w:cs="Calibri"/>
                <w:lang w:eastAsia="pl-PL"/>
              </w:rPr>
            </w:pPr>
            <w:r w:rsidRPr="003E3997">
              <w:rPr>
                <w:rFonts w:eastAsia="Times New Roman" w:cs="Calibri"/>
                <w:lang w:eastAsia="pl-PL"/>
              </w:rPr>
              <w:t>4.</w:t>
            </w:r>
            <w:r w:rsidRPr="003E3997">
              <w:rPr>
                <w:rFonts w:eastAsia="Times New Roman" w:cs="Calibri"/>
                <w:lang w:eastAsia="pl-PL"/>
              </w:rPr>
              <w:tab/>
              <w:t>W przypadku nieterminowej płatności należności Wykonawca ma prawo naliczyć Zamawiającemu odsetki ustawowe za każdy dzień zwłoki.</w:t>
            </w:r>
          </w:p>
        </w:tc>
        <w:tc>
          <w:tcPr>
            <w:tcW w:w="4677" w:type="dxa"/>
            <w:shd w:val="clear" w:color="auto" w:fill="auto"/>
          </w:tcPr>
          <w:p w14:paraId="46732ACD" w14:textId="405A77FE" w:rsidR="00143A42" w:rsidRPr="003E3997" w:rsidRDefault="00F613EE" w:rsidP="003E3997">
            <w:pPr>
              <w:pStyle w:val="Akapitzlist"/>
              <w:numPr>
                <w:ilvl w:val="0"/>
                <w:numId w:val="4"/>
              </w:numPr>
              <w:jc w:val="both"/>
              <w:rPr>
                <w:rFonts w:cs="Calibri"/>
                <w:lang w:val="en-GB"/>
              </w:rPr>
            </w:pPr>
            <w:r w:rsidRPr="003E3997">
              <w:rPr>
                <w:rFonts w:cs="Calibri"/>
                <w:lang w:val="en-GB"/>
              </w:rPr>
              <w:t xml:space="preserve">In the event of late payment of the amount due, the Contractor shall be entitled to charge the </w:t>
            </w:r>
            <w:r w:rsidR="003F52A4" w:rsidRPr="003E3997">
              <w:rPr>
                <w:rFonts w:cs="Calibri"/>
                <w:lang w:val="en-GB"/>
              </w:rPr>
              <w:t>Purchaser</w:t>
            </w:r>
            <w:r w:rsidRPr="003E3997">
              <w:rPr>
                <w:rFonts w:cs="Calibri"/>
                <w:lang w:val="en-GB"/>
              </w:rPr>
              <w:t xml:space="preserve"> </w:t>
            </w:r>
            <w:r w:rsidR="00A54690" w:rsidRPr="003E3997">
              <w:rPr>
                <w:rFonts w:cs="Calibri"/>
                <w:lang w:val="en-GB"/>
              </w:rPr>
              <w:t xml:space="preserve">with </w:t>
            </w:r>
            <w:r w:rsidRPr="003E3997">
              <w:rPr>
                <w:rFonts w:cs="Calibri"/>
                <w:lang w:val="en-GB"/>
              </w:rPr>
              <w:t>statutory interest for each day of delay.</w:t>
            </w:r>
          </w:p>
        </w:tc>
      </w:tr>
      <w:tr w:rsidR="00143A42" w:rsidRPr="003E3997" w14:paraId="386A4E91" w14:textId="77777777" w:rsidTr="00323876">
        <w:tc>
          <w:tcPr>
            <w:tcW w:w="4644" w:type="dxa"/>
            <w:shd w:val="clear" w:color="auto" w:fill="auto"/>
          </w:tcPr>
          <w:p w14:paraId="1FA79FFC" w14:textId="77777777" w:rsidR="00143A42" w:rsidRPr="003E3997" w:rsidRDefault="00143A42" w:rsidP="003E3997">
            <w:pPr>
              <w:tabs>
                <w:tab w:val="left" w:pos="284"/>
              </w:tabs>
              <w:ind w:left="284" w:hanging="284"/>
              <w:jc w:val="both"/>
              <w:outlineLvl w:val="0"/>
              <w:rPr>
                <w:rFonts w:eastAsia="Times New Roman" w:cs="Calibri"/>
                <w:lang w:eastAsia="pl-PL"/>
              </w:rPr>
            </w:pPr>
            <w:r w:rsidRPr="003E3997">
              <w:rPr>
                <w:rFonts w:eastAsia="Times New Roman" w:cs="Calibri"/>
                <w:lang w:eastAsia="pl-PL"/>
              </w:rPr>
              <w:t>5.</w:t>
            </w:r>
            <w:r w:rsidRPr="003E3997">
              <w:rPr>
                <w:rFonts w:eastAsia="Times New Roman" w:cs="Calibri"/>
                <w:lang w:eastAsia="pl-PL"/>
              </w:rPr>
              <w:tab/>
              <w:t>Zamawiającemu przysługuje prawo, w przypadku niewłaściwego wywiązywania się przez Wykonawcę z realizacji niniejszej Umowy, do wstrzymania płatności, do czasu usunięcia nieprawidłowości.</w:t>
            </w:r>
          </w:p>
        </w:tc>
        <w:tc>
          <w:tcPr>
            <w:tcW w:w="4677" w:type="dxa"/>
            <w:shd w:val="clear" w:color="auto" w:fill="auto"/>
          </w:tcPr>
          <w:p w14:paraId="7CB149D4" w14:textId="14523D2A" w:rsidR="00143A42" w:rsidRPr="003E3997" w:rsidRDefault="00F613EE" w:rsidP="003E3997">
            <w:pPr>
              <w:pStyle w:val="Akapitzlist"/>
              <w:numPr>
                <w:ilvl w:val="0"/>
                <w:numId w:val="4"/>
              </w:numPr>
              <w:jc w:val="both"/>
              <w:rPr>
                <w:rFonts w:cs="Calibri"/>
                <w:lang w:val="en-GB"/>
              </w:rPr>
            </w:pPr>
            <w:r w:rsidRPr="003E3997">
              <w:rPr>
                <w:rFonts w:cs="Calibri"/>
                <w:lang w:val="en-GB"/>
              </w:rPr>
              <w:t xml:space="preserve">The </w:t>
            </w:r>
            <w:r w:rsidR="003F52A4" w:rsidRPr="003E3997">
              <w:rPr>
                <w:rFonts w:cs="Calibri"/>
                <w:lang w:val="en-GB"/>
              </w:rPr>
              <w:t>Purchaser</w:t>
            </w:r>
            <w:r w:rsidRPr="003E3997">
              <w:rPr>
                <w:rFonts w:cs="Calibri"/>
                <w:lang w:val="en-GB"/>
              </w:rPr>
              <w:t xml:space="preserve"> shall have the right, in the event of improper performance of this Contract by the Contractor, to withhol</w:t>
            </w:r>
            <w:r w:rsidR="00A54690" w:rsidRPr="003E3997">
              <w:rPr>
                <w:rFonts w:cs="Calibri"/>
                <w:lang w:val="en-GB"/>
              </w:rPr>
              <w:t>d payment until the irregularities</w:t>
            </w:r>
            <w:r w:rsidRPr="003E3997">
              <w:rPr>
                <w:rFonts w:cs="Calibri"/>
                <w:lang w:val="en-GB"/>
              </w:rPr>
              <w:t xml:space="preserve"> </w:t>
            </w:r>
            <w:r w:rsidR="00A54690" w:rsidRPr="003E3997">
              <w:rPr>
                <w:rFonts w:cs="Calibri"/>
                <w:lang w:val="en-GB"/>
              </w:rPr>
              <w:t>have</w:t>
            </w:r>
            <w:r w:rsidRPr="003E3997">
              <w:rPr>
                <w:rFonts w:cs="Calibri"/>
                <w:lang w:val="en-GB"/>
              </w:rPr>
              <w:t xml:space="preserve"> been remedied.</w:t>
            </w:r>
          </w:p>
        </w:tc>
      </w:tr>
      <w:tr w:rsidR="00143A42" w:rsidRPr="003E3997" w14:paraId="73F50458" w14:textId="77777777" w:rsidTr="00323876">
        <w:tc>
          <w:tcPr>
            <w:tcW w:w="4644" w:type="dxa"/>
            <w:shd w:val="clear" w:color="auto" w:fill="auto"/>
          </w:tcPr>
          <w:p w14:paraId="6154D097" w14:textId="3FAA0CB1" w:rsidR="00143A42" w:rsidRPr="003E3997" w:rsidRDefault="00143A42" w:rsidP="003E3997">
            <w:pPr>
              <w:tabs>
                <w:tab w:val="left" w:pos="284"/>
              </w:tabs>
              <w:jc w:val="both"/>
              <w:outlineLvl w:val="0"/>
              <w:rPr>
                <w:rFonts w:eastAsia="Times New Roman" w:cs="Calibri"/>
                <w:lang w:eastAsia="pl-PL"/>
              </w:rPr>
            </w:pPr>
          </w:p>
        </w:tc>
        <w:tc>
          <w:tcPr>
            <w:tcW w:w="4677" w:type="dxa"/>
            <w:shd w:val="clear" w:color="auto" w:fill="auto"/>
          </w:tcPr>
          <w:p w14:paraId="0DD30860" w14:textId="79B5A835" w:rsidR="00143A42" w:rsidRPr="003E3997" w:rsidRDefault="00143A42" w:rsidP="003E3997">
            <w:pPr>
              <w:pStyle w:val="Akapitzlist"/>
              <w:jc w:val="both"/>
              <w:rPr>
                <w:rFonts w:cs="Calibri"/>
                <w:lang w:val="en-GB"/>
              </w:rPr>
            </w:pPr>
          </w:p>
        </w:tc>
      </w:tr>
      <w:tr w:rsidR="00143A42" w:rsidRPr="003E3997" w14:paraId="64B95352" w14:textId="77777777" w:rsidTr="00323876">
        <w:tc>
          <w:tcPr>
            <w:tcW w:w="4644" w:type="dxa"/>
            <w:shd w:val="clear" w:color="auto" w:fill="auto"/>
          </w:tcPr>
          <w:p w14:paraId="19B48A06" w14:textId="77777777" w:rsidR="00143A42" w:rsidRPr="003E3997" w:rsidRDefault="00143A42" w:rsidP="003E3997">
            <w:pPr>
              <w:jc w:val="center"/>
              <w:outlineLvl w:val="0"/>
              <w:rPr>
                <w:rFonts w:eastAsia="Times New Roman" w:cs="Calibri"/>
                <w:b/>
                <w:lang w:val="en-GB" w:eastAsia="pl-PL"/>
              </w:rPr>
            </w:pPr>
          </w:p>
        </w:tc>
        <w:tc>
          <w:tcPr>
            <w:tcW w:w="4677" w:type="dxa"/>
            <w:shd w:val="clear" w:color="auto" w:fill="auto"/>
          </w:tcPr>
          <w:p w14:paraId="3E1FCAF1" w14:textId="77777777" w:rsidR="00143A42" w:rsidRPr="003E3997" w:rsidRDefault="00143A42" w:rsidP="003E3997">
            <w:pPr>
              <w:jc w:val="center"/>
              <w:outlineLvl w:val="0"/>
              <w:rPr>
                <w:rFonts w:eastAsia="Times New Roman" w:cs="Calibri"/>
                <w:b/>
                <w:highlight w:val="yellow"/>
                <w:lang w:val="en-GB" w:eastAsia="pl-PL"/>
              </w:rPr>
            </w:pPr>
          </w:p>
        </w:tc>
      </w:tr>
      <w:tr w:rsidR="00F613EE" w:rsidRPr="003E3997" w14:paraId="6DE8BA20" w14:textId="77777777" w:rsidTr="00323876">
        <w:tc>
          <w:tcPr>
            <w:tcW w:w="4644" w:type="dxa"/>
            <w:shd w:val="clear" w:color="auto" w:fill="auto"/>
          </w:tcPr>
          <w:p w14:paraId="34BE4D7A" w14:textId="3B88150F" w:rsidR="00F613EE" w:rsidRPr="003E3997" w:rsidRDefault="00F613EE" w:rsidP="003E3997">
            <w:pPr>
              <w:jc w:val="center"/>
              <w:rPr>
                <w:rFonts w:cs="Calibri"/>
                <w:b/>
              </w:rPr>
            </w:pPr>
            <w:r w:rsidRPr="003E3997">
              <w:rPr>
                <w:rFonts w:eastAsia="Times New Roman" w:cs="Calibri"/>
                <w:b/>
                <w:lang w:eastAsia="pl-PL"/>
              </w:rPr>
              <w:t>§ 5</w:t>
            </w:r>
            <w:r w:rsidR="00824470" w:rsidRPr="003E3997">
              <w:rPr>
                <w:rFonts w:eastAsia="Times New Roman" w:cs="Calibri"/>
                <w:b/>
                <w:lang w:eastAsia="pl-PL"/>
              </w:rPr>
              <w:t xml:space="preserve"> </w:t>
            </w:r>
            <w:r w:rsidR="00824470" w:rsidRPr="003E3997">
              <w:rPr>
                <w:rFonts w:cs="Calibri"/>
                <w:b/>
                <w:lang w:val="pl"/>
              </w:rPr>
              <w:t>PRAWO AUTORSKIE</w:t>
            </w:r>
          </w:p>
        </w:tc>
        <w:tc>
          <w:tcPr>
            <w:tcW w:w="4677" w:type="dxa"/>
            <w:shd w:val="clear" w:color="auto" w:fill="auto"/>
          </w:tcPr>
          <w:p w14:paraId="03AF0F40" w14:textId="052C8549" w:rsidR="00F613EE" w:rsidRPr="003E3997" w:rsidRDefault="00F613EE" w:rsidP="003E3997">
            <w:pPr>
              <w:jc w:val="center"/>
              <w:rPr>
                <w:rFonts w:cs="Calibri"/>
                <w:b/>
                <w:lang w:val="en-US"/>
              </w:rPr>
            </w:pPr>
            <w:r w:rsidRPr="003E3997">
              <w:rPr>
                <w:rFonts w:eastAsia="Times New Roman" w:cs="Calibri"/>
                <w:b/>
                <w:lang w:eastAsia="pl-PL"/>
              </w:rPr>
              <w:t>§ 5</w:t>
            </w:r>
            <w:r w:rsidR="008B7A0C" w:rsidRPr="003E3997">
              <w:rPr>
                <w:rFonts w:cs="Calibri"/>
                <w:b/>
                <w:lang w:val="en-US"/>
              </w:rPr>
              <w:t xml:space="preserve"> COPYRIGHT</w:t>
            </w:r>
          </w:p>
        </w:tc>
      </w:tr>
      <w:tr w:rsidR="00824470" w:rsidRPr="003E3997" w14:paraId="49F6F63E" w14:textId="77777777" w:rsidTr="00323876">
        <w:tc>
          <w:tcPr>
            <w:tcW w:w="4644" w:type="dxa"/>
            <w:vMerge w:val="restart"/>
            <w:shd w:val="clear" w:color="auto" w:fill="auto"/>
          </w:tcPr>
          <w:p w14:paraId="61D0DE56" w14:textId="5106C12F" w:rsidR="00824470" w:rsidRPr="003E3997" w:rsidRDefault="00824470" w:rsidP="003E3997">
            <w:pPr>
              <w:pStyle w:val="Akapitzlist"/>
              <w:numPr>
                <w:ilvl w:val="0"/>
                <w:numId w:val="35"/>
              </w:numPr>
              <w:ind w:left="360"/>
              <w:contextualSpacing w:val="0"/>
              <w:jc w:val="both"/>
              <w:rPr>
                <w:rFonts w:cs="Calibri"/>
              </w:rPr>
            </w:pPr>
            <w:r w:rsidRPr="003E3997">
              <w:rPr>
                <w:rFonts w:cs="Calibri"/>
                <w:lang w:val="pl"/>
              </w:rPr>
              <w:t>Wykonawca wraz z przekazaniem filmu, o którym mowa powyżej, przenosi bez dodatkowego wynagrodzenia na Zamawiającego całość praw autorskich do prac wykonanych na podstawie niniejszej Umowy w całości na następujących polach użytkowania:</w:t>
            </w:r>
          </w:p>
          <w:p w14:paraId="24EE82B5" w14:textId="77777777" w:rsidR="00824470" w:rsidRPr="003E3997" w:rsidRDefault="00824470" w:rsidP="003E3997">
            <w:pPr>
              <w:pStyle w:val="Akapitzlist"/>
              <w:numPr>
                <w:ilvl w:val="0"/>
                <w:numId w:val="36"/>
              </w:numPr>
              <w:ind w:left="757"/>
              <w:contextualSpacing w:val="0"/>
              <w:jc w:val="both"/>
              <w:rPr>
                <w:rFonts w:cs="Calibri"/>
              </w:rPr>
            </w:pPr>
            <w:r w:rsidRPr="003E3997">
              <w:rPr>
                <w:rFonts w:cs="Calibri"/>
                <w:lang w:val="pl"/>
              </w:rPr>
              <w:t>wykorzystanie do działalności statutowej,</w:t>
            </w:r>
          </w:p>
          <w:p w14:paraId="6D190EBA" w14:textId="77777777" w:rsidR="00824470" w:rsidRPr="003E3997" w:rsidRDefault="00824470" w:rsidP="003E3997">
            <w:pPr>
              <w:pStyle w:val="Akapitzlist"/>
              <w:numPr>
                <w:ilvl w:val="0"/>
                <w:numId w:val="36"/>
              </w:numPr>
              <w:ind w:left="757"/>
              <w:contextualSpacing w:val="0"/>
              <w:jc w:val="both"/>
              <w:rPr>
                <w:rFonts w:cs="Calibri"/>
              </w:rPr>
            </w:pPr>
            <w:r w:rsidRPr="003E3997">
              <w:rPr>
                <w:rFonts w:cs="Calibri"/>
                <w:lang w:val="pl"/>
              </w:rPr>
              <w:t>wielokrotne publikowanie opracowań,</w:t>
            </w:r>
          </w:p>
          <w:p w14:paraId="7556DF84" w14:textId="77777777" w:rsidR="00824470" w:rsidRPr="003E3997" w:rsidRDefault="00824470" w:rsidP="003E3997">
            <w:pPr>
              <w:pStyle w:val="Akapitzlist"/>
              <w:numPr>
                <w:ilvl w:val="0"/>
                <w:numId w:val="36"/>
              </w:numPr>
              <w:ind w:left="757"/>
              <w:contextualSpacing w:val="0"/>
              <w:jc w:val="both"/>
              <w:rPr>
                <w:rFonts w:cs="Calibri"/>
              </w:rPr>
            </w:pPr>
            <w:r w:rsidRPr="003E3997">
              <w:rPr>
                <w:rFonts w:cs="Calibri"/>
                <w:lang w:val="pl"/>
              </w:rPr>
              <w:t>wielokrotnego dostępu i transmisji osobom trzecim,</w:t>
            </w:r>
          </w:p>
          <w:p w14:paraId="20C9C52A" w14:textId="77777777" w:rsidR="00824470" w:rsidRPr="003E3997" w:rsidRDefault="00824470" w:rsidP="003E3997">
            <w:pPr>
              <w:pStyle w:val="Akapitzlist"/>
              <w:numPr>
                <w:ilvl w:val="0"/>
                <w:numId w:val="36"/>
              </w:numPr>
              <w:ind w:left="757"/>
              <w:contextualSpacing w:val="0"/>
              <w:jc w:val="both"/>
              <w:rPr>
                <w:rFonts w:cs="Calibri"/>
              </w:rPr>
            </w:pPr>
            <w:r w:rsidRPr="003E3997">
              <w:rPr>
                <w:rFonts w:cs="Calibri"/>
                <w:lang w:val="pl"/>
              </w:rPr>
              <w:t>upowszechnianie badań,</w:t>
            </w:r>
          </w:p>
          <w:p w14:paraId="779D999F" w14:textId="77777777" w:rsidR="00824470" w:rsidRPr="003E3997" w:rsidRDefault="00824470" w:rsidP="003E3997">
            <w:pPr>
              <w:pStyle w:val="Akapitzlist"/>
              <w:numPr>
                <w:ilvl w:val="0"/>
                <w:numId w:val="36"/>
              </w:numPr>
              <w:ind w:left="757"/>
              <w:contextualSpacing w:val="0"/>
              <w:jc w:val="both"/>
              <w:rPr>
                <w:rFonts w:cs="Calibri"/>
              </w:rPr>
            </w:pPr>
            <w:r w:rsidRPr="003E3997">
              <w:rPr>
                <w:rFonts w:cs="Calibri"/>
                <w:lang w:val="pl"/>
              </w:rPr>
              <w:t>wielokrotne ponowne wejście do pamięci komputera,</w:t>
            </w:r>
          </w:p>
          <w:p w14:paraId="741B5FE5" w14:textId="77777777" w:rsidR="00824470" w:rsidRPr="003E3997" w:rsidRDefault="00824470" w:rsidP="003E3997">
            <w:pPr>
              <w:pStyle w:val="Akapitzlist"/>
              <w:numPr>
                <w:ilvl w:val="0"/>
                <w:numId w:val="36"/>
              </w:numPr>
              <w:ind w:left="757"/>
              <w:contextualSpacing w:val="0"/>
              <w:jc w:val="both"/>
              <w:rPr>
                <w:rFonts w:cs="Calibri"/>
              </w:rPr>
            </w:pPr>
            <w:r w:rsidRPr="003E3997">
              <w:rPr>
                <w:rFonts w:cs="Calibri"/>
                <w:lang w:val="pl"/>
              </w:rPr>
              <w:lastRenderedPageBreak/>
              <w:t>nagrywanie dowolną możliwą techniką,</w:t>
            </w:r>
          </w:p>
          <w:p w14:paraId="593ACD33" w14:textId="77777777" w:rsidR="00824470" w:rsidRPr="003E3997" w:rsidRDefault="00824470" w:rsidP="003E3997">
            <w:pPr>
              <w:pStyle w:val="Akapitzlist"/>
              <w:numPr>
                <w:ilvl w:val="0"/>
                <w:numId w:val="36"/>
              </w:numPr>
              <w:ind w:left="757"/>
              <w:contextualSpacing w:val="0"/>
              <w:jc w:val="both"/>
              <w:rPr>
                <w:rFonts w:cs="Calibri"/>
              </w:rPr>
            </w:pPr>
            <w:r w:rsidRPr="003E3997">
              <w:rPr>
                <w:rFonts w:cs="Calibri"/>
                <w:lang w:val="pl"/>
              </w:rPr>
              <w:t>odtwarzanie go dowolną możliwą techniką, w szczególności drukiem, dokonywanie reprodukcji, przy użyciu nośników magnetycznych, magnetycznych i optycznych, technik cyfrowych i wideo, techniki komputerowej lub  za pomocą projektora;</w:t>
            </w:r>
          </w:p>
          <w:p w14:paraId="3FDF04DB" w14:textId="77777777" w:rsidR="00824470" w:rsidRPr="003E3997" w:rsidRDefault="00824470" w:rsidP="003E3997">
            <w:pPr>
              <w:pStyle w:val="Akapitzlist"/>
              <w:numPr>
                <w:ilvl w:val="0"/>
                <w:numId w:val="36"/>
              </w:numPr>
              <w:ind w:left="757"/>
              <w:contextualSpacing w:val="0"/>
              <w:jc w:val="both"/>
              <w:rPr>
                <w:rFonts w:cs="Calibri"/>
              </w:rPr>
            </w:pPr>
            <w:r w:rsidRPr="003E3997">
              <w:rPr>
                <w:rFonts w:cs="Calibri"/>
                <w:lang w:val="pl"/>
              </w:rPr>
              <w:t>wprowadzenia na rynek w każdej możliwej formie prawnej nieodpłatnie i nieodpłatnie,</w:t>
            </w:r>
          </w:p>
          <w:p w14:paraId="69CA0B8A" w14:textId="77777777" w:rsidR="00824470" w:rsidRPr="003E3997" w:rsidRDefault="00824470" w:rsidP="003E3997">
            <w:pPr>
              <w:pStyle w:val="Akapitzlist"/>
              <w:numPr>
                <w:ilvl w:val="0"/>
                <w:numId w:val="36"/>
              </w:numPr>
              <w:ind w:left="757"/>
              <w:contextualSpacing w:val="0"/>
              <w:jc w:val="both"/>
              <w:rPr>
                <w:rFonts w:cs="Calibri"/>
              </w:rPr>
            </w:pPr>
            <w:r w:rsidRPr="003E3997">
              <w:rPr>
                <w:rFonts w:cs="Calibri"/>
                <w:lang w:val="pl"/>
              </w:rPr>
              <w:t>egzekucji lub zlecenia innym podmiotom na  podstawie praw autorskich,</w:t>
            </w:r>
          </w:p>
          <w:p w14:paraId="0729A000" w14:textId="77777777" w:rsidR="00824470" w:rsidRPr="003E3997" w:rsidRDefault="00824470" w:rsidP="003E3997">
            <w:pPr>
              <w:pStyle w:val="Akapitzlist"/>
              <w:numPr>
                <w:ilvl w:val="0"/>
                <w:numId w:val="36"/>
              </w:numPr>
              <w:ind w:left="757"/>
              <w:contextualSpacing w:val="0"/>
              <w:jc w:val="both"/>
              <w:rPr>
                <w:rFonts w:cs="Calibri"/>
              </w:rPr>
            </w:pPr>
            <w:r w:rsidRPr="003E3997">
              <w:rPr>
                <w:rFonts w:cs="Calibri"/>
                <w:lang w:val="pl"/>
              </w:rPr>
              <w:t xml:space="preserve">ich publiczne udostępnianie, w szczególności na wystawie otwartej, wprowadzanie do pamięci komputera, przesyłanie za pomocą multimediów i sieci komputerowej, w tym Sieci Internet,  </w:t>
            </w:r>
          </w:p>
          <w:p w14:paraId="62EBE4EF" w14:textId="77777777" w:rsidR="00824470" w:rsidRPr="003E3997" w:rsidRDefault="00824470" w:rsidP="003E3997">
            <w:pPr>
              <w:pStyle w:val="Akapitzlist"/>
              <w:numPr>
                <w:ilvl w:val="0"/>
                <w:numId w:val="36"/>
              </w:numPr>
              <w:ind w:left="757"/>
              <w:contextualSpacing w:val="0"/>
              <w:jc w:val="both"/>
              <w:rPr>
                <w:rFonts w:cs="Calibri"/>
              </w:rPr>
            </w:pPr>
            <w:r w:rsidRPr="003E3997">
              <w:rPr>
                <w:rFonts w:cs="Calibri"/>
                <w:lang w:val="pl"/>
              </w:rPr>
              <w:t xml:space="preserve">wdrożenie korekty i zmian. </w:t>
            </w:r>
          </w:p>
          <w:p w14:paraId="0EBA82DD" w14:textId="77777777" w:rsidR="00824470" w:rsidRPr="003E3997" w:rsidRDefault="00824470" w:rsidP="003E3997">
            <w:pPr>
              <w:pStyle w:val="Akapitzlist"/>
              <w:numPr>
                <w:ilvl w:val="0"/>
                <w:numId w:val="35"/>
              </w:numPr>
              <w:ind w:left="360"/>
              <w:contextualSpacing w:val="0"/>
              <w:jc w:val="both"/>
              <w:rPr>
                <w:rFonts w:cs="Calibri"/>
                <w:lang w:val="pl"/>
              </w:rPr>
            </w:pPr>
            <w:r w:rsidRPr="003E3997">
              <w:rPr>
                <w:rFonts w:cs="Calibri"/>
                <w:lang w:val="pl"/>
              </w:rPr>
              <w:t>Zamawiający nabywa prawo do przeniesienia praw autorskich na osoby trzecie.</w:t>
            </w:r>
          </w:p>
          <w:p w14:paraId="243B0A30" w14:textId="77777777" w:rsidR="00824470" w:rsidRPr="003E3997" w:rsidRDefault="00824470" w:rsidP="003E3997">
            <w:pPr>
              <w:pStyle w:val="Akapitzlist"/>
              <w:numPr>
                <w:ilvl w:val="0"/>
                <w:numId w:val="35"/>
              </w:numPr>
              <w:ind w:left="360"/>
              <w:contextualSpacing w:val="0"/>
              <w:jc w:val="both"/>
              <w:rPr>
                <w:rFonts w:cs="Calibri"/>
                <w:lang w:val="pl"/>
              </w:rPr>
            </w:pPr>
            <w:r w:rsidRPr="003E3997">
              <w:rPr>
                <w:rFonts w:cs="Calibri"/>
                <w:lang w:val="pl"/>
              </w:rPr>
              <w:t xml:space="preserve">Zamawiający nabywa prawo do korzystania i rozporządzania zależnymi prawami autorskimi określonymi powyżej w zakresie opisanym w niniejszym paragrafie. Ponadto przysługuje mu prawo modyfikacji utworu objętego Umową.  </w:t>
            </w:r>
          </w:p>
          <w:p w14:paraId="0802AC3B" w14:textId="77777777" w:rsidR="00824470" w:rsidRPr="003E3997" w:rsidRDefault="00824470" w:rsidP="003E3997">
            <w:pPr>
              <w:pStyle w:val="Akapitzlist"/>
              <w:numPr>
                <w:ilvl w:val="0"/>
                <w:numId w:val="35"/>
              </w:numPr>
              <w:ind w:left="360"/>
              <w:contextualSpacing w:val="0"/>
              <w:jc w:val="both"/>
              <w:rPr>
                <w:rFonts w:cs="Calibri"/>
                <w:lang w:val="pl"/>
              </w:rPr>
            </w:pPr>
            <w:r w:rsidRPr="003E3997">
              <w:rPr>
                <w:rFonts w:cs="Calibri"/>
                <w:lang w:val="pl"/>
              </w:rPr>
              <w:t>Zamawiający nabywa prawo do korzystania i rozporządzania prawami określonymi w niniejszym ustępie w  kraju i za granicą.</w:t>
            </w:r>
          </w:p>
          <w:p w14:paraId="3CFB3A27" w14:textId="77777777" w:rsidR="00824470" w:rsidRPr="003E3997" w:rsidRDefault="00824470" w:rsidP="003E3997">
            <w:pPr>
              <w:pStyle w:val="Akapitzlist"/>
              <w:numPr>
                <w:ilvl w:val="0"/>
                <w:numId w:val="35"/>
              </w:numPr>
              <w:ind w:left="360"/>
              <w:contextualSpacing w:val="0"/>
              <w:jc w:val="both"/>
              <w:rPr>
                <w:rFonts w:cs="Calibri"/>
                <w:lang w:val="pl"/>
              </w:rPr>
            </w:pPr>
            <w:r w:rsidRPr="003E3997">
              <w:rPr>
                <w:rFonts w:cs="Calibri"/>
                <w:lang w:val="pl"/>
              </w:rPr>
              <w:t>Wypłata wynagrodzenia wyczerpuje wszelkie roszczenia Wykonawcy z tytułu przeniesienia praw autorskich.</w:t>
            </w:r>
          </w:p>
          <w:p w14:paraId="0CF2B327" w14:textId="77777777" w:rsidR="00824470" w:rsidRPr="003E3997" w:rsidRDefault="00824470" w:rsidP="003E3997">
            <w:pPr>
              <w:pStyle w:val="Akapitzlist"/>
              <w:numPr>
                <w:ilvl w:val="0"/>
                <w:numId w:val="35"/>
              </w:numPr>
              <w:ind w:left="360"/>
              <w:contextualSpacing w:val="0"/>
              <w:jc w:val="both"/>
              <w:rPr>
                <w:rFonts w:cs="Calibri"/>
              </w:rPr>
            </w:pPr>
            <w:r w:rsidRPr="003E3997">
              <w:rPr>
                <w:rFonts w:cs="Calibri"/>
                <w:lang w:val="pl"/>
              </w:rPr>
              <w:t>Wykonawca oświadcza, że osoby trzecie nie uzyskały i nie uzyskają praw autorskich do zakresu prac objętych niniejszą Umową.</w:t>
            </w:r>
          </w:p>
          <w:p w14:paraId="14396074" w14:textId="48E40737" w:rsidR="00824470" w:rsidRPr="003E3997" w:rsidRDefault="00824470" w:rsidP="003E3997">
            <w:pPr>
              <w:jc w:val="center"/>
              <w:outlineLvl w:val="0"/>
              <w:rPr>
                <w:rFonts w:eastAsia="Times New Roman" w:cs="Calibri"/>
                <w:b/>
                <w:lang w:eastAsia="pl-PL"/>
              </w:rPr>
            </w:pPr>
          </w:p>
        </w:tc>
        <w:tc>
          <w:tcPr>
            <w:tcW w:w="4677" w:type="dxa"/>
            <w:shd w:val="clear" w:color="auto" w:fill="auto"/>
          </w:tcPr>
          <w:p w14:paraId="178F18D8" w14:textId="77777777" w:rsidR="008B7A0C" w:rsidRPr="003E3997" w:rsidRDefault="008B7A0C" w:rsidP="003E3997">
            <w:pPr>
              <w:pStyle w:val="Akapitzlist"/>
              <w:numPr>
                <w:ilvl w:val="0"/>
                <w:numId w:val="38"/>
              </w:numPr>
              <w:contextualSpacing w:val="0"/>
              <w:jc w:val="both"/>
              <w:rPr>
                <w:rFonts w:cs="Calibri"/>
                <w:lang w:val="en-US"/>
              </w:rPr>
            </w:pPr>
            <w:r w:rsidRPr="003E3997">
              <w:rPr>
                <w:rFonts w:cs="Calibri"/>
                <w:lang w:val="en-US"/>
              </w:rPr>
              <w:lastRenderedPageBreak/>
              <w:t>Contractor together with hand-over the movie mentioned above, transfers without additional compensation to the Contracting Company the entire copyright to work done under this Contract in full in the following fields of use:</w:t>
            </w:r>
          </w:p>
          <w:p w14:paraId="67B8E67D" w14:textId="77777777" w:rsidR="008B7A0C" w:rsidRPr="003E3997" w:rsidRDefault="008B7A0C" w:rsidP="003E3997">
            <w:pPr>
              <w:pStyle w:val="Akapitzlist"/>
              <w:numPr>
                <w:ilvl w:val="0"/>
                <w:numId w:val="37"/>
              </w:numPr>
              <w:ind w:left="1154"/>
              <w:contextualSpacing w:val="0"/>
              <w:jc w:val="both"/>
              <w:rPr>
                <w:rFonts w:cs="Calibri"/>
                <w:lang w:val="en-US"/>
              </w:rPr>
            </w:pPr>
            <w:r w:rsidRPr="003E3997">
              <w:rPr>
                <w:rFonts w:cs="Calibri"/>
                <w:lang w:val="en-US"/>
              </w:rPr>
              <w:t>the use for statutory activities,</w:t>
            </w:r>
          </w:p>
          <w:p w14:paraId="3B6F4950" w14:textId="77777777" w:rsidR="008B7A0C" w:rsidRPr="003E3997" w:rsidRDefault="008B7A0C" w:rsidP="003E3997">
            <w:pPr>
              <w:pStyle w:val="Akapitzlist"/>
              <w:numPr>
                <w:ilvl w:val="0"/>
                <w:numId w:val="37"/>
              </w:numPr>
              <w:ind w:left="1154"/>
              <w:contextualSpacing w:val="0"/>
              <w:jc w:val="both"/>
              <w:rPr>
                <w:rFonts w:cs="Calibri"/>
                <w:lang w:val="en-US"/>
              </w:rPr>
            </w:pPr>
            <w:r w:rsidRPr="003E3997">
              <w:rPr>
                <w:rFonts w:cs="Calibri"/>
                <w:lang w:val="en-US"/>
              </w:rPr>
              <w:t>multiple publishing of studies,</w:t>
            </w:r>
          </w:p>
          <w:p w14:paraId="375C5E3A" w14:textId="77777777" w:rsidR="008B7A0C" w:rsidRPr="003E3997" w:rsidRDefault="008B7A0C" w:rsidP="003E3997">
            <w:pPr>
              <w:pStyle w:val="Akapitzlist"/>
              <w:numPr>
                <w:ilvl w:val="0"/>
                <w:numId w:val="37"/>
              </w:numPr>
              <w:ind w:left="1154"/>
              <w:contextualSpacing w:val="0"/>
              <w:jc w:val="both"/>
              <w:rPr>
                <w:rFonts w:cs="Calibri"/>
                <w:lang w:val="en-US"/>
              </w:rPr>
            </w:pPr>
            <w:r w:rsidRPr="003E3997">
              <w:rPr>
                <w:rFonts w:cs="Calibri"/>
                <w:lang w:val="en-US"/>
              </w:rPr>
              <w:t>multiple access and transmission to third parties,</w:t>
            </w:r>
          </w:p>
          <w:p w14:paraId="6D979A94" w14:textId="77777777" w:rsidR="008B7A0C" w:rsidRPr="003E3997" w:rsidRDefault="008B7A0C" w:rsidP="003E3997">
            <w:pPr>
              <w:pStyle w:val="Akapitzlist"/>
              <w:numPr>
                <w:ilvl w:val="0"/>
                <w:numId w:val="37"/>
              </w:numPr>
              <w:ind w:left="1154"/>
              <w:contextualSpacing w:val="0"/>
              <w:jc w:val="both"/>
              <w:rPr>
                <w:rFonts w:cs="Calibri"/>
                <w:lang w:val="en-US"/>
              </w:rPr>
            </w:pPr>
            <w:r w:rsidRPr="003E3997">
              <w:rPr>
                <w:rFonts w:cs="Calibri"/>
                <w:lang w:val="en-US"/>
              </w:rPr>
              <w:t>dissemination of studies,</w:t>
            </w:r>
          </w:p>
          <w:p w14:paraId="6C1212DA" w14:textId="77777777" w:rsidR="008B7A0C" w:rsidRPr="003E3997" w:rsidRDefault="008B7A0C" w:rsidP="003E3997">
            <w:pPr>
              <w:pStyle w:val="Akapitzlist"/>
              <w:numPr>
                <w:ilvl w:val="0"/>
                <w:numId w:val="37"/>
              </w:numPr>
              <w:ind w:left="1154"/>
              <w:contextualSpacing w:val="0"/>
              <w:jc w:val="both"/>
              <w:rPr>
                <w:rFonts w:cs="Calibri"/>
                <w:lang w:val="en-US"/>
              </w:rPr>
            </w:pPr>
            <w:r w:rsidRPr="003E3997">
              <w:rPr>
                <w:rFonts w:cs="Calibri"/>
                <w:lang w:val="en-US"/>
              </w:rPr>
              <w:t>multiple re-entries into the computer's memory,</w:t>
            </w:r>
          </w:p>
          <w:p w14:paraId="0C6A3567" w14:textId="77777777" w:rsidR="008B7A0C" w:rsidRPr="003E3997" w:rsidRDefault="008B7A0C" w:rsidP="003E3997">
            <w:pPr>
              <w:pStyle w:val="Akapitzlist"/>
              <w:numPr>
                <w:ilvl w:val="0"/>
                <w:numId w:val="37"/>
              </w:numPr>
              <w:ind w:left="1154"/>
              <w:contextualSpacing w:val="0"/>
              <w:jc w:val="both"/>
              <w:rPr>
                <w:rFonts w:cs="Calibri"/>
                <w:lang w:val="en-US"/>
              </w:rPr>
            </w:pPr>
            <w:r w:rsidRPr="003E3997">
              <w:rPr>
                <w:rFonts w:cs="Calibri"/>
                <w:lang w:val="en-US"/>
              </w:rPr>
              <w:t>recording by any possible technique,</w:t>
            </w:r>
          </w:p>
          <w:p w14:paraId="618F5BCD" w14:textId="77777777" w:rsidR="008B7A0C" w:rsidRPr="003E3997" w:rsidRDefault="008B7A0C" w:rsidP="003E3997">
            <w:pPr>
              <w:pStyle w:val="Akapitzlist"/>
              <w:numPr>
                <w:ilvl w:val="0"/>
                <w:numId w:val="37"/>
              </w:numPr>
              <w:ind w:left="1154"/>
              <w:contextualSpacing w:val="0"/>
              <w:jc w:val="both"/>
              <w:rPr>
                <w:rFonts w:cs="Calibri"/>
                <w:lang w:val="en-US"/>
              </w:rPr>
            </w:pPr>
            <w:r w:rsidRPr="003E3997">
              <w:rPr>
                <w:rFonts w:cs="Calibri"/>
                <w:lang w:val="en-US"/>
              </w:rPr>
              <w:lastRenderedPageBreak/>
              <w:t>reproducing it by any possible technique, especially by the printing, making reproductions, using magnetic carries,  magnetic and optical ones, digital and video techniques, computer technique or by way of the projector;</w:t>
            </w:r>
          </w:p>
          <w:p w14:paraId="53C1A7D4" w14:textId="77777777" w:rsidR="008B7A0C" w:rsidRPr="003E3997" w:rsidRDefault="008B7A0C" w:rsidP="003E3997">
            <w:pPr>
              <w:pStyle w:val="Akapitzlist"/>
              <w:numPr>
                <w:ilvl w:val="0"/>
                <w:numId w:val="37"/>
              </w:numPr>
              <w:ind w:left="1154"/>
              <w:contextualSpacing w:val="0"/>
              <w:jc w:val="both"/>
              <w:rPr>
                <w:rFonts w:cs="Calibri"/>
                <w:lang w:val="en-US"/>
              </w:rPr>
            </w:pPr>
            <w:r w:rsidRPr="003E3997">
              <w:rPr>
                <w:rFonts w:cs="Calibri"/>
                <w:lang w:val="en-US"/>
              </w:rPr>
              <w:t>implementing to the market by any possible legal form gratuitously and non-gratuitously,</w:t>
            </w:r>
          </w:p>
          <w:p w14:paraId="4750607C" w14:textId="77777777" w:rsidR="008B7A0C" w:rsidRPr="003E3997" w:rsidRDefault="008B7A0C" w:rsidP="003E3997">
            <w:pPr>
              <w:pStyle w:val="Akapitzlist"/>
              <w:numPr>
                <w:ilvl w:val="0"/>
                <w:numId w:val="37"/>
              </w:numPr>
              <w:ind w:left="1154"/>
              <w:contextualSpacing w:val="0"/>
              <w:jc w:val="both"/>
              <w:rPr>
                <w:rFonts w:cs="Calibri"/>
                <w:lang w:val="en-US"/>
              </w:rPr>
            </w:pPr>
            <w:r w:rsidRPr="003E3997">
              <w:rPr>
                <w:rFonts w:cs="Calibri"/>
                <w:lang w:val="en-US"/>
              </w:rPr>
              <w:t>executing or ordering other entities depending on copyrights,</w:t>
            </w:r>
          </w:p>
          <w:p w14:paraId="7192412C" w14:textId="77777777" w:rsidR="008B7A0C" w:rsidRPr="003E3997" w:rsidRDefault="008B7A0C" w:rsidP="003E3997">
            <w:pPr>
              <w:pStyle w:val="Akapitzlist"/>
              <w:numPr>
                <w:ilvl w:val="0"/>
                <w:numId w:val="37"/>
              </w:numPr>
              <w:ind w:left="1154"/>
              <w:contextualSpacing w:val="0"/>
              <w:jc w:val="both"/>
              <w:rPr>
                <w:rFonts w:cs="Calibri"/>
                <w:lang w:val="en-US"/>
              </w:rPr>
            </w:pPr>
            <w:r w:rsidRPr="003E3997">
              <w:rPr>
                <w:rFonts w:cs="Calibri"/>
                <w:lang w:val="en-US"/>
              </w:rPr>
              <w:t xml:space="preserve">making them publicly available, especially at the open exhibition, entering to computer memory, sending by way of multimedia and computer network, including the Internet, </w:t>
            </w:r>
          </w:p>
          <w:p w14:paraId="12DB23CE" w14:textId="77777777" w:rsidR="008B7A0C" w:rsidRPr="003E3997" w:rsidRDefault="008B7A0C" w:rsidP="003E3997">
            <w:pPr>
              <w:pStyle w:val="Akapitzlist"/>
              <w:numPr>
                <w:ilvl w:val="0"/>
                <w:numId w:val="37"/>
              </w:numPr>
              <w:ind w:left="1154"/>
              <w:contextualSpacing w:val="0"/>
              <w:jc w:val="both"/>
              <w:rPr>
                <w:rFonts w:cs="Calibri"/>
                <w:lang w:val="en-US"/>
              </w:rPr>
            </w:pPr>
            <w:r w:rsidRPr="003E3997">
              <w:rPr>
                <w:rFonts w:cs="Calibri"/>
                <w:lang w:val="en-US"/>
              </w:rPr>
              <w:t xml:space="preserve">implementing the correction and changes. </w:t>
            </w:r>
          </w:p>
          <w:p w14:paraId="7BF9622F" w14:textId="77777777" w:rsidR="008B7A0C" w:rsidRPr="003E3997" w:rsidRDefault="008B7A0C" w:rsidP="003E3997">
            <w:pPr>
              <w:pStyle w:val="Akapitzlist"/>
              <w:numPr>
                <w:ilvl w:val="0"/>
                <w:numId w:val="38"/>
              </w:numPr>
              <w:contextualSpacing w:val="0"/>
              <w:jc w:val="both"/>
              <w:rPr>
                <w:rFonts w:cs="Calibri"/>
                <w:lang w:val="en-US"/>
              </w:rPr>
            </w:pPr>
            <w:r w:rsidRPr="003E3997">
              <w:rPr>
                <w:rFonts w:cs="Calibri"/>
                <w:lang w:val="en-US"/>
              </w:rPr>
              <w:t>The Contracting Company shall acquire the right to transfer the copyrights to third parties.</w:t>
            </w:r>
          </w:p>
          <w:p w14:paraId="2938A8CD" w14:textId="77777777" w:rsidR="008B7A0C" w:rsidRPr="003E3997" w:rsidRDefault="008B7A0C" w:rsidP="003E3997">
            <w:pPr>
              <w:pStyle w:val="Akapitzlist"/>
              <w:numPr>
                <w:ilvl w:val="0"/>
                <w:numId w:val="38"/>
              </w:numPr>
              <w:contextualSpacing w:val="0"/>
              <w:jc w:val="both"/>
              <w:rPr>
                <w:rFonts w:cs="Calibri"/>
                <w:lang w:val="en-US"/>
              </w:rPr>
            </w:pPr>
            <w:r w:rsidRPr="003E3997">
              <w:rPr>
                <w:rFonts w:cs="Calibri"/>
                <w:lang w:val="en-US"/>
              </w:rPr>
              <w:t xml:space="preserve">The Contracting Company acquires the right to use and dispose of subsidiary copyright specified above in the scope described in this paragraph. Moreover, it is entitled to an individual or with the participation of third-person modification of the work covered by the Contract. </w:t>
            </w:r>
          </w:p>
          <w:p w14:paraId="7DB08088" w14:textId="77777777" w:rsidR="008B7A0C" w:rsidRPr="003E3997" w:rsidRDefault="008B7A0C" w:rsidP="003E3997">
            <w:pPr>
              <w:pStyle w:val="Akapitzlist"/>
              <w:numPr>
                <w:ilvl w:val="0"/>
                <w:numId w:val="38"/>
              </w:numPr>
              <w:contextualSpacing w:val="0"/>
              <w:jc w:val="both"/>
              <w:rPr>
                <w:rFonts w:cs="Calibri"/>
                <w:lang w:val="en-US"/>
              </w:rPr>
            </w:pPr>
            <w:r w:rsidRPr="003E3997">
              <w:rPr>
                <w:rFonts w:cs="Calibri"/>
                <w:lang w:val="en-US"/>
              </w:rPr>
              <w:t>The Contracting Company acquire the right to use and dispose of the rights set out in this paragraph domestically and abroad.</w:t>
            </w:r>
          </w:p>
          <w:p w14:paraId="773FED38" w14:textId="77777777" w:rsidR="008B7A0C" w:rsidRPr="003E3997" w:rsidRDefault="008B7A0C" w:rsidP="003E3997">
            <w:pPr>
              <w:pStyle w:val="Akapitzlist"/>
              <w:numPr>
                <w:ilvl w:val="0"/>
                <w:numId w:val="38"/>
              </w:numPr>
              <w:contextualSpacing w:val="0"/>
              <w:jc w:val="both"/>
              <w:rPr>
                <w:rFonts w:cs="Calibri"/>
                <w:lang w:val="en-US"/>
              </w:rPr>
            </w:pPr>
            <w:r w:rsidRPr="003E3997">
              <w:rPr>
                <w:rFonts w:cs="Calibri"/>
                <w:lang w:val="en-US"/>
              </w:rPr>
              <w:t>Payment of the remuneration shall exhaust all the Contractor's claims for the transfer of copyrights.</w:t>
            </w:r>
          </w:p>
          <w:p w14:paraId="7835FB4F" w14:textId="5B4D4E5E" w:rsidR="00824470" w:rsidRPr="003E3997" w:rsidRDefault="008B7A0C" w:rsidP="003E3997">
            <w:pPr>
              <w:pStyle w:val="Akapitzlist"/>
              <w:numPr>
                <w:ilvl w:val="0"/>
                <w:numId w:val="38"/>
              </w:numPr>
              <w:contextualSpacing w:val="0"/>
              <w:jc w:val="both"/>
              <w:rPr>
                <w:rFonts w:cs="Calibri"/>
                <w:lang w:val="en-US"/>
              </w:rPr>
            </w:pPr>
            <w:r w:rsidRPr="003E3997">
              <w:rPr>
                <w:rFonts w:cs="Calibri"/>
                <w:lang w:val="en-US"/>
              </w:rPr>
              <w:t>The Contractor declares that third parties did not obtain and will not obtain copyrights to the scope of work covered by this Contract.</w:t>
            </w:r>
          </w:p>
        </w:tc>
      </w:tr>
      <w:tr w:rsidR="00824470" w:rsidRPr="003E3997" w14:paraId="21412A84" w14:textId="77777777" w:rsidTr="00323876">
        <w:tc>
          <w:tcPr>
            <w:tcW w:w="4644" w:type="dxa"/>
            <w:vMerge/>
            <w:shd w:val="clear" w:color="auto" w:fill="auto"/>
          </w:tcPr>
          <w:p w14:paraId="22517BC5" w14:textId="77777777" w:rsidR="00824470" w:rsidRPr="003E3997" w:rsidRDefault="00824470" w:rsidP="003E3997">
            <w:pPr>
              <w:jc w:val="center"/>
              <w:outlineLvl w:val="0"/>
              <w:rPr>
                <w:rFonts w:eastAsia="Times New Roman" w:cs="Calibri"/>
                <w:lang w:eastAsia="pl-PL"/>
              </w:rPr>
            </w:pPr>
          </w:p>
        </w:tc>
        <w:tc>
          <w:tcPr>
            <w:tcW w:w="4677" w:type="dxa"/>
            <w:shd w:val="clear" w:color="auto" w:fill="auto"/>
          </w:tcPr>
          <w:p w14:paraId="2B0606D7" w14:textId="77777777" w:rsidR="00824470" w:rsidRPr="003E3997" w:rsidRDefault="00824470" w:rsidP="003E3997">
            <w:pPr>
              <w:rPr>
                <w:rFonts w:cs="Calibri"/>
              </w:rPr>
            </w:pPr>
          </w:p>
        </w:tc>
      </w:tr>
      <w:tr w:rsidR="00F613EE" w:rsidRPr="003E3997" w14:paraId="141BDDA1" w14:textId="77777777" w:rsidTr="00323876">
        <w:tc>
          <w:tcPr>
            <w:tcW w:w="4644" w:type="dxa"/>
            <w:shd w:val="clear" w:color="auto" w:fill="auto"/>
          </w:tcPr>
          <w:p w14:paraId="7E72397A" w14:textId="77777777" w:rsidR="00CD4D12" w:rsidRDefault="00474D22" w:rsidP="003E3997">
            <w:pPr>
              <w:jc w:val="center"/>
              <w:rPr>
                <w:rFonts w:eastAsia="Times New Roman" w:cs="Calibri"/>
                <w:b/>
                <w:lang w:eastAsia="pl-PL"/>
              </w:rPr>
            </w:pPr>
            <w:r w:rsidRPr="003E3997">
              <w:rPr>
                <w:rFonts w:eastAsia="Times New Roman" w:cs="Calibri"/>
                <w:b/>
                <w:lang w:eastAsia="pl-PL"/>
              </w:rPr>
              <w:t xml:space="preserve">§ 6 </w:t>
            </w:r>
          </w:p>
          <w:p w14:paraId="30B3C0CD" w14:textId="725693D5" w:rsidR="00474D22" w:rsidRPr="003E3997" w:rsidRDefault="00474D22" w:rsidP="003E3997">
            <w:pPr>
              <w:jc w:val="center"/>
              <w:rPr>
                <w:rFonts w:cs="Calibri"/>
                <w:b/>
                <w:lang w:val="pl"/>
              </w:rPr>
            </w:pPr>
            <w:r w:rsidRPr="003E3997">
              <w:rPr>
                <w:rFonts w:cs="Calibri"/>
                <w:b/>
                <w:lang w:val="pl"/>
              </w:rPr>
              <w:t>UŻYTKOWANIE STATKU</w:t>
            </w:r>
          </w:p>
          <w:p w14:paraId="7AF84439" w14:textId="77777777" w:rsidR="00474D22" w:rsidRPr="003E3997" w:rsidRDefault="00474D22" w:rsidP="003E3997">
            <w:pPr>
              <w:pStyle w:val="Akapitzlist"/>
              <w:numPr>
                <w:ilvl w:val="0"/>
                <w:numId w:val="41"/>
              </w:numPr>
              <w:ind w:left="360"/>
              <w:contextualSpacing w:val="0"/>
              <w:jc w:val="both"/>
              <w:rPr>
                <w:rFonts w:cs="Calibri"/>
              </w:rPr>
            </w:pPr>
            <w:r w:rsidRPr="003E3997">
              <w:rPr>
                <w:rFonts w:cs="Calibri"/>
                <w:lang w:val="pl"/>
              </w:rPr>
              <w:t xml:space="preserve">Wykonawca oświadcza, że przez cały okres obowiązywania Umowy statek będzie posiadał wszelkie niezbędne ubezpieczenia, certyfikaty, zezwolenia, aprobaty i inne dokumenty niezbędne do prawidłowego </w:t>
            </w:r>
            <w:r w:rsidRPr="003E3997">
              <w:rPr>
                <w:rFonts w:cs="Calibri"/>
                <w:lang w:val="pl"/>
              </w:rPr>
              <w:lastRenderedPageBreak/>
              <w:t>wykonania Umowy.</w:t>
            </w:r>
          </w:p>
          <w:p w14:paraId="215E310D" w14:textId="158AF9E3" w:rsidR="00474D22" w:rsidRPr="003E3997" w:rsidRDefault="00474D22" w:rsidP="003E3997">
            <w:pPr>
              <w:pStyle w:val="Akapitzlist"/>
              <w:numPr>
                <w:ilvl w:val="0"/>
                <w:numId w:val="41"/>
              </w:numPr>
              <w:ind w:left="360"/>
              <w:contextualSpacing w:val="0"/>
              <w:jc w:val="both"/>
              <w:rPr>
                <w:rFonts w:cs="Calibri"/>
              </w:rPr>
            </w:pPr>
            <w:r w:rsidRPr="003E3997">
              <w:rPr>
                <w:rFonts w:cs="Calibri"/>
                <w:lang w:val="pl"/>
              </w:rPr>
              <w:t>Zamawiający nie płaci za utrzymanie statku w okresie uniemożliwiającym wykonanie Umowy.</w:t>
            </w:r>
          </w:p>
          <w:p w14:paraId="0FA1351C" w14:textId="741F0C9D" w:rsidR="003E3997" w:rsidRPr="003E3997" w:rsidRDefault="003E3997" w:rsidP="003E3997">
            <w:pPr>
              <w:jc w:val="both"/>
              <w:rPr>
                <w:rFonts w:cs="Calibri"/>
              </w:rPr>
            </w:pPr>
          </w:p>
          <w:p w14:paraId="788254F7" w14:textId="77777777" w:rsidR="003E3997" w:rsidRPr="003E3997" w:rsidRDefault="003E3997" w:rsidP="003E3997">
            <w:pPr>
              <w:jc w:val="both"/>
              <w:rPr>
                <w:rFonts w:cs="Calibri"/>
              </w:rPr>
            </w:pPr>
          </w:p>
          <w:p w14:paraId="3C88C8B3" w14:textId="0AF11EAE" w:rsidR="00F613EE" w:rsidRPr="003E3997" w:rsidRDefault="00F613EE" w:rsidP="003E3997">
            <w:pPr>
              <w:jc w:val="both"/>
              <w:rPr>
                <w:rFonts w:eastAsia="Times New Roman" w:cs="Calibri"/>
                <w:b/>
                <w:lang w:eastAsia="pl-PL"/>
              </w:rPr>
            </w:pPr>
          </w:p>
        </w:tc>
        <w:tc>
          <w:tcPr>
            <w:tcW w:w="4677" w:type="dxa"/>
            <w:shd w:val="clear" w:color="auto" w:fill="auto"/>
          </w:tcPr>
          <w:p w14:paraId="3C95D391" w14:textId="77777777" w:rsidR="00CD4D12" w:rsidRDefault="003E3997" w:rsidP="003E3997">
            <w:pPr>
              <w:jc w:val="center"/>
              <w:rPr>
                <w:rFonts w:eastAsia="Times New Roman" w:cs="Calibri"/>
                <w:b/>
                <w:lang w:eastAsia="pl-PL"/>
              </w:rPr>
            </w:pPr>
            <w:r w:rsidRPr="003E3997">
              <w:rPr>
                <w:rFonts w:eastAsia="Times New Roman" w:cs="Calibri"/>
                <w:b/>
                <w:lang w:eastAsia="pl-PL"/>
              </w:rPr>
              <w:lastRenderedPageBreak/>
              <w:t xml:space="preserve">§ 6 </w:t>
            </w:r>
          </w:p>
          <w:p w14:paraId="077E03D6" w14:textId="7F13FB1F" w:rsidR="00F613EE" w:rsidRPr="003E3997" w:rsidRDefault="003E3997" w:rsidP="003E3997">
            <w:pPr>
              <w:jc w:val="center"/>
              <w:rPr>
                <w:rFonts w:cs="Calibri"/>
                <w:b/>
              </w:rPr>
            </w:pPr>
            <w:r w:rsidRPr="003E3997">
              <w:rPr>
                <w:rFonts w:cs="Calibri"/>
                <w:b/>
              </w:rPr>
              <w:t>USE OF THE VESSEL</w:t>
            </w:r>
          </w:p>
          <w:p w14:paraId="6AF1F8A1" w14:textId="77777777" w:rsidR="003E3997" w:rsidRPr="003E3997" w:rsidRDefault="003E3997" w:rsidP="003E3997">
            <w:pPr>
              <w:pStyle w:val="Akapitzlist"/>
              <w:numPr>
                <w:ilvl w:val="0"/>
                <w:numId w:val="40"/>
              </w:numPr>
              <w:contextualSpacing w:val="0"/>
              <w:jc w:val="both"/>
              <w:rPr>
                <w:rFonts w:cs="Calibri"/>
                <w:lang w:val="en-US"/>
              </w:rPr>
            </w:pPr>
            <w:r w:rsidRPr="003E3997">
              <w:rPr>
                <w:rFonts w:cs="Calibri"/>
                <w:lang w:val="en-US"/>
              </w:rPr>
              <w:t xml:space="preserve">The Contractor declares that throughout the term of the Contract, the ship will have all the necessary insurance, certificates, permits, approvals and other documents necessary for the proper </w:t>
            </w:r>
            <w:r w:rsidRPr="003E3997">
              <w:rPr>
                <w:rFonts w:cs="Calibri"/>
                <w:lang w:val="en-US"/>
              </w:rPr>
              <w:lastRenderedPageBreak/>
              <w:t>performance of the Contract.</w:t>
            </w:r>
          </w:p>
          <w:p w14:paraId="1A4D3FF5" w14:textId="77777777" w:rsidR="003E3997" w:rsidRPr="003E3997" w:rsidRDefault="003E3997" w:rsidP="003E3997">
            <w:pPr>
              <w:pStyle w:val="Akapitzlist"/>
              <w:numPr>
                <w:ilvl w:val="0"/>
                <w:numId w:val="40"/>
              </w:numPr>
              <w:contextualSpacing w:val="0"/>
              <w:jc w:val="both"/>
              <w:rPr>
                <w:rFonts w:cs="Calibri"/>
                <w:lang w:val="en-US"/>
              </w:rPr>
            </w:pPr>
            <w:r w:rsidRPr="003E3997">
              <w:rPr>
                <w:rFonts w:cs="Calibri"/>
                <w:lang w:val="en-US"/>
              </w:rPr>
              <w:t>The Contracting Company does not pay for the maintenance of the ship during the period that prevents the performance of the Contract.</w:t>
            </w:r>
          </w:p>
          <w:p w14:paraId="66884069" w14:textId="1576BEAF" w:rsidR="003E3997" w:rsidRPr="003E3997" w:rsidRDefault="003E3997" w:rsidP="003E3997">
            <w:pPr>
              <w:jc w:val="center"/>
              <w:rPr>
                <w:rFonts w:cs="Calibri"/>
                <w:b/>
              </w:rPr>
            </w:pPr>
          </w:p>
        </w:tc>
      </w:tr>
      <w:tr w:rsidR="003E3997" w:rsidRPr="003E3997" w14:paraId="64C97B65" w14:textId="77777777" w:rsidTr="00323876">
        <w:tc>
          <w:tcPr>
            <w:tcW w:w="4644" w:type="dxa"/>
            <w:shd w:val="clear" w:color="auto" w:fill="auto"/>
          </w:tcPr>
          <w:p w14:paraId="31D3227E" w14:textId="77777777" w:rsidR="00CD4D12" w:rsidRDefault="003E3997" w:rsidP="003E3997">
            <w:pPr>
              <w:jc w:val="center"/>
              <w:outlineLvl w:val="0"/>
              <w:rPr>
                <w:rFonts w:eastAsia="Times New Roman" w:cs="Calibri"/>
                <w:b/>
                <w:lang w:eastAsia="pl-PL"/>
              </w:rPr>
            </w:pPr>
            <w:r w:rsidRPr="003E3997">
              <w:rPr>
                <w:rFonts w:eastAsia="Times New Roman" w:cs="Calibri"/>
                <w:b/>
                <w:lang w:eastAsia="pl-PL"/>
              </w:rPr>
              <w:lastRenderedPageBreak/>
              <w:t xml:space="preserve">§7. </w:t>
            </w:r>
          </w:p>
          <w:p w14:paraId="587F6279" w14:textId="5AE22C87" w:rsidR="003E3997" w:rsidRPr="003E3997" w:rsidRDefault="003E3997" w:rsidP="003E3997">
            <w:pPr>
              <w:jc w:val="center"/>
              <w:outlineLvl w:val="0"/>
              <w:rPr>
                <w:rFonts w:eastAsia="Times New Roman" w:cs="Calibri"/>
                <w:b/>
                <w:lang w:eastAsia="pl-PL"/>
              </w:rPr>
            </w:pPr>
            <w:r w:rsidRPr="003E3997">
              <w:rPr>
                <w:rFonts w:eastAsia="Times New Roman" w:cs="Calibri"/>
                <w:b/>
                <w:lang w:eastAsia="pl-PL"/>
              </w:rPr>
              <w:t>UBEZPIECZENIE</w:t>
            </w:r>
          </w:p>
          <w:p w14:paraId="29F1B2A5" w14:textId="77777777" w:rsidR="003E3997" w:rsidRPr="003E3997" w:rsidRDefault="003E3997" w:rsidP="003E3997">
            <w:pPr>
              <w:jc w:val="both"/>
              <w:rPr>
                <w:rFonts w:cs="Calibri"/>
              </w:rPr>
            </w:pPr>
            <w:r w:rsidRPr="003E3997">
              <w:rPr>
                <w:rFonts w:cs="Calibri"/>
                <w:lang w:val="pl"/>
              </w:rPr>
              <w:t xml:space="preserve">Wykonawca zobowiązany jest do zapewnienia ubezpieczenia od </w:t>
            </w:r>
            <w:proofErr w:type="spellStart"/>
            <w:r w:rsidRPr="003E3997">
              <w:rPr>
                <w:rFonts w:cs="Calibri"/>
                <w:lang w:val="pl"/>
              </w:rPr>
              <w:t>ryzyk</w:t>
            </w:r>
            <w:proofErr w:type="spellEnd"/>
            <w:r w:rsidRPr="003E3997">
              <w:rPr>
                <w:rFonts w:cs="Calibri"/>
                <w:lang w:val="pl"/>
              </w:rPr>
              <w:t xml:space="preserve"> związanych z realizacją Umowy. Polisa ubezpieczeniowa  obejmie zarówno szkody majątkowe, jak i osobiste.</w:t>
            </w:r>
          </w:p>
          <w:p w14:paraId="3FC4D50B" w14:textId="77777777" w:rsidR="003E3997" w:rsidRPr="003E3997" w:rsidRDefault="003E3997" w:rsidP="003E3997">
            <w:pPr>
              <w:jc w:val="center"/>
              <w:rPr>
                <w:rFonts w:eastAsia="Times New Roman" w:cs="Calibri"/>
                <w:b/>
                <w:lang w:eastAsia="pl-PL"/>
              </w:rPr>
            </w:pPr>
          </w:p>
        </w:tc>
        <w:tc>
          <w:tcPr>
            <w:tcW w:w="4677" w:type="dxa"/>
            <w:shd w:val="clear" w:color="auto" w:fill="auto"/>
          </w:tcPr>
          <w:p w14:paraId="0544DCA1" w14:textId="0C55B8EC" w:rsidR="00CD4D12" w:rsidRDefault="003E3997" w:rsidP="003E3997">
            <w:pPr>
              <w:pStyle w:val="Nagwek1"/>
              <w:numPr>
                <w:ilvl w:val="0"/>
                <w:numId w:val="0"/>
              </w:numPr>
              <w:spacing w:before="0" w:after="0"/>
              <w:ind w:firstLine="357"/>
              <w:jc w:val="center"/>
              <w:outlineLvl w:val="0"/>
              <w:rPr>
                <w:rFonts w:ascii="Calibri" w:hAnsi="Calibri" w:cs="Calibri"/>
                <w:sz w:val="22"/>
                <w:szCs w:val="22"/>
                <w:lang w:val="en-US"/>
              </w:rPr>
            </w:pPr>
            <w:r w:rsidRPr="003E3997">
              <w:rPr>
                <w:rFonts w:ascii="Calibri" w:hAnsi="Calibri" w:cs="Calibri"/>
                <w:sz w:val="22"/>
                <w:szCs w:val="22"/>
                <w:lang w:val="en-US"/>
              </w:rPr>
              <w:t>§</w:t>
            </w:r>
            <w:r w:rsidR="00CD4D12">
              <w:rPr>
                <w:rFonts w:ascii="Calibri" w:hAnsi="Calibri" w:cs="Calibri"/>
                <w:sz w:val="22"/>
                <w:szCs w:val="22"/>
                <w:lang w:val="en-US"/>
              </w:rPr>
              <w:t>7</w:t>
            </w:r>
            <w:r w:rsidRPr="003E3997">
              <w:rPr>
                <w:rFonts w:ascii="Calibri" w:hAnsi="Calibri" w:cs="Calibri"/>
                <w:sz w:val="22"/>
                <w:szCs w:val="22"/>
                <w:lang w:val="en-US"/>
              </w:rPr>
              <w:t xml:space="preserve">. </w:t>
            </w:r>
          </w:p>
          <w:p w14:paraId="78F32049" w14:textId="0BDF0163" w:rsidR="003E3997" w:rsidRPr="003E3997" w:rsidRDefault="003E3997" w:rsidP="003E3997">
            <w:pPr>
              <w:pStyle w:val="Nagwek1"/>
              <w:numPr>
                <w:ilvl w:val="0"/>
                <w:numId w:val="0"/>
              </w:numPr>
              <w:spacing w:before="0" w:after="0"/>
              <w:ind w:firstLine="357"/>
              <w:jc w:val="center"/>
              <w:outlineLvl w:val="0"/>
              <w:rPr>
                <w:rFonts w:ascii="Calibri" w:hAnsi="Calibri" w:cs="Calibri"/>
                <w:sz w:val="22"/>
                <w:szCs w:val="22"/>
                <w:lang w:val="en-US"/>
              </w:rPr>
            </w:pPr>
            <w:r w:rsidRPr="003E3997">
              <w:rPr>
                <w:rFonts w:ascii="Calibri" w:hAnsi="Calibri" w:cs="Calibri"/>
                <w:sz w:val="22"/>
                <w:szCs w:val="22"/>
                <w:lang w:val="en-US"/>
              </w:rPr>
              <w:t>INSURANCE</w:t>
            </w:r>
          </w:p>
          <w:p w14:paraId="222A7753" w14:textId="77777777" w:rsidR="003E3997" w:rsidRPr="003E3997" w:rsidRDefault="003E3997" w:rsidP="003E3997">
            <w:pPr>
              <w:jc w:val="both"/>
              <w:rPr>
                <w:rFonts w:cs="Calibri"/>
                <w:lang w:val="pl"/>
              </w:rPr>
            </w:pPr>
            <w:r w:rsidRPr="003E3997">
              <w:rPr>
                <w:rFonts w:cs="Calibri"/>
                <w:lang w:val="pl"/>
              </w:rPr>
              <w:t xml:space="preserve">The </w:t>
            </w:r>
            <w:proofErr w:type="spellStart"/>
            <w:r w:rsidRPr="003E3997">
              <w:rPr>
                <w:rFonts w:cs="Calibri"/>
                <w:lang w:val="pl"/>
              </w:rPr>
              <w:t>Contractor</w:t>
            </w:r>
            <w:proofErr w:type="spellEnd"/>
            <w:r w:rsidRPr="003E3997">
              <w:rPr>
                <w:rFonts w:cs="Calibri"/>
                <w:lang w:val="pl"/>
              </w:rPr>
              <w:t xml:space="preserve"> </w:t>
            </w:r>
            <w:proofErr w:type="spellStart"/>
            <w:r w:rsidRPr="003E3997">
              <w:rPr>
                <w:rFonts w:cs="Calibri"/>
                <w:lang w:val="pl"/>
              </w:rPr>
              <w:t>is</w:t>
            </w:r>
            <w:proofErr w:type="spellEnd"/>
            <w:r w:rsidRPr="003E3997">
              <w:rPr>
                <w:rFonts w:cs="Calibri"/>
                <w:lang w:val="pl"/>
              </w:rPr>
              <w:t xml:space="preserve"> </w:t>
            </w:r>
            <w:proofErr w:type="spellStart"/>
            <w:r w:rsidRPr="003E3997">
              <w:rPr>
                <w:rFonts w:cs="Calibri"/>
                <w:lang w:val="pl"/>
              </w:rPr>
              <w:t>obliged</w:t>
            </w:r>
            <w:proofErr w:type="spellEnd"/>
            <w:r w:rsidRPr="003E3997">
              <w:rPr>
                <w:rFonts w:cs="Calibri"/>
                <w:lang w:val="pl"/>
              </w:rPr>
              <w:t xml:space="preserve"> to </w:t>
            </w:r>
            <w:proofErr w:type="spellStart"/>
            <w:r w:rsidRPr="003E3997">
              <w:rPr>
                <w:rFonts w:cs="Calibri"/>
                <w:lang w:val="pl"/>
              </w:rPr>
              <w:t>provide</w:t>
            </w:r>
            <w:proofErr w:type="spellEnd"/>
            <w:r w:rsidRPr="003E3997">
              <w:rPr>
                <w:rFonts w:cs="Calibri"/>
                <w:lang w:val="pl"/>
              </w:rPr>
              <w:t xml:space="preserve"> </w:t>
            </w:r>
            <w:proofErr w:type="spellStart"/>
            <w:r w:rsidRPr="003E3997">
              <w:rPr>
                <w:rFonts w:cs="Calibri"/>
                <w:lang w:val="pl"/>
              </w:rPr>
              <w:t>insurance</w:t>
            </w:r>
            <w:proofErr w:type="spellEnd"/>
            <w:r w:rsidRPr="003E3997">
              <w:rPr>
                <w:rFonts w:cs="Calibri"/>
                <w:lang w:val="pl"/>
              </w:rPr>
              <w:t xml:space="preserve"> </w:t>
            </w:r>
            <w:proofErr w:type="spellStart"/>
            <w:r w:rsidRPr="003E3997">
              <w:rPr>
                <w:rFonts w:cs="Calibri"/>
                <w:lang w:val="pl"/>
              </w:rPr>
              <w:t>against</w:t>
            </w:r>
            <w:proofErr w:type="spellEnd"/>
            <w:r w:rsidRPr="003E3997">
              <w:rPr>
                <w:rFonts w:cs="Calibri"/>
                <w:lang w:val="pl"/>
              </w:rPr>
              <w:t xml:space="preserve"> </w:t>
            </w:r>
            <w:proofErr w:type="spellStart"/>
            <w:r w:rsidRPr="003E3997">
              <w:rPr>
                <w:rFonts w:cs="Calibri"/>
                <w:lang w:val="pl"/>
              </w:rPr>
              <w:t>risks</w:t>
            </w:r>
            <w:proofErr w:type="spellEnd"/>
            <w:r w:rsidRPr="003E3997">
              <w:rPr>
                <w:rFonts w:cs="Calibri"/>
                <w:lang w:val="pl"/>
              </w:rPr>
              <w:t xml:space="preserve"> </w:t>
            </w:r>
            <w:proofErr w:type="spellStart"/>
            <w:r w:rsidRPr="003E3997">
              <w:rPr>
                <w:rFonts w:cs="Calibri"/>
                <w:lang w:val="pl"/>
              </w:rPr>
              <w:t>related</w:t>
            </w:r>
            <w:proofErr w:type="spellEnd"/>
            <w:r w:rsidRPr="003E3997">
              <w:rPr>
                <w:rFonts w:cs="Calibri"/>
                <w:lang w:val="pl"/>
              </w:rPr>
              <w:t xml:space="preserve"> to the performance of the </w:t>
            </w:r>
            <w:proofErr w:type="spellStart"/>
            <w:r w:rsidRPr="003E3997">
              <w:rPr>
                <w:rFonts w:cs="Calibri"/>
                <w:lang w:val="pl"/>
              </w:rPr>
              <w:t>Contract</w:t>
            </w:r>
            <w:proofErr w:type="spellEnd"/>
            <w:r w:rsidRPr="003E3997">
              <w:rPr>
                <w:rFonts w:cs="Calibri"/>
                <w:lang w:val="pl"/>
              </w:rPr>
              <w:t xml:space="preserve">. The </w:t>
            </w:r>
            <w:proofErr w:type="spellStart"/>
            <w:r w:rsidRPr="003E3997">
              <w:rPr>
                <w:rFonts w:cs="Calibri"/>
                <w:lang w:val="pl"/>
              </w:rPr>
              <w:t>insurance</w:t>
            </w:r>
            <w:proofErr w:type="spellEnd"/>
            <w:r w:rsidRPr="003E3997">
              <w:rPr>
                <w:rFonts w:cs="Calibri"/>
                <w:lang w:val="pl"/>
              </w:rPr>
              <w:t xml:space="preserve"> policy </w:t>
            </w:r>
            <w:proofErr w:type="spellStart"/>
            <w:r w:rsidRPr="003E3997">
              <w:rPr>
                <w:rFonts w:cs="Calibri"/>
                <w:lang w:val="pl"/>
              </w:rPr>
              <w:t>will</w:t>
            </w:r>
            <w:proofErr w:type="spellEnd"/>
            <w:r w:rsidRPr="003E3997">
              <w:rPr>
                <w:rFonts w:cs="Calibri"/>
                <w:lang w:val="pl"/>
              </w:rPr>
              <w:t xml:space="preserve"> </w:t>
            </w:r>
            <w:proofErr w:type="spellStart"/>
            <w:r w:rsidRPr="003E3997">
              <w:rPr>
                <w:rFonts w:cs="Calibri"/>
                <w:lang w:val="pl"/>
              </w:rPr>
              <w:t>cover</w:t>
            </w:r>
            <w:proofErr w:type="spellEnd"/>
            <w:r w:rsidRPr="003E3997">
              <w:rPr>
                <w:rFonts w:cs="Calibri"/>
                <w:lang w:val="pl"/>
              </w:rPr>
              <w:t xml:space="preserve"> </w:t>
            </w:r>
            <w:proofErr w:type="spellStart"/>
            <w:r w:rsidRPr="003E3997">
              <w:rPr>
                <w:rFonts w:cs="Calibri"/>
                <w:lang w:val="pl"/>
              </w:rPr>
              <w:t>both</w:t>
            </w:r>
            <w:proofErr w:type="spellEnd"/>
            <w:r w:rsidRPr="003E3997">
              <w:rPr>
                <w:rFonts w:cs="Calibri"/>
                <w:lang w:val="pl"/>
              </w:rPr>
              <w:t xml:space="preserve"> </w:t>
            </w:r>
            <w:proofErr w:type="spellStart"/>
            <w:r w:rsidRPr="003E3997">
              <w:rPr>
                <w:rFonts w:cs="Calibri"/>
                <w:lang w:val="pl"/>
              </w:rPr>
              <w:t>property</w:t>
            </w:r>
            <w:proofErr w:type="spellEnd"/>
            <w:r w:rsidRPr="003E3997">
              <w:rPr>
                <w:rFonts w:cs="Calibri"/>
                <w:lang w:val="pl"/>
              </w:rPr>
              <w:t xml:space="preserve"> and </w:t>
            </w:r>
            <w:proofErr w:type="spellStart"/>
            <w:r w:rsidRPr="003E3997">
              <w:rPr>
                <w:rFonts w:cs="Calibri"/>
                <w:lang w:val="pl"/>
              </w:rPr>
              <w:t>personal</w:t>
            </w:r>
            <w:proofErr w:type="spellEnd"/>
            <w:r w:rsidRPr="003E3997">
              <w:rPr>
                <w:rFonts w:cs="Calibri"/>
                <w:lang w:val="pl"/>
              </w:rPr>
              <w:t xml:space="preserve"> </w:t>
            </w:r>
            <w:proofErr w:type="spellStart"/>
            <w:r w:rsidRPr="003E3997">
              <w:rPr>
                <w:rFonts w:cs="Calibri"/>
                <w:lang w:val="pl"/>
              </w:rPr>
              <w:t>damages</w:t>
            </w:r>
            <w:proofErr w:type="spellEnd"/>
            <w:r w:rsidRPr="003E3997">
              <w:rPr>
                <w:rFonts w:cs="Calibri"/>
                <w:lang w:val="pl"/>
              </w:rPr>
              <w:t>.</w:t>
            </w:r>
          </w:p>
          <w:p w14:paraId="7D2DE57A" w14:textId="77777777" w:rsidR="003E3997" w:rsidRPr="003E3997" w:rsidRDefault="003E3997" w:rsidP="003E3997">
            <w:pPr>
              <w:jc w:val="center"/>
              <w:rPr>
                <w:rFonts w:eastAsia="Times New Roman" w:cs="Calibri"/>
                <w:b/>
                <w:lang w:eastAsia="pl-PL"/>
              </w:rPr>
            </w:pPr>
          </w:p>
        </w:tc>
      </w:tr>
      <w:tr w:rsidR="00F613EE" w:rsidRPr="003E3997" w14:paraId="2792E5B2" w14:textId="77777777" w:rsidTr="00323876">
        <w:tc>
          <w:tcPr>
            <w:tcW w:w="4644" w:type="dxa"/>
            <w:shd w:val="clear" w:color="auto" w:fill="auto"/>
          </w:tcPr>
          <w:p w14:paraId="609DB29D" w14:textId="77777777" w:rsidR="00CD4D12" w:rsidRDefault="00CD4D12" w:rsidP="00CD4D12">
            <w:pPr>
              <w:jc w:val="center"/>
              <w:outlineLvl w:val="0"/>
              <w:rPr>
                <w:rFonts w:eastAsia="Times New Roman" w:cs="Calibri"/>
                <w:b/>
                <w:lang w:eastAsia="pl-PL"/>
              </w:rPr>
            </w:pPr>
            <w:r w:rsidRPr="00CD4D12">
              <w:rPr>
                <w:rFonts w:eastAsia="Times New Roman" w:cs="Calibri"/>
                <w:b/>
                <w:lang w:eastAsia="pl-PL"/>
              </w:rPr>
              <w:t>§</w:t>
            </w:r>
            <w:r>
              <w:rPr>
                <w:rFonts w:eastAsia="Times New Roman" w:cs="Calibri"/>
                <w:b/>
                <w:lang w:eastAsia="pl-PL"/>
              </w:rPr>
              <w:t>8</w:t>
            </w:r>
            <w:r w:rsidRPr="00CD4D12">
              <w:rPr>
                <w:rFonts w:eastAsia="Times New Roman" w:cs="Calibri"/>
                <w:b/>
                <w:lang w:eastAsia="pl-PL"/>
              </w:rPr>
              <w:t xml:space="preserve">. </w:t>
            </w:r>
          </w:p>
          <w:p w14:paraId="4A89D193" w14:textId="4FA3F93E" w:rsidR="00CD4D12" w:rsidRPr="00CD4D12" w:rsidRDefault="00CD4D12" w:rsidP="00CD4D12">
            <w:pPr>
              <w:jc w:val="center"/>
              <w:outlineLvl w:val="0"/>
              <w:rPr>
                <w:rFonts w:eastAsia="Times New Roman" w:cs="Calibri"/>
                <w:b/>
                <w:lang w:eastAsia="pl-PL"/>
              </w:rPr>
            </w:pPr>
            <w:r w:rsidRPr="00CD4D12">
              <w:rPr>
                <w:rFonts w:eastAsia="Times New Roman" w:cs="Calibri"/>
                <w:b/>
                <w:lang w:eastAsia="pl-PL"/>
              </w:rPr>
              <w:t xml:space="preserve">WYŻSZA SIŁA </w:t>
            </w:r>
          </w:p>
          <w:p w14:paraId="2439C541" w14:textId="77777777" w:rsidR="00CD4D12" w:rsidRPr="00965C72" w:rsidRDefault="00CD4D12" w:rsidP="00CD4D12">
            <w:pPr>
              <w:pStyle w:val="Akapitzlist"/>
              <w:numPr>
                <w:ilvl w:val="0"/>
                <w:numId w:val="42"/>
              </w:numPr>
              <w:spacing w:after="120"/>
              <w:ind w:left="360"/>
              <w:contextualSpacing w:val="0"/>
              <w:jc w:val="both"/>
            </w:pPr>
            <w:r w:rsidRPr="00DB23CC">
              <w:rPr>
                <w:lang w:val="pl"/>
              </w:rPr>
              <w:t>Jedna ze Stron nie może być uznana za naruszającą lub niewywiązującą się ze swoich zobowiązań wynikających z Umowy, jeżeli wykonanie tych zobowiązań uniemożliwia siła wyższa, która powstała po dniu zawarcia Umowy.</w:t>
            </w:r>
          </w:p>
          <w:p w14:paraId="575118B7" w14:textId="77777777" w:rsidR="00CD4D12" w:rsidRPr="00965C72" w:rsidRDefault="00CD4D12" w:rsidP="00CD4D12">
            <w:pPr>
              <w:pStyle w:val="Akapitzlist"/>
              <w:numPr>
                <w:ilvl w:val="0"/>
                <w:numId w:val="42"/>
              </w:numPr>
              <w:spacing w:after="120"/>
              <w:ind w:left="360"/>
              <w:contextualSpacing w:val="0"/>
              <w:jc w:val="both"/>
            </w:pPr>
            <w:r w:rsidRPr="005E39BB">
              <w:rPr>
                <w:lang w:val="pl"/>
              </w:rPr>
              <w:t>W odniesieniu do Umowy termin "siła wyższa" oznacza wypadki losowe</w:t>
            </w:r>
            <w:r>
              <w:rPr>
                <w:lang w:val="pl"/>
              </w:rPr>
              <w:t>:</w:t>
            </w:r>
            <w:r w:rsidRPr="005E39BB">
              <w:rPr>
                <w:lang w:val="pl"/>
              </w:rPr>
              <w:t xml:space="preserve"> wojny, epidemie, osunięcia ziemi, burze, błyskawice, powodzie, zamieszki, wybuchy i tym podobne, nieprzewidywalne zdarzenia pozostające poza kontrolą obu Stron</w:t>
            </w:r>
            <w:r>
              <w:rPr>
                <w:lang w:val="pl"/>
              </w:rPr>
              <w:t>.</w:t>
            </w:r>
          </w:p>
          <w:p w14:paraId="2EE6A83D" w14:textId="778204D5" w:rsidR="00F613EE" w:rsidRPr="00CD4D12" w:rsidRDefault="00CD4D12" w:rsidP="00CD4D12">
            <w:pPr>
              <w:pStyle w:val="Akapitzlist"/>
              <w:numPr>
                <w:ilvl w:val="0"/>
                <w:numId w:val="42"/>
              </w:numPr>
              <w:spacing w:after="120"/>
              <w:ind w:left="360"/>
              <w:contextualSpacing w:val="0"/>
              <w:jc w:val="both"/>
            </w:pPr>
            <w:r>
              <w:rPr>
                <w:lang w:val="pl"/>
              </w:rPr>
              <w:t xml:space="preserve">W przypadku wystąpienia siły wyższej jedna Strona </w:t>
            </w:r>
            <w:r w:rsidRPr="005E39BB">
              <w:rPr>
                <w:lang w:val="pl"/>
              </w:rPr>
              <w:t>powi</w:t>
            </w:r>
            <w:r>
              <w:rPr>
                <w:lang w:val="pl"/>
              </w:rPr>
              <w:t>nna</w:t>
            </w:r>
            <w:r w:rsidRPr="005E39BB">
              <w:rPr>
                <w:lang w:val="pl"/>
              </w:rPr>
              <w:t xml:space="preserve"> niezwłocznie poinformować drugą Stronę, podając szczegóły dotyczące charakteru, prawdopodobnego czasu trwania i prawdopodobnego skutku tej okoliczności.</w:t>
            </w:r>
          </w:p>
        </w:tc>
        <w:tc>
          <w:tcPr>
            <w:tcW w:w="4677" w:type="dxa"/>
            <w:shd w:val="clear" w:color="auto" w:fill="auto"/>
          </w:tcPr>
          <w:p w14:paraId="1531CE58" w14:textId="66FAB57D" w:rsidR="00CD4D12" w:rsidRDefault="00CD4D12" w:rsidP="00CD4D12">
            <w:pPr>
              <w:jc w:val="center"/>
              <w:outlineLvl w:val="0"/>
              <w:rPr>
                <w:rFonts w:eastAsia="Times New Roman" w:cs="Calibri"/>
                <w:b/>
                <w:lang w:eastAsia="pl-PL"/>
              </w:rPr>
            </w:pPr>
            <w:r w:rsidRPr="00CD4D12">
              <w:rPr>
                <w:rFonts w:eastAsia="Times New Roman" w:cs="Calibri"/>
                <w:b/>
                <w:lang w:eastAsia="pl-PL"/>
              </w:rPr>
              <w:t>§</w:t>
            </w:r>
            <w:r>
              <w:rPr>
                <w:rFonts w:eastAsia="Times New Roman" w:cs="Calibri"/>
                <w:b/>
                <w:lang w:eastAsia="pl-PL"/>
              </w:rPr>
              <w:t>8</w:t>
            </w:r>
            <w:r w:rsidRPr="00CD4D12">
              <w:rPr>
                <w:rFonts w:eastAsia="Times New Roman" w:cs="Calibri"/>
                <w:b/>
                <w:lang w:eastAsia="pl-PL"/>
              </w:rPr>
              <w:t xml:space="preserve">. </w:t>
            </w:r>
          </w:p>
          <w:p w14:paraId="34BA2F85" w14:textId="2B2713DD" w:rsidR="00CD4D12" w:rsidRPr="00CD4D12" w:rsidRDefault="00CD4D12" w:rsidP="00CD4D12">
            <w:pPr>
              <w:jc w:val="center"/>
              <w:outlineLvl w:val="0"/>
              <w:rPr>
                <w:rFonts w:eastAsia="Times New Roman" w:cs="Calibri"/>
                <w:b/>
                <w:lang w:eastAsia="pl-PL"/>
              </w:rPr>
            </w:pPr>
            <w:r w:rsidRPr="00CD4D12">
              <w:rPr>
                <w:rFonts w:eastAsia="Times New Roman" w:cs="Calibri"/>
                <w:b/>
                <w:lang w:eastAsia="pl-PL"/>
              </w:rPr>
              <w:t xml:space="preserve">HIGHER FORCE </w:t>
            </w:r>
          </w:p>
          <w:p w14:paraId="65BDD024" w14:textId="77777777" w:rsidR="00CD4D12" w:rsidRPr="00DB23CC" w:rsidRDefault="00CD4D12" w:rsidP="00CD4D12">
            <w:pPr>
              <w:pStyle w:val="Akapitzlist"/>
              <w:numPr>
                <w:ilvl w:val="0"/>
                <w:numId w:val="43"/>
              </w:numPr>
              <w:spacing w:after="120"/>
              <w:contextualSpacing w:val="0"/>
              <w:jc w:val="both"/>
              <w:rPr>
                <w:lang w:val="en-US"/>
              </w:rPr>
            </w:pPr>
            <w:r w:rsidRPr="00DB23CC">
              <w:rPr>
                <w:lang w:val="en-US"/>
              </w:rPr>
              <w:t>One of the Parties may not be considered in breach or default of its obligations under the Contract if the performance of these obligations is prevented by higher force that arose after the date of conclusion of the Contract.</w:t>
            </w:r>
          </w:p>
          <w:p w14:paraId="3DE6D237" w14:textId="77777777" w:rsidR="00CD4D12" w:rsidRPr="005E39BB" w:rsidRDefault="00CD4D12" w:rsidP="00CD4D12">
            <w:pPr>
              <w:pStyle w:val="Akapitzlist"/>
              <w:numPr>
                <w:ilvl w:val="0"/>
                <w:numId w:val="43"/>
              </w:numPr>
              <w:spacing w:after="120"/>
              <w:contextualSpacing w:val="0"/>
              <w:jc w:val="both"/>
              <w:rPr>
                <w:lang w:val="en-US"/>
              </w:rPr>
            </w:pPr>
            <w:r w:rsidRPr="005E39BB">
              <w:rPr>
                <w:lang w:val="en-US"/>
              </w:rPr>
              <w:t>For the Contract, the term "higher force" means random accidents not attributable to men</w:t>
            </w:r>
            <w:r>
              <w:rPr>
                <w:lang w:val="en-US"/>
              </w:rPr>
              <w:t>:</w:t>
            </w:r>
            <w:r w:rsidRPr="005E39BB">
              <w:rPr>
                <w:lang w:val="en-US"/>
              </w:rPr>
              <w:t xml:space="preserve"> wars, epidemics, landslides, storms, lightning, floods, washes, riots, outbursts and the like, unforeseeable events beyond the control of both Parties and which, when properly applied, diligence neither </w:t>
            </w:r>
            <w:r>
              <w:rPr>
                <w:lang w:val="en-US"/>
              </w:rPr>
              <w:t>P</w:t>
            </w:r>
            <w:r w:rsidRPr="005E39BB">
              <w:rPr>
                <w:lang w:val="en-US"/>
              </w:rPr>
              <w:t>arty could not predict and cou</w:t>
            </w:r>
            <w:r>
              <w:rPr>
                <w:lang w:val="en-US"/>
              </w:rPr>
              <w:t>l</w:t>
            </w:r>
            <w:r w:rsidRPr="005E39BB">
              <w:rPr>
                <w:lang w:val="en-US"/>
              </w:rPr>
              <w:t>d not overcome.</w:t>
            </w:r>
          </w:p>
          <w:p w14:paraId="5B1B595A" w14:textId="77777777" w:rsidR="00CD4D12" w:rsidRPr="005E39BB" w:rsidRDefault="00CD4D12" w:rsidP="00CD4D12">
            <w:pPr>
              <w:pStyle w:val="Akapitzlist"/>
              <w:numPr>
                <w:ilvl w:val="0"/>
                <w:numId w:val="43"/>
              </w:numPr>
              <w:spacing w:after="120"/>
              <w:contextualSpacing w:val="0"/>
              <w:jc w:val="both"/>
              <w:rPr>
                <w:lang w:val="en-US"/>
              </w:rPr>
            </w:pPr>
            <w:r>
              <w:rPr>
                <w:lang w:val="en-US"/>
              </w:rPr>
              <w:t>Suppose either Party believes that any high power has occurred which may affect the performance of its obligations. In that case</w:t>
            </w:r>
            <w:r w:rsidRPr="005E39BB">
              <w:rPr>
                <w:lang w:val="en-US"/>
              </w:rPr>
              <w:t>, it should immediately inform the other Party, giving details of the nature, probable duration and likely effect of this circumstance.</w:t>
            </w:r>
          </w:p>
          <w:p w14:paraId="61D0EFF8" w14:textId="77777777" w:rsidR="00F613EE" w:rsidRPr="003E3997" w:rsidRDefault="00F613EE" w:rsidP="003E3997">
            <w:pPr>
              <w:jc w:val="center"/>
              <w:outlineLvl w:val="0"/>
              <w:rPr>
                <w:rFonts w:eastAsia="Times New Roman" w:cs="Calibri"/>
                <w:b/>
                <w:highlight w:val="yellow"/>
                <w:lang w:val="en-GB" w:eastAsia="pl-PL"/>
              </w:rPr>
            </w:pPr>
          </w:p>
        </w:tc>
      </w:tr>
      <w:tr w:rsidR="004D632C" w:rsidRPr="003E3997" w14:paraId="38ACDE37" w14:textId="77777777" w:rsidTr="00323876">
        <w:tc>
          <w:tcPr>
            <w:tcW w:w="4644" w:type="dxa"/>
            <w:shd w:val="clear" w:color="auto" w:fill="auto"/>
          </w:tcPr>
          <w:p w14:paraId="4982A705" w14:textId="4A387112" w:rsidR="004D632C" w:rsidRPr="003E3997" w:rsidRDefault="004D632C" w:rsidP="003E3997">
            <w:pPr>
              <w:jc w:val="center"/>
              <w:outlineLvl w:val="0"/>
              <w:rPr>
                <w:rFonts w:eastAsia="Times New Roman" w:cs="Calibri"/>
                <w:b/>
                <w:lang w:eastAsia="pl-PL"/>
              </w:rPr>
            </w:pPr>
            <w:r w:rsidRPr="003E3997">
              <w:rPr>
                <w:rFonts w:eastAsia="Times New Roman" w:cs="Calibri"/>
                <w:b/>
                <w:lang w:eastAsia="pl-PL"/>
              </w:rPr>
              <w:t xml:space="preserve">§ </w:t>
            </w:r>
            <w:r w:rsidR="00CD4D12">
              <w:rPr>
                <w:rFonts w:eastAsia="Times New Roman" w:cs="Calibri"/>
                <w:b/>
                <w:lang w:eastAsia="pl-PL"/>
              </w:rPr>
              <w:t>9</w:t>
            </w:r>
          </w:p>
        </w:tc>
        <w:tc>
          <w:tcPr>
            <w:tcW w:w="4677" w:type="dxa"/>
            <w:shd w:val="clear" w:color="auto" w:fill="auto"/>
          </w:tcPr>
          <w:p w14:paraId="344E3DFD" w14:textId="72F82D87" w:rsidR="004D632C" w:rsidRPr="003E3997" w:rsidRDefault="004D632C" w:rsidP="003E3997">
            <w:pPr>
              <w:jc w:val="center"/>
              <w:rPr>
                <w:rFonts w:cs="Calibri"/>
                <w:b/>
              </w:rPr>
            </w:pPr>
            <w:r w:rsidRPr="003E3997">
              <w:rPr>
                <w:rFonts w:eastAsia="Times New Roman" w:cs="Calibri"/>
                <w:b/>
                <w:lang w:eastAsia="pl-PL"/>
              </w:rPr>
              <w:t xml:space="preserve">§ </w:t>
            </w:r>
            <w:r w:rsidR="00CD4D12">
              <w:rPr>
                <w:rFonts w:eastAsia="Times New Roman" w:cs="Calibri"/>
                <w:b/>
                <w:lang w:eastAsia="pl-PL"/>
              </w:rPr>
              <w:t>9</w:t>
            </w:r>
          </w:p>
        </w:tc>
      </w:tr>
      <w:tr w:rsidR="004D632C" w:rsidRPr="003E3997" w14:paraId="2CEF1404" w14:textId="77777777" w:rsidTr="00323876">
        <w:tc>
          <w:tcPr>
            <w:tcW w:w="4644" w:type="dxa"/>
            <w:shd w:val="clear" w:color="auto" w:fill="auto"/>
          </w:tcPr>
          <w:p w14:paraId="5AD5AC82" w14:textId="77777777" w:rsidR="004D632C" w:rsidRPr="003E3997" w:rsidRDefault="004D632C" w:rsidP="003E3997">
            <w:pPr>
              <w:jc w:val="center"/>
              <w:outlineLvl w:val="0"/>
              <w:rPr>
                <w:rFonts w:eastAsia="Times New Roman" w:cs="Calibri"/>
                <w:b/>
                <w:lang w:eastAsia="pl-PL"/>
              </w:rPr>
            </w:pPr>
            <w:r w:rsidRPr="003E3997">
              <w:rPr>
                <w:rFonts w:eastAsia="Times New Roman" w:cs="Calibri"/>
                <w:b/>
                <w:lang w:eastAsia="pl-PL"/>
              </w:rPr>
              <w:t>ODSTĄPIENIE OD UMOWY</w:t>
            </w:r>
          </w:p>
        </w:tc>
        <w:tc>
          <w:tcPr>
            <w:tcW w:w="4677" w:type="dxa"/>
            <w:shd w:val="clear" w:color="auto" w:fill="auto"/>
          </w:tcPr>
          <w:p w14:paraId="5247F0D6" w14:textId="637D0E1A" w:rsidR="004D632C" w:rsidRPr="003E3997" w:rsidRDefault="004D632C" w:rsidP="003E3997">
            <w:pPr>
              <w:jc w:val="center"/>
              <w:rPr>
                <w:rFonts w:cs="Calibri"/>
                <w:b/>
              </w:rPr>
            </w:pPr>
            <w:r w:rsidRPr="003E3997">
              <w:rPr>
                <w:rFonts w:eastAsia="Times New Roman" w:cs="Calibri"/>
                <w:b/>
                <w:lang w:val="en-GB" w:eastAsia="pl-PL"/>
              </w:rPr>
              <w:t>WITHDRAWAL</w:t>
            </w:r>
            <w:r w:rsidRPr="003E3997">
              <w:rPr>
                <w:rFonts w:eastAsia="Times New Roman" w:cs="Calibri"/>
                <w:b/>
                <w:lang w:eastAsia="pl-PL"/>
              </w:rPr>
              <w:t xml:space="preserve"> FROM THE CONTRACT</w:t>
            </w:r>
          </w:p>
        </w:tc>
      </w:tr>
      <w:tr w:rsidR="004D632C" w:rsidRPr="003E3997" w14:paraId="6F188907" w14:textId="77777777" w:rsidTr="00323876">
        <w:tc>
          <w:tcPr>
            <w:tcW w:w="4644" w:type="dxa"/>
            <w:shd w:val="clear" w:color="auto" w:fill="auto"/>
          </w:tcPr>
          <w:p w14:paraId="6ADFA1DC" w14:textId="77777777" w:rsidR="004D632C" w:rsidRPr="003E3997" w:rsidRDefault="004D632C" w:rsidP="003E3997">
            <w:pPr>
              <w:jc w:val="center"/>
              <w:outlineLvl w:val="0"/>
              <w:rPr>
                <w:rFonts w:eastAsia="Times New Roman" w:cs="Calibri"/>
                <w:b/>
                <w:lang w:eastAsia="pl-PL"/>
              </w:rPr>
            </w:pPr>
          </w:p>
        </w:tc>
        <w:tc>
          <w:tcPr>
            <w:tcW w:w="4677" w:type="dxa"/>
            <w:shd w:val="clear" w:color="auto" w:fill="auto"/>
          </w:tcPr>
          <w:p w14:paraId="20516EE8" w14:textId="77777777" w:rsidR="004D632C" w:rsidRPr="003E3997" w:rsidRDefault="004D632C" w:rsidP="003E3997">
            <w:pPr>
              <w:rPr>
                <w:rFonts w:cs="Calibri"/>
              </w:rPr>
            </w:pPr>
          </w:p>
        </w:tc>
      </w:tr>
      <w:tr w:rsidR="004D632C" w:rsidRPr="003E3997" w14:paraId="56D4B9F0" w14:textId="77777777" w:rsidTr="00323876">
        <w:tc>
          <w:tcPr>
            <w:tcW w:w="4644" w:type="dxa"/>
            <w:shd w:val="clear" w:color="auto" w:fill="auto"/>
          </w:tcPr>
          <w:p w14:paraId="1B4DCE14" w14:textId="77777777" w:rsidR="004D632C" w:rsidRPr="003E3997" w:rsidRDefault="004D632C" w:rsidP="003E3997">
            <w:pPr>
              <w:tabs>
                <w:tab w:val="left" w:pos="284"/>
              </w:tabs>
              <w:ind w:left="210" w:hanging="210"/>
              <w:jc w:val="both"/>
              <w:outlineLvl w:val="0"/>
              <w:rPr>
                <w:rFonts w:eastAsia="Times New Roman" w:cs="Calibri"/>
                <w:lang w:eastAsia="pl-PL"/>
              </w:rPr>
            </w:pPr>
            <w:r w:rsidRPr="003E3997">
              <w:rPr>
                <w:rFonts w:eastAsia="Times New Roman" w:cs="Calibri"/>
                <w:lang w:eastAsia="pl-PL"/>
              </w:rPr>
              <w:t>1.</w:t>
            </w:r>
            <w:r w:rsidRPr="003E3997">
              <w:rPr>
                <w:rFonts w:eastAsia="Times New Roman" w:cs="Calibri"/>
                <w:lang w:eastAsia="pl-PL"/>
              </w:rPr>
              <w:tab/>
            </w:r>
            <w:r w:rsidRPr="003E3997">
              <w:rPr>
                <w:rFonts w:cs="Calibri"/>
              </w:rPr>
              <w:t>Zamawiającemu przysługuje prawo do odstąpienia od umowy w następujących przypadkach:</w:t>
            </w:r>
          </w:p>
        </w:tc>
        <w:tc>
          <w:tcPr>
            <w:tcW w:w="4677" w:type="dxa"/>
            <w:shd w:val="clear" w:color="auto" w:fill="auto"/>
          </w:tcPr>
          <w:p w14:paraId="12E7848C" w14:textId="46153FE9" w:rsidR="004D632C" w:rsidRPr="003E3997" w:rsidRDefault="004D632C" w:rsidP="003E3997">
            <w:pPr>
              <w:pStyle w:val="Akapitzlist"/>
              <w:numPr>
                <w:ilvl w:val="0"/>
                <w:numId w:val="24"/>
              </w:numPr>
              <w:jc w:val="both"/>
              <w:rPr>
                <w:rFonts w:cs="Calibri"/>
                <w:lang w:val="en-GB"/>
              </w:rPr>
            </w:pPr>
            <w:r w:rsidRPr="003E3997">
              <w:rPr>
                <w:rFonts w:cs="Calibri"/>
                <w:lang w:val="en-GB"/>
              </w:rPr>
              <w:t>The Purchaser shall have the right to withdraw from the contract in the following cases:</w:t>
            </w:r>
          </w:p>
        </w:tc>
      </w:tr>
      <w:tr w:rsidR="004D632C" w:rsidRPr="003E3997" w14:paraId="0AF04728" w14:textId="77777777" w:rsidTr="00323876">
        <w:tc>
          <w:tcPr>
            <w:tcW w:w="4644" w:type="dxa"/>
            <w:shd w:val="clear" w:color="auto" w:fill="auto"/>
          </w:tcPr>
          <w:p w14:paraId="39EE062D" w14:textId="19C2A3D3" w:rsidR="004D632C" w:rsidRPr="003E3997" w:rsidRDefault="004D632C" w:rsidP="003E3997">
            <w:pPr>
              <w:jc w:val="both"/>
              <w:outlineLvl w:val="0"/>
              <w:rPr>
                <w:rFonts w:eastAsia="Times New Roman" w:cs="Calibri"/>
                <w:lang w:eastAsia="pl-PL"/>
              </w:rPr>
            </w:pPr>
            <w:r w:rsidRPr="003E3997">
              <w:rPr>
                <w:rFonts w:eastAsia="Times New Roman" w:cs="Calibri"/>
                <w:lang w:eastAsia="pl-PL"/>
              </w:rPr>
              <w:t xml:space="preserve">1) gdy Wykonawca opóźnia się z </w:t>
            </w:r>
            <w:r w:rsidR="00FB4FA3">
              <w:rPr>
                <w:rFonts w:eastAsia="Times New Roman" w:cs="Calibri"/>
                <w:lang w:eastAsia="pl-PL"/>
              </w:rPr>
              <w:t>realizacją</w:t>
            </w:r>
            <w:r w:rsidRPr="003E3997">
              <w:rPr>
                <w:rFonts w:eastAsia="Times New Roman" w:cs="Calibri"/>
                <w:lang w:eastAsia="pl-PL"/>
              </w:rPr>
              <w:t xml:space="preserve"> </w:t>
            </w:r>
            <w:r w:rsidR="00FB4FA3">
              <w:rPr>
                <w:rFonts w:eastAsia="Times New Roman" w:cs="Calibri"/>
                <w:lang w:eastAsia="pl-PL"/>
              </w:rPr>
              <w:t>zamówienia</w:t>
            </w:r>
            <w:r w:rsidRPr="003E3997">
              <w:rPr>
                <w:rFonts w:eastAsia="Times New Roman" w:cs="Calibri"/>
                <w:lang w:eastAsia="pl-PL"/>
              </w:rPr>
              <w:t xml:space="preserve"> tak dalece, że nie jest prawdopodobnym aby dochował określonego w </w:t>
            </w:r>
            <w:r w:rsidRPr="003E3997">
              <w:rPr>
                <w:rFonts w:eastAsia="Times New Roman" w:cs="Calibri"/>
                <w:lang w:eastAsia="pl-PL"/>
              </w:rPr>
              <w:lastRenderedPageBreak/>
              <w:t>umowie terminu, przy czym Zamawiający jest uprawniony do odstąpienia na tej podstawie w terminie miesiąca od dnia stwierdzenia okoliczności uzasadniających odstąpienie,</w:t>
            </w:r>
          </w:p>
        </w:tc>
        <w:tc>
          <w:tcPr>
            <w:tcW w:w="4677" w:type="dxa"/>
            <w:shd w:val="clear" w:color="auto" w:fill="auto"/>
          </w:tcPr>
          <w:p w14:paraId="7B6FCBF4" w14:textId="185F4824" w:rsidR="004D632C" w:rsidRPr="003E3997" w:rsidRDefault="00772853" w:rsidP="003E3997">
            <w:pPr>
              <w:pStyle w:val="Akapitzlist"/>
              <w:numPr>
                <w:ilvl w:val="0"/>
                <w:numId w:val="25"/>
              </w:numPr>
              <w:jc w:val="both"/>
              <w:rPr>
                <w:rFonts w:cs="Calibri"/>
                <w:lang w:val="en-GB"/>
              </w:rPr>
            </w:pPr>
            <w:r w:rsidRPr="003E3997">
              <w:rPr>
                <w:rFonts w:cs="Calibri"/>
                <w:lang w:val="en-GB"/>
              </w:rPr>
              <w:lastRenderedPageBreak/>
              <w:t xml:space="preserve">if the Contractor is late in </w:t>
            </w:r>
            <w:r w:rsidR="00495716">
              <w:rPr>
                <w:rFonts w:cs="Calibri"/>
                <w:lang w:val="en-GB"/>
              </w:rPr>
              <w:t>performance</w:t>
            </w:r>
            <w:r w:rsidR="00FB4FA3">
              <w:rPr>
                <w:rFonts w:cs="Calibri"/>
                <w:lang w:val="en-GB"/>
              </w:rPr>
              <w:t xml:space="preserve"> of </w:t>
            </w:r>
            <w:r w:rsidR="00495716">
              <w:rPr>
                <w:rFonts w:cs="Calibri"/>
                <w:lang w:val="en-GB"/>
              </w:rPr>
              <w:t xml:space="preserve">the </w:t>
            </w:r>
            <w:r w:rsidR="00FB4FA3">
              <w:rPr>
                <w:rFonts w:cs="Calibri"/>
                <w:lang w:val="en-GB"/>
              </w:rPr>
              <w:t>order</w:t>
            </w:r>
            <w:r w:rsidRPr="003E3997">
              <w:rPr>
                <w:rFonts w:cs="Calibri"/>
                <w:lang w:val="en-GB"/>
              </w:rPr>
              <w:t xml:space="preserve"> to the extent that it is unlikely that he will meet the date, the Purchaser </w:t>
            </w:r>
            <w:r w:rsidRPr="003E3997">
              <w:rPr>
                <w:rFonts w:cs="Calibri"/>
                <w:lang w:val="en-GB"/>
              </w:rPr>
              <w:lastRenderedPageBreak/>
              <w:t>is entitled to withdraw on that basis within one month from the date on which the circumstances justifying the withdrawal are established,</w:t>
            </w:r>
          </w:p>
        </w:tc>
      </w:tr>
      <w:tr w:rsidR="004D632C" w:rsidRPr="003E3997" w14:paraId="29F99D31" w14:textId="77777777" w:rsidTr="00323876">
        <w:tc>
          <w:tcPr>
            <w:tcW w:w="4644" w:type="dxa"/>
            <w:shd w:val="clear" w:color="auto" w:fill="auto"/>
          </w:tcPr>
          <w:p w14:paraId="3EE67238" w14:textId="77777777" w:rsidR="004D632C" w:rsidRPr="003E3997" w:rsidRDefault="004D632C" w:rsidP="003E3997">
            <w:pPr>
              <w:jc w:val="both"/>
              <w:outlineLvl w:val="0"/>
              <w:rPr>
                <w:rFonts w:eastAsia="Times New Roman" w:cs="Calibri"/>
                <w:lang w:eastAsia="pl-PL"/>
              </w:rPr>
            </w:pPr>
            <w:r w:rsidRPr="003E3997">
              <w:rPr>
                <w:rFonts w:eastAsia="Times New Roman" w:cs="Calibri"/>
                <w:lang w:eastAsia="pl-PL"/>
              </w:rPr>
              <w:lastRenderedPageBreak/>
              <w:t>2) w razie 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przy czym w wypadku w takim przypadku Wykonawca może żądać jedynie wynagrodzenia należnego mu z tytułu wykonania części umowy.</w:t>
            </w:r>
          </w:p>
        </w:tc>
        <w:tc>
          <w:tcPr>
            <w:tcW w:w="4677" w:type="dxa"/>
            <w:shd w:val="clear" w:color="auto" w:fill="auto"/>
          </w:tcPr>
          <w:p w14:paraId="29B89A06" w14:textId="341BDE67" w:rsidR="004D632C" w:rsidRPr="003E3997" w:rsidRDefault="00772853" w:rsidP="003E3997">
            <w:pPr>
              <w:pStyle w:val="Akapitzlist"/>
              <w:numPr>
                <w:ilvl w:val="0"/>
                <w:numId w:val="26"/>
              </w:numPr>
              <w:jc w:val="both"/>
              <w:rPr>
                <w:rFonts w:cs="Calibri"/>
                <w:lang w:val="en-GB"/>
              </w:rPr>
            </w:pPr>
            <w:r w:rsidRPr="003E3997">
              <w:rPr>
                <w:rFonts w:cs="Calibri"/>
                <w:lang w:val="en-GB"/>
              </w:rPr>
              <w:t>in the event of a material change in circumstances resulting in the fact that the performance of the contract is not in the public interest, which could not have been predicted at the time of concluding the contract, the Purchaser may withdraw from the contract within one month from becoming aware of the above circumstances, provided that in such a case the Contractor may demand only the remuneration due to him for the performance of a part of the contract.</w:t>
            </w:r>
          </w:p>
        </w:tc>
      </w:tr>
      <w:tr w:rsidR="004D632C" w:rsidRPr="003E3997" w14:paraId="1C618555" w14:textId="77777777" w:rsidTr="00323876">
        <w:tc>
          <w:tcPr>
            <w:tcW w:w="4644" w:type="dxa"/>
            <w:shd w:val="clear" w:color="auto" w:fill="auto"/>
          </w:tcPr>
          <w:p w14:paraId="68101F70" w14:textId="77777777" w:rsidR="004D632C" w:rsidRPr="003E3997" w:rsidRDefault="004D632C" w:rsidP="003E3997">
            <w:pPr>
              <w:tabs>
                <w:tab w:val="left" w:pos="284"/>
              </w:tabs>
              <w:ind w:left="284" w:hanging="284"/>
              <w:jc w:val="both"/>
              <w:outlineLvl w:val="0"/>
              <w:rPr>
                <w:rFonts w:eastAsia="Times New Roman" w:cs="Calibri"/>
                <w:lang w:eastAsia="pl-PL"/>
              </w:rPr>
            </w:pPr>
            <w:r w:rsidRPr="003E3997">
              <w:rPr>
                <w:rFonts w:eastAsia="Times New Roman" w:cs="Calibri"/>
                <w:lang w:eastAsia="pl-PL"/>
              </w:rPr>
              <w:t>2.</w:t>
            </w:r>
            <w:r w:rsidRPr="003E3997">
              <w:rPr>
                <w:rFonts w:eastAsia="Times New Roman" w:cs="Calibri"/>
                <w:lang w:eastAsia="pl-PL"/>
              </w:rPr>
              <w:tab/>
              <w:t>Odstąpienie od umowy wymaga formy pisemnej pod rygorem nieważności.</w:t>
            </w:r>
          </w:p>
        </w:tc>
        <w:tc>
          <w:tcPr>
            <w:tcW w:w="4677" w:type="dxa"/>
            <w:shd w:val="clear" w:color="auto" w:fill="auto"/>
          </w:tcPr>
          <w:p w14:paraId="4D930632" w14:textId="4D8E6B92" w:rsidR="004D632C" w:rsidRPr="003E3997" w:rsidRDefault="00772853" w:rsidP="003E3997">
            <w:pPr>
              <w:pStyle w:val="Akapitzlist"/>
              <w:numPr>
                <w:ilvl w:val="0"/>
                <w:numId w:val="27"/>
              </w:numPr>
              <w:jc w:val="both"/>
              <w:rPr>
                <w:rFonts w:cs="Calibri"/>
                <w:lang w:val="en-GB"/>
              </w:rPr>
            </w:pPr>
            <w:r w:rsidRPr="003E3997">
              <w:rPr>
                <w:rFonts w:cs="Calibri"/>
                <w:lang w:val="en-GB"/>
              </w:rPr>
              <w:t>Withdrawal from the contract shall be made in writing or else it shall be null and void</w:t>
            </w:r>
          </w:p>
        </w:tc>
      </w:tr>
      <w:tr w:rsidR="004D632C" w:rsidRPr="003E3997" w14:paraId="75E9CFCB" w14:textId="77777777" w:rsidTr="00323876">
        <w:tc>
          <w:tcPr>
            <w:tcW w:w="4644" w:type="dxa"/>
            <w:shd w:val="clear" w:color="auto" w:fill="auto"/>
          </w:tcPr>
          <w:p w14:paraId="6444C732" w14:textId="77777777" w:rsidR="004D632C" w:rsidRPr="003E3997" w:rsidRDefault="004D632C" w:rsidP="003E3997">
            <w:pPr>
              <w:jc w:val="both"/>
              <w:outlineLvl w:val="0"/>
              <w:rPr>
                <w:rFonts w:eastAsia="Times New Roman" w:cs="Calibri"/>
                <w:b/>
                <w:lang w:val="en-GB" w:eastAsia="pl-PL"/>
              </w:rPr>
            </w:pPr>
          </w:p>
        </w:tc>
        <w:tc>
          <w:tcPr>
            <w:tcW w:w="4677" w:type="dxa"/>
            <w:shd w:val="clear" w:color="auto" w:fill="auto"/>
          </w:tcPr>
          <w:p w14:paraId="3D9AC7A5" w14:textId="77777777" w:rsidR="004D632C" w:rsidRPr="003E3997" w:rsidRDefault="004D632C" w:rsidP="003E3997">
            <w:pPr>
              <w:jc w:val="both"/>
              <w:outlineLvl w:val="0"/>
              <w:rPr>
                <w:rFonts w:eastAsia="Times New Roman" w:cs="Calibri"/>
                <w:b/>
                <w:highlight w:val="yellow"/>
                <w:lang w:val="en-GB" w:eastAsia="pl-PL"/>
              </w:rPr>
            </w:pPr>
          </w:p>
        </w:tc>
      </w:tr>
      <w:tr w:rsidR="00772853" w:rsidRPr="003E3997" w14:paraId="4509ECB2" w14:textId="77777777" w:rsidTr="00323876">
        <w:tc>
          <w:tcPr>
            <w:tcW w:w="4644" w:type="dxa"/>
            <w:shd w:val="clear" w:color="auto" w:fill="auto"/>
          </w:tcPr>
          <w:p w14:paraId="25D58A32" w14:textId="02EB1102" w:rsidR="00772853" w:rsidRPr="003E3997" w:rsidRDefault="00772853" w:rsidP="003E3997">
            <w:pPr>
              <w:suppressAutoHyphens/>
              <w:jc w:val="center"/>
              <w:rPr>
                <w:rFonts w:eastAsia="Times New Roman" w:cs="Calibri"/>
                <w:b/>
                <w:bCs/>
                <w:lang w:eastAsia="ar-SA"/>
              </w:rPr>
            </w:pPr>
            <w:r w:rsidRPr="003E3997">
              <w:rPr>
                <w:rFonts w:eastAsia="Times New Roman" w:cs="Calibri"/>
                <w:b/>
                <w:bCs/>
                <w:lang w:eastAsia="ar-SA"/>
              </w:rPr>
              <w:t xml:space="preserve">§ </w:t>
            </w:r>
            <w:r w:rsidR="00CD4D12">
              <w:rPr>
                <w:rFonts w:eastAsia="Times New Roman" w:cs="Calibri"/>
                <w:b/>
                <w:bCs/>
                <w:lang w:eastAsia="ar-SA"/>
              </w:rPr>
              <w:t>10</w:t>
            </w:r>
          </w:p>
        </w:tc>
        <w:tc>
          <w:tcPr>
            <w:tcW w:w="4677" w:type="dxa"/>
            <w:shd w:val="clear" w:color="auto" w:fill="auto"/>
          </w:tcPr>
          <w:p w14:paraId="0C2365ED" w14:textId="5E42B382" w:rsidR="00772853" w:rsidRPr="003E3997" w:rsidRDefault="00772853" w:rsidP="003E3997">
            <w:pPr>
              <w:jc w:val="center"/>
              <w:rPr>
                <w:rFonts w:cs="Calibri"/>
                <w:b/>
              </w:rPr>
            </w:pPr>
            <w:r w:rsidRPr="003E3997">
              <w:rPr>
                <w:rFonts w:eastAsia="Times New Roman" w:cs="Calibri"/>
                <w:b/>
                <w:bCs/>
                <w:lang w:eastAsia="ar-SA"/>
              </w:rPr>
              <w:t xml:space="preserve">§ </w:t>
            </w:r>
            <w:r w:rsidR="00CD4D12">
              <w:rPr>
                <w:rFonts w:eastAsia="Times New Roman" w:cs="Calibri"/>
                <w:b/>
                <w:bCs/>
                <w:lang w:eastAsia="ar-SA"/>
              </w:rPr>
              <w:t>10</w:t>
            </w:r>
          </w:p>
        </w:tc>
      </w:tr>
      <w:tr w:rsidR="00772853" w:rsidRPr="003E3997" w14:paraId="379FD9A0" w14:textId="77777777" w:rsidTr="00323876">
        <w:tc>
          <w:tcPr>
            <w:tcW w:w="4644" w:type="dxa"/>
            <w:shd w:val="clear" w:color="auto" w:fill="auto"/>
          </w:tcPr>
          <w:p w14:paraId="28CA39F7" w14:textId="77777777" w:rsidR="00772853" w:rsidRPr="003E3997" w:rsidRDefault="00772853" w:rsidP="003E3997">
            <w:pPr>
              <w:suppressAutoHyphens/>
              <w:jc w:val="center"/>
              <w:rPr>
                <w:rFonts w:eastAsia="Times New Roman" w:cs="Calibri"/>
                <w:b/>
                <w:bCs/>
                <w:lang w:eastAsia="ar-SA"/>
              </w:rPr>
            </w:pPr>
            <w:r w:rsidRPr="003E3997">
              <w:rPr>
                <w:rFonts w:eastAsia="Times New Roman" w:cs="Calibri"/>
                <w:b/>
                <w:bCs/>
                <w:lang w:eastAsia="ar-SA"/>
              </w:rPr>
              <w:t>ZMIANY W UMOWIE</w:t>
            </w:r>
          </w:p>
        </w:tc>
        <w:tc>
          <w:tcPr>
            <w:tcW w:w="4677" w:type="dxa"/>
            <w:shd w:val="clear" w:color="auto" w:fill="auto"/>
          </w:tcPr>
          <w:p w14:paraId="711E6F47" w14:textId="6539DA83" w:rsidR="00772853" w:rsidRPr="003E3997" w:rsidRDefault="00772853" w:rsidP="003E3997">
            <w:pPr>
              <w:jc w:val="center"/>
              <w:rPr>
                <w:rFonts w:cs="Calibri"/>
                <w:b/>
              </w:rPr>
            </w:pPr>
            <w:r w:rsidRPr="003E3997">
              <w:rPr>
                <w:rFonts w:eastAsia="Times New Roman" w:cs="Calibri"/>
                <w:b/>
                <w:bCs/>
                <w:lang w:eastAsia="ar-SA"/>
              </w:rPr>
              <w:t>CHANGES IN THE CONTRACT</w:t>
            </w:r>
          </w:p>
        </w:tc>
      </w:tr>
      <w:tr w:rsidR="00772853" w:rsidRPr="003E3997" w14:paraId="4EDCE0FC" w14:textId="77777777" w:rsidTr="00323876">
        <w:tc>
          <w:tcPr>
            <w:tcW w:w="4644" w:type="dxa"/>
            <w:shd w:val="clear" w:color="auto" w:fill="auto"/>
          </w:tcPr>
          <w:p w14:paraId="0A6C9915" w14:textId="77777777" w:rsidR="00772853" w:rsidRPr="003E3997" w:rsidRDefault="00772853" w:rsidP="003E3997">
            <w:pPr>
              <w:suppressAutoHyphens/>
              <w:jc w:val="center"/>
              <w:rPr>
                <w:rFonts w:eastAsia="Times New Roman" w:cs="Calibri"/>
                <w:b/>
                <w:bCs/>
                <w:lang w:eastAsia="ar-SA"/>
              </w:rPr>
            </w:pPr>
          </w:p>
        </w:tc>
        <w:tc>
          <w:tcPr>
            <w:tcW w:w="4677" w:type="dxa"/>
            <w:shd w:val="clear" w:color="auto" w:fill="auto"/>
          </w:tcPr>
          <w:p w14:paraId="033978D3" w14:textId="77777777" w:rsidR="00772853" w:rsidRPr="003E3997" w:rsidRDefault="00772853" w:rsidP="003E3997">
            <w:pPr>
              <w:rPr>
                <w:rFonts w:cs="Calibri"/>
              </w:rPr>
            </w:pPr>
          </w:p>
        </w:tc>
      </w:tr>
      <w:tr w:rsidR="00772853" w:rsidRPr="003E3997" w14:paraId="6DAED5CD" w14:textId="77777777" w:rsidTr="00323876">
        <w:tc>
          <w:tcPr>
            <w:tcW w:w="4644" w:type="dxa"/>
            <w:shd w:val="clear" w:color="auto" w:fill="auto"/>
          </w:tcPr>
          <w:p w14:paraId="0AB01572" w14:textId="77777777" w:rsidR="00772853" w:rsidRPr="003E3997" w:rsidRDefault="00772853" w:rsidP="003E3997">
            <w:pPr>
              <w:tabs>
                <w:tab w:val="left" w:pos="0"/>
                <w:tab w:val="num" w:pos="360"/>
              </w:tabs>
              <w:jc w:val="both"/>
              <w:rPr>
                <w:rFonts w:eastAsia="Times New Roman" w:cs="Calibri"/>
                <w:lang w:eastAsia="pl-PL"/>
              </w:rPr>
            </w:pPr>
            <w:r w:rsidRPr="003E3997">
              <w:rPr>
                <w:rFonts w:eastAsia="Times New Roman" w:cs="Calibri"/>
                <w:lang w:eastAsia="pl-PL"/>
              </w:rPr>
              <w:t>1.</w:t>
            </w:r>
            <w:r w:rsidRPr="003E3997">
              <w:rPr>
                <w:rFonts w:eastAsia="Times New Roman" w:cs="Calibri"/>
                <w:lang w:eastAsia="pl-PL"/>
              </w:rPr>
              <w:tab/>
              <w:t>Niedopuszczalna jest zmiana postanowień niniejszej umowy poza zmianami przewidzianymi w ogłoszeniu o zamówieniu publicznym lub Specyfikacji Istotnych Warunków Zamówienia.</w:t>
            </w:r>
          </w:p>
        </w:tc>
        <w:tc>
          <w:tcPr>
            <w:tcW w:w="4677" w:type="dxa"/>
            <w:shd w:val="clear" w:color="auto" w:fill="auto"/>
          </w:tcPr>
          <w:p w14:paraId="20335E21" w14:textId="0F672EE8" w:rsidR="00772853" w:rsidRPr="003E3997" w:rsidRDefault="00772853" w:rsidP="003E3997">
            <w:pPr>
              <w:pStyle w:val="Akapitzlist"/>
              <w:numPr>
                <w:ilvl w:val="0"/>
                <w:numId w:val="28"/>
              </w:numPr>
              <w:jc w:val="both"/>
              <w:rPr>
                <w:rFonts w:cs="Calibri"/>
                <w:lang w:val="en-GB"/>
              </w:rPr>
            </w:pPr>
            <w:r w:rsidRPr="003E3997">
              <w:rPr>
                <w:rFonts w:cs="Calibri"/>
                <w:lang w:val="en-GB"/>
              </w:rPr>
              <w:t>It is unacceptable to amend the provisions of this contract except as provided for in the public procurement notice or the Specification of the Essential Terms and Conditions of Purchase.</w:t>
            </w:r>
          </w:p>
        </w:tc>
      </w:tr>
      <w:tr w:rsidR="00772853" w:rsidRPr="003E3997" w14:paraId="17C468E9" w14:textId="77777777" w:rsidTr="00323876">
        <w:tc>
          <w:tcPr>
            <w:tcW w:w="4644" w:type="dxa"/>
            <w:shd w:val="clear" w:color="auto" w:fill="auto"/>
          </w:tcPr>
          <w:p w14:paraId="674D140E" w14:textId="77777777" w:rsidR="00772853" w:rsidRPr="003E3997" w:rsidRDefault="00772853" w:rsidP="003E3997">
            <w:pPr>
              <w:tabs>
                <w:tab w:val="left" w:pos="0"/>
                <w:tab w:val="num" w:pos="360"/>
              </w:tabs>
              <w:jc w:val="both"/>
              <w:rPr>
                <w:rFonts w:eastAsia="Times New Roman" w:cs="Calibri"/>
                <w:lang w:eastAsia="pl-PL"/>
              </w:rPr>
            </w:pPr>
            <w:r w:rsidRPr="003E3997">
              <w:rPr>
                <w:rFonts w:eastAsia="Times New Roman" w:cs="Calibri"/>
                <w:lang w:eastAsia="pl-PL"/>
              </w:rPr>
              <w:t>2.</w:t>
            </w:r>
            <w:r w:rsidRPr="003E3997">
              <w:rPr>
                <w:rFonts w:eastAsia="Times New Roman" w:cs="Calibri"/>
                <w:lang w:eastAsia="pl-PL"/>
              </w:rPr>
              <w:tab/>
              <w:t>Zmiana postanowień niniejszej umowy wymaga formy pisemnej pod rygorem nieważności.</w:t>
            </w:r>
          </w:p>
        </w:tc>
        <w:tc>
          <w:tcPr>
            <w:tcW w:w="4677" w:type="dxa"/>
            <w:shd w:val="clear" w:color="auto" w:fill="auto"/>
          </w:tcPr>
          <w:p w14:paraId="4652FC10" w14:textId="77777777" w:rsidR="00772853" w:rsidRPr="003E3997" w:rsidRDefault="00772853" w:rsidP="003E3997">
            <w:pPr>
              <w:pStyle w:val="Akapitzlist"/>
              <w:numPr>
                <w:ilvl w:val="0"/>
                <w:numId w:val="29"/>
              </w:numPr>
              <w:jc w:val="both"/>
              <w:rPr>
                <w:rFonts w:cs="Calibri"/>
                <w:lang w:val="en-GB"/>
              </w:rPr>
            </w:pPr>
            <w:r w:rsidRPr="003E3997">
              <w:rPr>
                <w:rFonts w:cs="Calibri"/>
                <w:lang w:val="en-GB"/>
              </w:rPr>
              <w:t>Changes to the provisions of this contract must be made in writing otherwise they shall be null and void.</w:t>
            </w:r>
          </w:p>
          <w:p w14:paraId="13073D39" w14:textId="7DFB94B7" w:rsidR="00772853" w:rsidRPr="003E3997" w:rsidRDefault="00772853" w:rsidP="003E3997">
            <w:pPr>
              <w:pStyle w:val="Akapitzlist"/>
              <w:jc w:val="both"/>
              <w:rPr>
                <w:rFonts w:cs="Calibri"/>
                <w:lang w:val="en-GB"/>
              </w:rPr>
            </w:pPr>
          </w:p>
        </w:tc>
      </w:tr>
      <w:tr w:rsidR="00772853" w:rsidRPr="003E3997" w14:paraId="49382C2E" w14:textId="77777777" w:rsidTr="00323876">
        <w:tc>
          <w:tcPr>
            <w:tcW w:w="4644" w:type="dxa"/>
            <w:shd w:val="clear" w:color="auto" w:fill="auto"/>
          </w:tcPr>
          <w:p w14:paraId="64F964C5" w14:textId="2FA60813" w:rsidR="00772853" w:rsidRPr="003E3997" w:rsidRDefault="00772853" w:rsidP="003E3997">
            <w:pPr>
              <w:jc w:val="center"/>
              <w:outlineLvl w:val="0"/>
              <w:rPr>
                <w:rFonts w:eastAsia="Times New Roman" w:cs="Calibri"/>
                <w:b/>
                <w:lang w:eastAsia="pl-PL"/>
              </w:rPr>
            </w:pPr>
            <w:r w:rsidRPr="003E3997">
              <w:rPr>
                <w:rFonts w:eastAsia="Times New Roman" w:cs="Calibri"/>
                <w:b/>
                <w:lang w:eastAsia="pl-PL"/>
              </w:rPr>
              <w:t xml:space="preserve">§ </w:t>
            </w:r>
            <w:r w:rsidR="00CD4D12">
              <w:rPr>
                <w:rFonts w:eastAsia="Times New Roman" w:cs="Calibri"/>
                <w:b/>
                <w:lang w:eastAsia="pl-PL"/>
              </w:rPr>
              <w:t>11</w:t>
            </w:r>
          </w:p>
        </w:tc>
        <w:tc>
          <w:tcPr>
            <w:tcW w:w="4677" w:type="dxa"/>
            <w:shd w:val="clear" w:color="auto" w:fill="auto"/>
          </w:tcPr>
          <w:p w14:paraId="4E9BC743" w14:textId="13EB5C12" w:rsidR="00772853" w:rsidRPr="003E3997" w:rsidRDefault="00772853" w:rsidP="003E3997">
            <w:pPr>
              <w:jc w:val="center"/>
              <w:rPr>
                <w:rFonts w:cs="Calibri"/>
                <w:b/>
              </w:rPr>
            </w:pPr>
            <w:r w:rsidRPr="003E3997">
              <w:rPr>
                <w:rFonts w:eastAsia="Times New Roman" w:cs="Calibri"/>
                <w:b/>
                <w:lang w:eastAsia="pl-PL"/>
              </w:rPr>
              <w:t xml:space="preserve">§ </w:t>
            </w:r>
            <w:r w:rsidR="00CD4D12">
              <w:rPr>
                <w:rFonts w:eastAsia="Times New Roman" w:cs="Calibri"/>
                <w:b/>
                <w:lang w:eastAsia="pl-PL"/>
              </w:rPr>
              <w:t>11</w:t>
            </w:r>
          </w:p>
        </w:tc>
      </w:tr>
      <w:tr w:rsidR="00772853" w:rsidRPr="003E3997" w14:paraId="301F8F64" w14:textId="77777777" w:rsidTr="00323876">
        <w:tc>
          <w:tcPr>
            <w:tcW w:w="4644" w:type="dxa"/>
            <w:shd w:val="clear" w:color="auto" w:fill="auto"/>
          </w:tcPr>
          <w:p w14:paraId="0B03CE8F" w14:textId="77777777" w:rsidR="00772853" w:rsidRPr="003E3997" w:rsidRDefault="00772853" w:rsidP="003E3997">
            <w:pPr>
              <w:jc w:val="center"/>
              <w:outlineLvl w:val="0"/>
              <w:rPr>
                <w:rFonts w:eastAsia="Times New Roman" w:cs="Calibri"/>
                <w:b/>
                <w:lang w:eastAsia="pl-PL"/>
              </w:rPr>
            </w:pPr>
            <w:r w:rsidRPr="003E3997">
              <w:rPr>
                <w:rFonts w:eastAsia="Times New Roman" w:cs="Calibri"/>
                <w:b/>
                <w:lang w:eastAsia="pl-PL"/>
              </w:rPr>
              <w:t>PRAWO I SĄD</w:t>
            </w:r>
          </w:p>
        </w:tc>
        <w:tc>
          <w:tcPr>
            <w:tcW w:w="4677" w:type="dxa"/>
            <w:shd w:val="clear" w:color="auto" w:fill="auto"/>
          </w:tcPr>
          <w:p w14:paraId="2C18025E" w14:textId="344E7F8B" w:rsidR="00772853" w:rsidRPr="003E3997" w:rsidRDefault="00772853" w:rsidP="003E3997">
            <w:pPr>
              <w:jc w:val="center"/>
              <w:rPr>
                <w:rFonts w:cs="Calibri"/>
                <w:b/>
              </w:rPr>
            </w:pPr>
            <w:r w:rsidRPr="003E3997">
              <w:rPr>
                <w:rFonts w:eastAsia="Times New Roman" w:cs="Calibri"/>
                <w:b/>
                <w:lang w:eastAsia="pl-PL"/>
              </w:rPr>
              <w:t>LAW AND COURT</w:t>
            </w:r>
          </w:p>
        </w:tc>
      </w:tr>
      <w:tr w:rsidR="00772853" w:rsidRPr="003E3997" w14:paraId="684CFD8F" w14:textId="77777777" w:rsidTr="00323876">
        <w:tc>
          <w:tcPr>
            <w:tcW w:w="4644" w:type="dxa"/>
            <w:shd w:val="clear" w:color="auto" w:fill="auto"/>
          </w:tcPr>
          <w:p w14:paraId="45CCAE7E" w14:textId="77777777" w:rsidR="00772853" w:rsidRPr="003E3997" w:rsidRDefault="00772853" w:rsidP="003E3997">
            <w:pPr>
              <w:jc w:val="both"/>
              <w:outlineLvl w:val="0"/>
              <w:rPr>
                <w:rFonts w:eastAsia="Times New Roman" w:cs="Calibri"/>
                <w:lang w:eastAsia="pl-PL"/>
              </w:rPr>
            </w:pPr>
          </w:p>
        </w:tc>
        <w:tc>
          <w:tcPr>
            <w:tcW w:w="4677" w:type="dxa"/>
            <w:shd w:val="clear" w:color="auto" w:fill="auto"/>
          </w:tcPr>
          <w:p w14:paraId="584EF655" w14:textId="77777777" w:rsidR="00772853" w:rsidRPr="003E3997" w:rsidRDefault="00772853" w:rsidP="003E3997">
            <w:pPr>
              <w:rPr>
                <w:rFonts w:cs="Calibri"/>
              </w:rPr>
            </w:pPr>
          </w:p>
        </w:tc>
      </w:tr>
      <w:tr w:rsidR="00772853" w:rsidRPr="003E3997" w14:paraId="57B2BB32" w14:textId="77777777" w:rsidTr="00323876">
        <w:tc>
          <w:tcPr>
            <w:tcW w:w="4644" w:type="dxa"/>
            <w:shd w:val="clear" w:color="auto" w:fill="auto"/>
          </w:tcPr>
          <w:p w14:paraId="6CA83941" w14:textId="77777777" w:rsidR="00772853" w:rsidRPr="003E3997" w:rsidRDefault="00772853" w:rsidP="003E3997">
            <w:pPr>
              <w:ind w:left="360" w:hanging="360"/>
              <w:jc w:val="both"/>
              <w:outlineLvl w:val="0"/>
              <w:rPr>
                <w:rFonts w:eastAsia="Times New Roman" w:cs="Calibri"/>
                <w:lang w:eastAsia="pl-PL"/>
              </w:rPr>
            </w:pPr>
            <w:r w:rsidRPr="003E3997">
              <w:rPr>
                <w:rFonts w:eastAsia="Times New Roman" w:cs="Calibri"/>
                <w:lang w:eastAsia="pl-PL"/>
              </w:rPr>
              <w:t>1.</w:t>
            </w:r>
            <w:r w:rsidRPr="003E3997">
              <w:rPr>
                <w:rFonts w:eastAsia="Times New Roman" w:cs="Calibri"/>
                <w:lang w:eastAsia="pl-PL"/>
              </w:rPr>
              <w:tab/>
              <w:t>W przypadku zaistniałego sporu w związku z wykonaniem niniejszej umowy w trybie zamówienia publicznego, Strony są zobowiązane wyczerpać drogę postępowania reklamacyjnego.</w:t>
            </w:r>
          </w:p>
        </w:tc>
        <w:tc>
          <w:tcPr>
            <w:tcW w:w="4677" w:type="dxa"/>
            <w:shd w:val="clear" w:color="auto" w:fill="auto"/>
          </w:tcPr>
          <w:p w14:paraId="0CA95872" w14:textId="7D91214A" w:rsidR="00772853" w:rsidRPr="003E3997" w:rsidRDefault="00772853" w:rsidP="003E3997">
            <w:pPr>
              <w:pStyle w:val="Akapitzlist"/>
              <w:numPr>
                <w:ilvl w:val="0"/>
                <w:numId w:val="30"/>
              </w:numPr>
              <w:jc w:val="both"/>
              <w:rPr>
                <w:rFonts w:cs="Calibri"/>
                <w:lang w:val="en-GB"/>
              </w:rPr>
            </w:pPr>
            <w:r w:rsidRPr="003E3997">
              <w:rPr>
                <w:rFonts w:cs="Calibri"/>
                <w:lang w:val="en-GB"/>
              </w:rPr>
              <w:t>In the event of any dispute arising in connection with the performance of this contract by way of a public procurement procedure, the Parties shall be obliged to exhaust the complaint procedure.</w:t>
            </w:r>
          </w:p>
        </w:tc>
      </w:tr>
      <w:tr w:rsidR="00772853" w:rsidRPr="003E3997" w14:paraId="64A150B7" w14:textId="77777777" w:rsidTr="00323876">
        <w:tc>
          <w:tcPr>
            <w:tcW w:w="4644" w:type="dxa"/>
            <w:shd w:val="clear" w:color="auto" w:fill="auto"/>
          </w:tcPr>
          <w:p w14:paraId="7EC44653" w14:textId="77777777" w:rsidR="00772853" w:rsidRPr="003E3997" w:rsidRDefault="00772853" w:rsidP="003E3997">
            <w:pPr>
              <w:ind w:left="360" w:hanging="360"/>
              <w:jc w:val="both"/>
              <w:outlineLvl w:val="0"/>
              <w:rPr>
                <w:rFonts w:eastAsia="Times New Roman" w:cs="Calibri"/>
                <w:lang w:eastAsia="pl-PL"/>
              </w:rPr>
            </w:pPr>
            <w:r w:rsidRPr="003E3997">
              <w:rPr>
                <w:rFonts w:eastAsia="Times New Roman" w:cs="Calibri"/>
                <w:lang w:eastAsia="pl-PL"/>
              </w:rPr>
              <w:t>2.</w:t>
            </w:r>
            <w:r w:rsidRPr="003E3997">
              <w:rPr>
                <w:rFonts w:eastAsia="Times New Roman" w:cs="Calibri"/>
                <w:lang w:eastAsia="pl-PL"/>
              </w:rPr>
              <w:tab/>
              <w:t xml:space="preserve">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w:t>
            </w:r>
            <w:r w:rsidRPr="003E3997">
              <w:rPr>
                <w:rFonts w:eastAsia="Times New Roman" w:cs="Calibri"/>
                <w:lang w:eastAsia="pl-PL"/>
              </w:rPr>
              <w:lastRenderedPageBreak/>
              <w:t xml:space="preserve">od dnia otrzymania zgłoszenia. Niezawiadomienie Zamawiającego o stanowisku Wykonawcy w kwestii zgłoszonych roszczeń w terminie opisanym w zdaniu poprzedzającym jest równoznaczne z odmową uznania roszczeń Zamawiającego w całości. </w:t>
            </w:r>
          </w:p>
        </w:tc>
        <w:tc>
          <w:tcPr>
            <w:tcW w:w="4677" w:type="dxa"/>
            <w:shd w:val="clear" w:color="auto" w:fill="auto"/>
          </w:tcPr>
          <w:p w14:paraId="4ACAE433" w14:textId="0CDDFFA4" w:rsidR="00772853" w:rsidRPr="003E3997" w:rsidRDefault="00772853" w:rsidP="003E3997">
            <w:pPr>
              <w:pStyle w:val="Akapitzlist"/>
              <w:numPr>
                <w:ilvl w:val="0"/>
                <w:numId w:val="31"/>
              </w:numPr>
              <w:jc w:val="both"/>
              <w:rPr>
                <w:rFonts w:cs="Calibri"/>
                <w:lang w:val="en-GB"/>
              </w:rPr>
            </w:pPr>
            <w:r w:rsidRPr="003E3997">
              <w:rPr>
                <w:rFonts w:cs="Calibri"/>
                <w:lang w:val="en-GB"/>
              </w:rPr>
              <w:lastRenderedPageBreak/>
              <w:t xml:space="preserve">In the event that the </w:t>
            </w:r>
            <w:r w:rsidR="009E43A3" w:rsidRPr="003E3997">
              <w:rPr>
                <w:rFonts w:cs="Calibri"/>
                <w:lang w:val="en-GB"/>
              </w:rPr>
              <w:t>Purchaser</w:t>
            </w:r>
            <w:r w:rsidRPr="003E3997">
              <w:rPr>
                <w:rFonts w:cs="Calibri"/>
                <w:lang w:val="en-GB"/>
              </w:rPr>
              <w:t xml:space="preserve"> reports claims arising from this </w:t>
            </w:r>
            <w:r w:rsidR="009E43A3" w:rsidRPr="003E3997">
              <w:rPr>
                <w:rFonts w:cs="Calibri"/>
                <w:lang w:val="en-GB"/>
              </w:rPr>
              <w:t>contract</w:t>
            </w:r>
            <w:r w:rsidRPr="003E3997">
              <w:rPr>
                <w:rFonts w:cs="Calibri"/>
                <w:lang w:val="en-GB"/>
              </w:rPr>
              <w:t xml:space="preserve">, the Contractor shall be obliged to perform the obligations specified in the </w:t>
            </w:r>
            <w:r w:rsidR="009E43A3" w:rsidRPr="003E3997">
              <w:rPr>
                <w:rFonts w:cs="Calibri"/>
                <w:lang w:val="en-GB"/>
              </w:rPr>
              <w:t>contract</w:t>
            </w:r>
            <w:r w:rsidRPr="003E3997">
              <w:rPr>
                <w:rFonts w:cs="Calibri"/>
                <w:lang w:val="en-GB"/>
              </w:rPr>
              <w:t xml:space="preserve"> and the generally applicable laws described or to notify the </w:t>
            </w:r>
            <w:r w:rsidR="009E43A3" w:rsidRPr="003E3997">
              <w:rPr>
                <w:rFonts w:cs="Calibri"/>
                <w:lang w:val="en-GB"/>
              </w:rPr>
              <w:t>Purchaser</w:t>
            </w:r>
            <w:r w:rsidRPr="003E3997">
              <w:rPr>
                <w:rFonts w:cs="Calibri"/>
                <w:lang w:val="en-GB"/>
              </w:rPr>
              <w:t xml:space="preserve"> of the refusal to accept the legitimacy of such claims within 21 days from the date </w:t>
            </w:r>
            <w:r w:rsidRPr="003E3997">
              <w:rPr>
                <w:rFonts w:cs="Calibri"/>
                <w:lang w:val="en-GB"/>
              </w:rPr>
              <w:lastRenderedPageBreak/>
              <w:t xml:space="preserve">of receipt of the notification. Failure to notify the </w:t>
            </w:r>
            <w:r w:rsidR="009E43A3" w:rsidRPr="003E3997">
              <w:rPr>
                <w:rFonts w:cs="Calibri"/>
                <w:lang w:val="en-GB"/>
              </w:rPr>
              <w:t>Purchaser</w:t>
            </w:r>
            <w:r w:rsidRPr="003E3997">
              <w:rPr>
                <w:rFonts w:cs="Calibri"/>
                <w:lang w:val="en-GB"/>
              </w:rPr>
              <w:t xml:space="preserve"> of the Contractor's position on the claims submitted within the time limit specified in the preceding sentence shall be tantamount to a refusal to </w:t>
            </w:r>
            <w:r w:rsidR="009E43A3" w:rsidRPr="003E3997">
              <w:rPr>
                <w:rFonts w:cs="Calibri"/>
                <w:lang w:val="en-GB"/>
              </w:rPr>
              <w:t>accept the Purchaser</w:t>
            </w:r>
            <w:r w:rsidRPr="003E3997">
              <w:rPr>
                <w:rFonts w:cs="Calibri"/>
                <w:lang w:val="en-GB"/>
              </w:rPr>
              <w:t>'s claims in their entirety.</w:t>
            </w:r>
          </w:p>
        </w:tc>
      </w:tr>
      <w:tr w:rsidR="00772853" w:rsidRPr="003E3997" w14:paraId="589862F9" w14:textId="77777777" w:rsidTr="00323876">
        <w:tc>
          <w:tcPr>
            <w:tcW w:w="4644" w:type="dxa"/>
            <w:shd w:val="clear" w:color="auto" w:fill="auto"/>
          </w:tcPr>
          <w:p w14:paraId="1BA274AB" w14:textId="77777777" w:rsidR="00772853" w:rsidRPr="003E3997" w:rsidRDefault="00772853" w:rsidP="003E3997">
            <w:pPr>
              <w:ind w:left="360" w:hanging="360"/>
              <w:jc w:val="both"/>
              <w:outlineLvl w:val="0"/>
              <w:rPr>
                <w:rFonts w:eastAsia="Times New Roman" w:cs="Calibri"/>
                <w:lang w:eastAsia="pl-PL"/>
              </w:rPr>
            </w:pPr>
            <w:r w:rsidRPr="003E3997">
              <w:rPr>
                <w:rFonts w:eastAsia="Times New Roman" w:cs="Calibri"/>
                <w:lang w:eastAsia="pl-PL"/>
              </w:rPr>
              <w:lastRenderedPageBreak/>
              <w:t>3.</w:t>
            </w:r>
            <w:r w:rsidRPr="003E3997">
              <w:rPr>
                <w:rFonts w:eastAsia="Times New Roman" w:cs="Calibri"/>
                <w:lang w:eastAsia="pl-PL"/>
              </w:rPr>
              <w:tab/>
              <w:t>W razie odmowy uznania roszczeń przez Wykonawcę lub nie udzielenia odpowiedzi w terminie, Zamawiający jest upoważniony do wystąpienia na drogę sądową.</w:t>
            </w:r>
          </w:p>
        </w:tc>
        <w:tc>
          <w:tcPr>
            <w:tcW w:w="4677" w:type="dxa"/>
            <w:shd w:val="clear" w:color="auto" w:fill="auto"/>
          </w:tcPr>
          <w:p w14:paraId="42628516" w14:textId="768B5522" w:rsidR="00772853" w:rsidRPr="003E3997" w:rsidRDefault="009E43A3" w:rsidP="003E3997">
            <w:pPr>
              <w:pStyle w:val="Akapitzlist"/>
              <w:numPr>
                <w:ilvl w:val="0"/>
                <w:numId w:val="31"/>
              </w:numPr>
              <w:jc w:val="both"/>
              <w:rPr>
                <w:rFonts w:cs="Calibri"/>
                <w:lang w:val="en-GB"/>
              </w:rPr>
            </w:pPr>
            <w:r w:rsidRPr="003E3997">
              <w:rPr>
                <w:rFonts w:cs="Calibri"/>
                <w:lang w:val="en-GB"/>
              </w:rPr>
              <w:t>If the Contractor refuses to accept the claims or fails to provide a reply on time, the Purchaser shall be entitled to take legal action.</w:t>
            </w:r>
          </w:p>
        </w:tc>
      </w:tr>
      <w:tr w:rsidR="00772853" w:rsidRPr="003E3997" w14:paraId="318DF007" w14:textId="77777777" w:rsidTr="00323876">
        <w:tc>
          <w:tcPr>
            <w:tcW w:w="4644" w:type="dxa"/>
            <w:shd w:val="clear" w:color="auto" w:fill="auto"/>
          </w:tcPr>
          <w:p w14:paraId="6919DD52" w14:textId="247C80B9" w:rsidR="00772853" w:rsidRPr="003E3997" w:rsidRDefault="00772853" w:rsidP="003E3997">
            <w:pPr>
              <w:ind w:left="360" w:hanging="360"/>
              <w:jc w:val="both"/>
              <w:outlineLvl w:val="0"/>
              <w:rPr>
                <w:rFonts w:eastAsia="Times New Roman" w:cs="Calibri"/>
                <w:lang w:eastAsia="pl-PL"/>
              </w:rPr>
            </w:pPr>
            <w:r w:rsidRPr="003E3997">
              <w:rPr>
                <w:rFonts w:eastAsia="Times New Roman" w:cs="Calibri"/>
                <w:lang w:eastAsia="pl-PL"/>
              </w:rPr>
              <w:t>4.</w:t>
            </w:r>
            <w:r w:rsidRPr="003E3997">
              <w:rPr>
                <w:rFonts w:eastAsia="Times New Roman" w:cs="Calibri"/>
                <w:lang w:eastAsia="pl-PL"/>
              </w:rPr>
              <w:tab/>
              <w:t xml:space="preserve">W sprawach nieuregulowanych niniejszą umową mają zastosowanie przepisy Kodeksu Cywilnego i  ustawy </w:t>
            </w:r>
            <w:r w:rsidR="004C3186" w:rsidRPr="003E3997">
              <w:rPr>
                <w:rFonts w:eastAsia="Times New Roman" w:cs="Calibri"/>
                <w:lang w:eastAsia="pl-PL"/>
              </w:rPr>
              <w:t xml:space="preserve">Prawo Zamówień Publicznych </w:t>
            </w:r>
            <w:r w:rsidRPr="003E3997">
              <w:rPr>
                <w:rFonts w:eastAsia="Times New Roman" w:cs="Calibri"/>
                <w:lang w:eastAsia="pl-PL"/>
              </w:rPr>
              <w:t xml:space="preserve">z dnia </w:t>
            </w:r>
            <w:r w:rsidR="004C3186" w:rsidRPr="003E3997">
              <w:rPr>
                <w:rFonts w:eastAsia="Times New Roman" w:cs="Calibri"/>
                <w:lang w:eastAsia="pl-PL"/>
              </w:rPr>
              <w:t xml:space="preserve">11 września 2019 r. (Dz. U. z 2021 r. poz. 1129, z </w:t>
            </w:r>
            <w:proofErr w:type="spellStart"/>
            <w:r w:rsidR="004C3186" w:rsidRPr="003E3997">
              <w:rPr>
                <w:rFonts w:eastAsia="Times New Roman" w:cs="Calibri"/>
                <w:lang w:eastAsia="pl-PL"/>
              </w:rPr>
              <w:t>późn</w:t>
            </w:r>
            <w:proofErr w:type="spellEnd"/>
            <w:r w:rsidR="004C3186" w:rsidRPr="003E3997">
              <w:rPr>
                <w:rFonts w:eastAsia="Times New Roman" w:cs="Calibri"/>
                <w:lang w:eastAsia="pl-PL"/>
              </w:rPr>
              <w:t>. zm.)</w:t>
            </w:r>
          </w:p>
        </w:tc>
        <w:tc>
          <w:tcPr>
            <w:tcW w:w="4677" w:type="dxa"/>
            <w:shd w:val="clear" w:color="auto" w:fill="auto"/>
          </w:tcPr>
          <w:p w14:paraId="204C7E17" w14:textId="3D8FA31A" w:rsidR="00772853" w:rsidRPr="003E3997" w:rsidRDefault="009E43A3" w:rsidP="003E3997">
            <w:pPr>
              <w:pStyle w:val="Akapitzlist"/>
              <w:numPr>
                <w:ilvl w:val="0"/>
                <w:numId w:val="32"/>
              </w:numPr>
              <w:jc w:val="both"/>
              <w:rPr>
                <w:rFonts w:cs="Calibri"/>
                <w:lang w:val="en-US"/>
              </w:rPr>
            </w:pPr>
            <w:r w:rsidRPr="003E3997">
              <w:rPr>
                <w:rFonts w:cs="Calibri"/>
                <w:lang w:val="en-US"/>
              </w:rPr>
              <w:t xml:space="preserve">In matters not regulated by this contract, the provisions of the Civil Code and the Act of </w:t>
            </w:r>
            <w:r w:rsidR="004C3186" w:rsidRPr="003E3997">
              <w:rPr>
                <w:rFonts w:cs="Calibri"/>
                <w:lang w:val="en-US"/>
              </w:rPr>
              <w:t>11</w:t>
            </w:r>
            <w:r w:rsidRPr="003E3997">
              <w:rPr>
                <w:rFonts w:cs="Calibri"/>
                <w:lang w:val="en-US"/>
              </w:rPr>
              <w:t xml:space="preserve"> </w:t>
            </w:r>
            <w:r w:rsidR="004C3186" w:rsidRPr="003E3997">
              <w:rPr>
                <w:rFonts w:cs="Calibri"/>
                <w:lang w:val="en-US"/>
              </w:rPr>
              <w:t>September 2019</w:t>
            </w:r>
            <w:r w:rsidRPr="003E3997">
              <w:rPr>
                <w:rFonts w:cs="Calibri"/>
                <w:lang w:val="en-US"/>
              </w:rPr>
              <w:t xml:space="preserve"> - Public Procurement Law (</w:t>
            </w:r>
            <w:r w:rsidR="004C3186" w:rsidRPr="003E3997">
              <w:rPr>
                <w:rFonts w:cs="Calibri"/>
                <w:lang w:val="en-US"/>
              </w:rPr>
              <w:t>Journal of Laws of 2021, item 1129 with later amendments)</w:t>
            </w:r>
            <w:r w:rsidRPr="003E3997">
              <w:rPr>
                <w:rFonts w:cs="Calibri"/>
                <w:lang w:val="en-US"/>
              </w:rPr>
              <w:t xml:space="preserve"> shall apply.</w:t>
            </w:r>
          </w:p>
        </w:tc>
      </w:tr>
      <w:tr w:rsidR="00772853" w:rsidRPr="003E3997" w14:paraId="4371CA1E" w14:textId="77777777" w:rsidTr="00323876">
        <w:tc>
          <w:tcPr>
            <w:tcW w:w="4644" w:type="dxa"/>
            <w:shd w:val="clear" w:color="auto" w:fill="auto"/>
          </w:tcPr>
          <w:p w14:paraId="2D3E14CF" w14:textId="77777777" w:rsidR="00772853" w:rsidRPr="003E3997" w:rsidRDefault="00772853" w:rsidP="003E3997">
            <w:pPr>
              <w:ind w:left="360" w:hanging="360"/>
              <w:jc w:val="both"/>
              <w:outlineLvl w:val="0"/>
              <w:rPr>
                <w:rFonts w:eastAsia="Times New Roman" w:cs="Calibri"/>
                <w:lang w:eastAsia="pl-PL"/>
              </w:rPr>
            </w:pPr>
            <w:r w:rsidRPr="003E3997">
              <w:rPr>
                <w:rFonts w:eastAsia="Times New Roman" w:cs="Calibri"/>
                <w:lang w:eastAsia="pl-PL"/>
              </w:rPr>
              <w:t>5.</w:t>
            </w:r>
            <w:r w:rsidRPr="003E3997">
              <w:rPr>
                <w:rFonts w:eastAsia="Times New Roman" w:cs="Calibri"/>
                <w:lang w:eastAsia="pl-PL"/>
              </w:rPr>
              <w:tab/>
              <w:t>Spory mogące wyniknąć w związku z zawarciem lub wykonywaniem niniejszej umowy strony poddają rozstrzygnięciu sądowi powszechnemu rzeczowo właściwemu ze względu na siedzibę Zamawiającego.</w:t>
            </w:r>
          </w:p>
        </w:tc>
        <w:tc>
          <w:tcPr>
            <w:tcW w:w="4677" w:type="dxa"/>
            <w:shd w:val="clear" w:color="auto" w:fill="auto"/>
          </w:tcPr>
          <w:p w14:paraId="41B121FD" w14:textId="7CB40CDC" w:rsidR="00772853" w:rsidRPr="003E3997" w:rsidRDefault="009E43A3" w:rsidP="003E3997">
            <w:pPr>
              <w:pStyle w:val="Akapitzlist"/>
              <w:numPr>
                <w:ilvl w:val="0"/>
                <w:numId w:val="19"/>
              </w:numPr>
              <w:jc w:val="both"/>
              <w:rPr>
                <w:rFonts w:cs="Calibri"/>
                <w:lang w:val="en-GB"/>
              </w:rPr>
            </w:pPr>
            <w:r w:rsidRPr="003E3997">
              <w:rPr>
                <w:rFonts w:cs="Calibri"/>
                <w:lang w:val="en-GB"/>
              </w:rPr>
              <w:t xml:space="preserve">Any disputes that may arise in connection with the conclusion or performance of this contract shall be settled by the </w:t>
            </w:r>
            <w:r w:rsidR="0027129C" w:rsidRPr="003E3997">
              <w:rPr>
                <w:rFonts w:cs="Calibri"/>
                <w:lang w:val="en-GB"/>
              </w:rPr>
              <w:t>P</w:t>
            </w:r>
            <w:r w:rsidRPr="003E3997">
              <w:rPr>
                <w:rFonts w:cs="Calibri"/>
                <w:lang w:val="en-GB"/>
              </w:rPr>
              <w:t>arties by a common court having jurisdiction over the place of business of the Purchaser.</w:t>
            </w:r>
          </w:p>
        </w:tc>
      </w:tr>
      <w:tr w:rsidR="00772853" w:rsidRPr="003E3997" w14:paraId="007F28DA" w14:textId="77777777" w:rsidTr="00323876">
        <w:tc>
          <w:tcPr>
            <w:tcW w:w="4644" w:type="dxa"/>
            <w:shd w:val="clear" w:color="auto" w:fill="auto"/>
          </w:tcPr>
          <w:p w14:paraId="7F63A741" w14:textId="77777777" w:rsidR="00772853" w:rsidRPr="003E3997" w:rsidRDefault="00772853" w:rsidP="003E3997">
            <w:pPr>
              <w:jc w:val="both"/>
              <w:outlineLvl w:val="0"/>
              <w:rPr>
                <w:rFonts w:eastAsia="Times New Roman" w:cs="Calibri"/>
                <w:b/>
                <w:lang w:val="en-GB" w:eastAsia="pl-PL"/>
              </w:rPr>
            </w:pPr>
          </w:p>
        </w:tc>
        <w:tc>
          <w:tcPr>
            <w:tcW w:w="4677" w:type="dxa"/>
            <w:shd w:val="clear" w:color="auto" w:fill="auto"/>
          </w:tcPr>
          <w:p w14:paraId="2D1457F5" w14:textId="77777777" w:rsidR="00772853" w:rsidRPr="003E3997" w:rsidRDefault="00772853" w:rsidP="003E3997">
            <w:pPr>
              <w:jc w:val="both"/>
              <w:outlineLvl w:val="0"/>
              <w:rPr>
                <w:rFonts w:eastAsia="Times New Roman" w:cs="Calibri"/>
                <w:b/>
                <w:highlight w:val="yellow"/>
                <w:lang w:val="en-GB" w:eastAsia="pl-PL"/>
              </w:rPr>
            </w:pPr>
          </w:p>
        </w:tc>
      </w:tr>
      <w:tr w:rsidR="009E43A3" w:rsidRPr="003E3997" w14:paraId="72055A35" w14:textId="77777777" w:rsidTr="00323876">
        <w:tc>
          <w:tcPr>
            <w:tcW w:w="4644" w:type="dxa"/>
            <w:shd w:val="clear" w:color="auto" w:fill="auto"/>
          </w:tcPr>
          <w:p w14:paraId="294ED451" w14:textId="434737B6" w:rsidR="009E43A3" w:rsidRPr="003E3997" w:rsidRDefault="009E43A3" w:rsidP="003E3997">
            <w:pPr>
              <w:jc w:val="center"/>
              <w:outlineLvl w:val="0"/>
              <w:rPr>
                <w:rFonts w:eastAsia="Times New Roman" w:cs="Calibri"/>
                <w:b/>
                <w:lang w:eastAsia="pl-PL"/>
              </w:rPr>
            </w:pPr>
            <w:r w:rsidRPr="003E3997">
              <w:rPr>
                <w:rFonts w:eastAsia="Times New Roman" w:cs="Calibri"/>
                <w:b/>
                <w:lang w:eastAsia="pl-PL"/>
              </w:rPr>
              <w:t>§ 1</w:t>
            </w:r>
            <w:r w:rsidR="00CD4D12">
              <w:rPr>
                <w:rFonts w:eastAsia="Times New Roman" w:cs="Calibri"/>
                <w:b/>
                <w:lang w:eastAsia="pl-PL"/>
              </w:rPr>
              <w:t>2</w:t>
            </w:r>
          </w:p>
        </w:tc>
        <w:tc>
          <w:tcPr>
            <w:tcW w:w="4677" w:type="dxa"/>
            <w:shd w:val="clear" w:color="auto" w:fill="auto"/>
          </w:tcPr>
          <w:p w14:paraId="5033E5D7" w14:textId="5DAD319F" w:rsidR="009E43A3" w:rsidRPr="003E3997" w:rsidRDefault="009E43A3" w:rsidP="003E3997">
            <w:pPr>
              <w:jc w:val="center"/>
              <w:rPr>
                <w:rFonts w:cs="Calibri"/>
                <w:b/>
              </w:rPr>
            </w:pPr>
            <w:r w:rsidRPr="003E3997">
              <w:rPr>
                <w:rFonts w:eastAsia="Times New Roman" w:cs="Calibri"/>
                <w:b/>
                <w:lang w:eastAsia="pl-PL"/>
              </w:rPr>
              <w:t>§ 1</w:t>
            </w:r>
            <w:r w:rsidR="00CD4D12">
              <w:rPr>
                <w:rFonts w:eastAsia="Times New Roman" w:cs="Calibri"/>
                <w:b/>
                <w:lang w:eastAsia="pl-PL"/>
              </w:rPr>
              <w:t>2</w:t>
            </w:r>
          </w:p>
        </w:tc>
      </w:tr>
      <w:tr w:rsidR="009E43A3" w:rsidRPr="003E3997" w14:paraId="3AFC6C15" w14:textId="77777777" w:rsidTr="00323876">
        <w:tc>
          <w:tcPr>
            <w:tcW w:w="4644" w:type="dxa"/>
            <w:shd w:val="clear" w:color="auto" w:fill="auto"/>
          </w:tcPr>
          <w:p w14:paraId="52629764" w14:textId="77777777" w:rsidR="009E43A3" w:rsidRPr="003E3997" w:rsidRDefault="009E43A3" w:rsidP="003E3997">
            <w:pPr>
              <w:jc w:val="center"/>
              <w:outlineLvl w:val="0"/>
              <w:rPr>
                <w:rFonts w:eastAsia="Times New Roman" w:cs="Calibri"/>
                <w:b/>
                <w:lang w:eastAsia="pl-PL"/>
              </w:rPr>
            </w:pPr>
            <w:r w:rsidRPr="003E3997">
              <w:rPr>
                <w:rFonts w:eastAsia="Times New Roman" w:cs="Calibri"/>
                <w:b/>
                <w:lang w:eastAsia="pl-PL"/>
              </w:rPr>
              <w:t>POSTANOWIENIA KOŃCOWE</w:t>
            </w:r>
          </w:p>
        </w:tc>
        <w:tc>
          <w:tcPr>
            <w:tcW w:w="4677" w:type="dxa"/>
            <w:shd w:val="clear" w:color="auto" w:fill="auto"/>
          </w:tcPr>
          <w:p w14:paraId="2B56C626" w14:textId="060CA0CA" w:rsidR="009E43A3" w:rsidRPr="003E3997" w:rsidRDefault="009E43A3" w:rsidP="003E3997">
            <w:pPr>
              <w:jc w:val="center"/>
              <w:rPr>
                <w:rFonts w:cs="Calibri"/>
                <w:b/>
              </w:rPr>
            </w:pPr>
            <w:r w:rsidRPr="003E3997">
              <w:rPr>
                <w:rFonts w:eastAsia="Times New Roman" w:cs="Calibri"/>
                <w:b/>
                <w:lang w:eastAsia="pl-PL"/>
              </w:rPr>
              <w:t>FINAL PROVISIONS</w:t>
            </w:r>
          </w:p>
        </w:tc>
      </w:tr>
      <w:tr w:rsidR="009E43A3" w:rsidRPr="003E3997" w14:paraId="662ECF1F" w14:textId="77777777" w:rsidTr="00323876">
        <w:tc>
          <w:tcPr>
            <w:tcW w:w="4644" w:type="dxa"/>
            <w:shd w:val="clear" w:color="auto" w:fill="auto"/>
          </w:tcPr>
          <w:p w14:paraId="00CB3807" w14:textId="77777777" w:rsidR="009E43A3" w:rsidRPr="003E3997" w:rsidRDefault="009E43A3" w:rsidP="003E3997">
            <w:pPr>
              <w:jc w:val="center"/>
              <w:outlineLvl w:val="0"/>
              <w:rPr>
                <w:rFonts w:eastAsia="Times New Roman" w:cs="Calibri"/>
                <w:b/>
                <w:lang w:eastAsia="pl-PL"/>
              </w:rPr>
            </w:pPr>
          </w:p>
        </w:tc>
        <w:tc>
          <w:tcPr>
            <w:tcW w:w="4677" w:type="dxa"/>
            <w:shd w:val="clear" w:color="auto" w:fill="auto"/>
          </w:tcPr>
          <w:p w14:paraId="0F310238" w14:textId="77777777" w:rsidR="009E43A3" w:rsidRPr="003E3997" w:rsidRDefault="009E43A3" w:rsidP="003E3997">
            <w:pPr>
              <w:rPr>
                <w:rFonts w:cs="Calibri"/>
              </w:rPr>
            </w:pPr>
          </w:p>
        </w:tc>
      </w:tr>
      <w:tr w:rsidR="004C3186" w:rsidRPr="003E3997" w14:paraId="59952BAF" w14:textId="77777777" w:rsidTr="00323876">
        <w:tc>
          <w:tcPr>
            <w:tcW w:w="4644" w:type="dxa"/>
            <w:shd w:val="clear" w:color="auto" w:fill="auto"/>
          </w:tcPr>
          <w:p w14:paraId="2CCCC71F" w14:textId="1BC9CA04" w:rsidR="004C3186" w:rsidRPr="003E3997" w:rsidRDefault="004C3186" w:rsidP="003E3997">
            <w:pPr>
              <w:jc w:val="both"/>
              <w:outlineLvl w:val="0"/>
              <w:rPr>
                <w:rFonts w:eastAsia="Times New Roman" w:cs="Calibri"/>
                <w:lang w:eastAsia="pl-PL"/>
              </w:rPr>
            </w:pPr>
            <w:r w:rsidRPr="003E3997">
              <w:rPr>
                <w:rFonts w:eastAsia="Times New Roman" w:cs="Calibri"/>
                <w:lang w:eastAsia="pl-PL"/>
              </w:rPr>
              <w:t>Umowę sporządzono w 2 (dwóch) jednobrzmiących egzemplarzach.</w:t>
            </w:r>
          </w:p>
        </w:tc>
        <w:tc>
          <w:tcPr>
            <w:tcW w:w="4677" w:type="dxa"/>
            <w:shd w:val="clear" w:color="auto" w:fill="auto"/>
          </w:tcPr>
          <w:p w14:paraId="2757AFC1" w14:textId="77777777" w:rsidR="004C3186" w:rsidRPr="003E3997" w:rsidRDefault="004C3186" w:rsidP="003E3997">
            <w:pPr>
              <w:jc w:val="both"/>
              <w:rPr>
                <w:rFonts w:cs="Calibri"/>
                <w:lang w:val="en-GB"/>
              </w:rPr>
            </w:pPr>
            <w:r w:rsidRPr="003E3997">
              <w:rPr>
                <w:rFonts w:cs="Calibri"/>
                <w:lang w:val="en-GB"/>
              </w:rPr>
              <w:t>The contract was drawn up in 2 (two) identical copies.</w:t>
            </w:r>
          </w:p>
          <w:p w14:paraId="46FFACCE" w14:textId="309EE013" w:rsidR="004C3186" w:rsidRPr="003E3997" w:rsidRDefault="004C3186" w:rsidP="003E3997">
            <w:pPr>
              <w:jc w:val="both"/>
              <w:rPr>
                <w:rFonts w:cs="Calibri"/>
                <w:lang w:val="en-GB"/>
              </w:rPr>
            </w:pPr>
          </w:p>
        </w:tc>
      </w:tr>
      <w:tr w:rsidR="009E43A3" w:rsidRPr="003E3997" w14:paraId="220FD2A6" w14:textId="77777777" w:rsidTr="00323876">
        <w:tc>
          <w:tcPr>
            <w:tcW w:w="4644" w:type="dxa"/>
            <w:shd w:val="clear" w:color="auto" w:fill="auto"/>
          </w:tcPr>
          <w:p w14:paraId="4AB9B20A" w14:textId="77777777" w:rsidR="009E43A3" w:rsidRPr="003E3997" w:rsidRDefault="009E43A3" w:rsidP="003E3997">
            <w:pPr>
              <w:jc w:val="both"/>
              <w:outlineLvl w:val="0"/>
              <w:rPr>
                <w:rFonts w:eastAsia="Times New Roman" w:cs="Calibri"/>
                <w:b/>
                <w:lang w:val="en-GB" w:eastAsia="pl-PL"/>
              </w:rPr>
            </w:pPr>
          </w:p>
        </w:tc>
        <w:tc>
          <w:tcPr>
            <w:tcW w:w="4677" w:type="dxa"/>
            <w:shd w:val="clear" w:color="auto" w:fill="auto"/>
          </w:tcPr>
          <w:p w14:paraId="50EFFED3" w14:textId="77777777" w:rsidR="009E43A3" w:rsidRPr="003E3997" w:rsidRDefault="009E43A3" w:rsidP="003E3997">
            <w:pPr>
              <w:rPr>
                <w:rFonts w:cs="Calibri"/>
                <w:b/>
                <w:lang w:val="en-GB"/>
              </w:rPr>
            </w:pPr>
          </w:p>
        </w:tc>
      </w:tr>
      <w:tr w:rsidR="009E43A3" w:rsidRPr="003E3997" w14:paraId="2E58AA9B" w14:textId="77777777" w:rsidTr="00323876">
        <w:tc>
          <w:tcPr>
            <w:tcW w:w="4644" w:type="dxa"/>
            <w:shd w:val="clear" w:color="auto" w:fill="auto"/>
          </w:tcPr>
          <w:p w14:paraId="5410F6A8" w14:textId="77777777" w:rsidR="009E43A3" w:rsidRPr="003E3997" w:rsidRDefault="009E43A3" w:rsidP="003E3997">
            <w:pPr>
              <w:jc w:val="both"/>
              <w:outlineLvl w:val="0"/>
              <w:rPr>
                <w:rFonts w:eastAsia="Times New Roman" w:cs="Calibri"/>
                <w:b/>
                <w:lang w:eastAsia="pl-PL"/>
              </w:rPr>
            </w:pPr>
            <w:r w:rsidRPr="003E3997">
              <w:rPr>
                <w:rFonts w:eastAsia="Times New Roman" w:cs="Calibri"/>
                <w:b/>
                <w:lang w:eastAsia="pl-PL"/>
              </w:rPr>
              <w:t>Załączniki do umowy:</w:t>
            </w:r>
          </w:p>
        </w:tc>
        <w:tc>
          <w:tcPr>
            <w:tcW w:w="4677" w:type="dxa"/>
            <w:shd w:val="clear" w:color="auto" w:fill="auto"/>
          </w:tcPr>
          <w:p w14:paraId="29D36865" w14:textId="3FB4B52A" w:rsidR="009E43A3" w:rsidRPr="003E3997" w:rsidRDefault="009E43A3" w:rsidP="003E3997">
            <w:pPr>
              <w:rPr>
                <w:rFonts w:cs="Calibri"/>
                <w:b/>
                <w:lang w:val="en-GB"/>
              </w:rPr>
            </w:pPr>
            <w:proofErr w:type="spellStart"/>
            <w:r w:rsidRPr="003E3997">
              <w:rPr>
                <w:rFonts w:eastAsia="Times New Roman" w:cs="Calibri"/>
                <w:b/>
                <w:lang w:eastAsia="pl-PL"/>
              </w:rPr>
              <w:t>Annexes</w:t>
            </w:r>
            <w:proofErr w:type="spellEnd"/>
            <w:r w:rsidRPr="003E3997">
              <w:rPr>
                <w:rFonts w:eastAsia="Times New Roman" w:cs="Calibri"/>
                <w:b/>
                <w:lang w:eastAsia="pl-PL"/>
              </w:rPr>
              <w:t xml:space="preserve"> to the </w:t>
            </w:r>
            <w:proofErr w:type="spellStart"/>
            <w:r w:rsidRPr="003E3997">
              <w:rPr>
                <w:rFonts w:eastAsia="Times New Roman" w:cs="Calibri"/>
                <w:b/>
                <w:lang w:eastAsia="pl-PL"/>
              </w:rPr>
              <w:t>contract</w:t>
            </w:r>
            <w:proofErr w:type="spellEnd"/>
            <w:r w:rsidRPr="003E3997">
              <w:rPr>
                <w:rFonts w:eastAsia="Times New Roman" w:cs="Calibri"/>
                <w:b/>
                <w:lang w:eastAsia="pl-PL"/>
              </w:rPr>
              <w:t>:</w:t>
            </w:r>
          </w:p>
        </w:tc>
      </w:tr>
      <w:tr w:rsidR="009E43A3" w:rsidRPr="003E3997" w14:paraId="7E66EC19" w14:textId="77777777" w:rsidTr="00323876">
        <w:tc>
          <w:tcPr>
            <w:tcW w:w="4644" w:type="dxa"/>
            <w:shd w:val="clear" w:color="auto" w:fill="auto"/>
          </w:tcPr>
          <w:p w14:paraId="1A95D3D4" w14:textId="77777777" w:rsidR="009E43A3" w:rsidRPr="003E3997" w:rsidRDefault="009E43A3" w:rsidP="003E3997">
            <w:pPr>
              <w:tabs>
                <w:tab w:val="left" w:pos="284"/>
                <w:tab w:val="num" w:pos="1788"/>
              </w:tabs>
              <w:ind w:left="1788" w:hanging="1788"/>
              <w:jc w:val="both"/>
              <w:outlineLvl w:val="0"/>
              <w:rPr>
                <w:rFonts w:eastAsia="Times New Roman" w:cs="Calibri"/>
                <w:lang w:eastAsia="pl-PL"/>
              </w:rPr>
            </w:pPr>
            <w:r w:rsidRPr="003E3997">
              <w:rPr>
                <w:rFonts w:eastAsia="Times New Roman" w:cs="Calibri"/>
                <w:lang w:eastAsia="pl-PL"/>
              </w:rPr>
              <w:t>1.</w:t>
            </w:r>
            <w:r w:rsidRPr="003E3997">
              <w:rPr>
                <w:rFonts w:eastAsia="Times New Roman" w:cs="Calibri"/>
                <w:lang w:eastAsia="pl-PL"/>
              </w:rPr>
              <w:tab/>
              <w:t>Oferta Wykonawcy</w:t>
            </w:r>
          </w:p>
        </w:tc>
        <w:tc>
          <w:tcPr>
            <w:tcW w:w="4677" w:type="dxa"/>
            <w:shd w:val="clear" w:color="auto" w:fill="auto"/>
          </w:tcPr>
          <w:p w14:paraId="00EC257D" w14:textId="20F958D7" w:rsidR="009E43A3" w:rsidRPr="003E3997" w:rsidRDefault="009E43A3" w:rsidP="003E3997">
            <w:pPr>
              <w:rPr>
                <w:rFonts w:cs="Calibri"/>
              </w:rPr>
            </w:pPr>
            <w:r w:rsidRPr="003E3997">
              <w:rPr>
                <w:rFonts w:eastAsia="Times New Roman" w:cs="Calibri"/>
                <w:lang w:eastAsia="pl-PL"/>
              </w:rPr>
              <w:t>1.</w:t>
            </w:r>
            <w:r w:rsidRPr="003E3997">
              <w:rPr>
                <w:rFonts w:eastAsia="Times New Roman" w:cs="Calibri"/>
                <w:lang w:eastAsia="pl-PL"/>
              </w:rPr>
              <w:tab/>
            </w:r>
            <w:proofErr w:type="spellStart"/>
            <w:r w:rsidRPr="003E3997">
              <w:rPr>
                <w:rFonts w:eastAsia="Times New Roman" w:cs="Calibri"/>
                <w:lang w:eastAsia="pl-PL"/>
              </w:rPr>
              <w:t>Contractor’s</w:t>
            </w:r>
            <w:proofErr w:type="spellEnd"/>
            <w:r w:rsidRPr="003E3997">
              <w:rPr>
                <w:rFonts w:eastAsia="Times New Roman" w:cs="Calibri"/>
                <w:lang w:eastAsia="pl-PL"/>
              </w:rPr>
              <w:t xml:space="preserve"> </w:t>
            </w:r>
            <w:proofErr w:type="spellStart"/>
            <w:r w:rsidRPr="003E3997">
              <w:rPr>
                <w:rFonts w:eastAsia="Times New Roman" w:cs="Calibri"/>
                <w:lang w:eastAsia="pl-PL"/>
              </w:rPr>
              <w:t>offer</w:t>
            </w:r>
            <w:proofErr w:type="spellEnd"/>
          </w:p>
        </w:tc>
      </w:tr>
      <w:tr w:rsidR="009E43A3" w:rsidRPr="003E3997" w14:paraId="74869009" w14:textId="77777777" w:rsidTr="00323876">
        <w:tc>
          <w:tcPr>
            <w:tcW w:w="4644" w:type="dxa"/>
            <w:tcBorders>
              <w:bottom w:val="nil"/>
            </w:tcBorders>
            <w:shd w:val="clear" w:color="auto" w:fill="auto"/>
          </w:tcPr>
          <w:p w14:paraId="4D7C640F" w14:textId="77777777" w:rsidR="009E43A3" w:rsidRPr="003E3997" w:rsidRDefault="009E43A3" w:rsidP="003E3997">
            <w:pPr>
              <w:jc w:val="both"/>
              <w:outlineLvl w:val="0"/>
              <w:rPr>
                <w:rFonts w:eastAsia="Times New Roman" w:cs="Calibri"/>
                <w:b/>
                <w:lang w:eastAsia="pl-PL"/>
              </w:rPr>
            </w:pPr>
          </w:p>
        </w:tc>
        <w:tc>
          <w:tcPr>
            <w:tcW w:w="4677" w:type="dxa"/>
            <w:tcBorders>
              <w:bottom w:val="nil"/>
            </w:tcBorders>
            <w:shd w:val="clear" w:color="auto" w:fill="auto"/>
          </w:tcPr>
          <w:p w14:paraId="381764E6" w14:textId="77777777" w:rsidR="009E43A3" w:rsidRPr="003E3997" w:rsidRDefault="009E43A3" w:rsidP="003E3997">
            <w:pPr>
              <w:jc w:val="both"/>
              <w:outlineLvl w:val="0"/>
              <w:rPr>
                <w:rFonts w:eastAsia="Times New Roman" w:cs="Calibri"/>
                <w:b/>
                <w:highlight w:val="yellow"/>
                <w:lang w:eastAsia="pl-PL"/>
              </w:rPr>
            </w:pPr>
          </w:p>
        </w:tc>
      </w:tr>
      <w:tr w:rsidR="009E43A3" w:rsidRPr="003E3997" w14:paraId="3051F4A8" w14:textId="77777777" w:rsidTr="00323876">
        <w:tc>
          <w:tcPr>
            <w:tcW w:w="4644" w:type="dxa"/>
            <w:tcBorders>
              <w:right w:val="nil"/>
            </w:tcBorders>
            <w:shd w:val="clear" w:color="auto" w:fill="auto"/>
          </w:tcPr>
          <w:p w14:paraId="6950AA38" w14:textId="77777777" w:rsidR="009E43A3" w:rsidRPr="003E3997" w:rsidRDefault="009E43A3" w:rsidP="003E3997">
            <w:pPr>
              <w:jc w:val="both"/>
              <w:outlineLvl w:val="0"/>
              <w:rPr>
                <w:rFonts w:eastAsia="Times New Roman" w:cs="Calibri"/>
                <w:b/>
                <w:lang w:eastAsia="pl-PL"/>
              </w:rPr>
            </w:pPr>
          </w:p>
        </w:tc>
        <w:tc>
          <w:tcPr>
            <w:tcW w:w="4677" w:type="dxa"/>
            <w:tcBorders>
              <w:left w:val="nil"/>
            </w:tcBorders>
            <w:shd w:val="clear" w:color="auto" w:fill="auto"/>
          </w:tcPr>
          <w:p w14:paraId="569F1769" w14:textId="77777777" w:rsidR="009E43A3" w:rsidRPr="003E3997" w:rsidRDefault="009E43A3" w:rsidP="003E3997">
            <w:pPr>
              <w:jc w:val="both"/>
              <w:outlineLvl w:val="0"/>
              <w:rPr>
                <w:rFonts w:eastAsia="Times New Roman" w:cs="Calibri"/>
                <w:b/>
                <w:highlight w:val="yellow"/>
                <w:lang w:eastAsia="pl-PL"/>
              </w:rPr>
            </w:pPr>
          </w:p>
        </w:tc>
      </w:tr>
      <w:tr w:rsidR="009E43A3" w:rsidRPr="003E3997" w14:paraId="5D5B2A75" w14:textId="77777777" w:rsidTr="00323876">
        <w:tc>
          <w:tcPr>
            <w:tcW w:w="4644" w:type="dxa"/>
            <w:tcBorders>
              <w:right w:val="nil"/>
            </w:tcBorders>
            <w:shd w:val="clear" w:color="auto" w:fill="auto"/>
          </w:tcPr>
          <w:p w14:paraId="53239EE2" w14:textId="77777777" w:rsidR="009E43A3" w:rsidRPr="003E3997" w:rsidRDefault="009E43A3" w:rsidP="003E3997">
            <w:pPr>
              <w:jc w:val="both"/>
              <w:outlineLvl w:val="0"/>
              <w:rPr>
                <w:rFonts w:eastAsia="Times New Roman" w:cs="Calibri"/>
                <w:lang w:eastAsia="pl-PL"/>
              </w:rPr>
            </w:pPr>
          </w:p>
        </w:tc>
        <w:tc>
          <w:tcPr>
            <w:tcW w:w="4677" w:type="dxa"/>
            <w:tcBorders>
              <w:left w:val="nil"/>
            </w:tcBorders>
            <w:shd w:val="clear" w:color="auto" w:fill="auto"/>
          </w:tcPr>
          <w:p w14:paraId="18931361" w14:textId="77777777" w:rsidR="009E43A3" w:rsidRPr="003E3997" w:rsidRDefault="009E43A3" w:rsidP="003E3997">
            <w:pPr>
              <w:jc w:val="both"/>
              <w:outlineLvl w:val="0"/>
              <w:rPr>
                <w:rFonts w:eastAsia="Times New Roman" w:cs="Calibri"/>
                <w:highlight w:val="yellow"/>
                <w:lang w:eastAsia="pl-PL"/>
              </w:rPr>
            </w:pPr>
          </w:p>
        </w:tc>
      </w:tr>
      <w:tr w:rsidR="009E43A3" w:rsidRPr="003E3997" w14:paraId="0985186D" w14:textId="77777777" w:rsidTr="00323876">
        <w:tc>
          <w:tcPr>
            <w:tcW w:w="4644" w:type="dxa"/>
            <w:tcBorders>
              <w:right w:val="nil"/>
            </w:tcBorders>
            <w:shd w:val="clear" w:color="auto" w:fill="auto"/>
          </w:tcPr>
          <w:p w14:paraId="0D78A984" w14:textId="77777777" w:rsidR="009E43A3" w:rsidRPr="003E3997" w:rsidRDefault="009E43A3" w:rsidP="003E3997">
            <w:pPr>
              <w:rPr>
                <w:rFonts w:cs="Calibri"/>
              </w:rPr>
            </w:pPr>
          </w:p>
        </w:tc>
        <w:tc>
          <w:tcPr>
            <w:tcW w:w="4677" w:type="dxa"/>
            <w:tcBorders>
              <w:left w:val="nil"/>
            </w:tcBorders>
            <w:shd w:val="clear" w:color="auto" w:fill="auto"/>
          </w:tcPr>
          <w:p w14:paraId="690BECB7" w14:textId="77777777" w:rsidR="009E43A3" w:rsidRPr="003E3997" w:rsidRDefault="009E43A3" w:rsidP="003E3997">
            <w:pPr>
              <w:rPr>
                <w:rFonts w:cs="Calibri"/>
                <w:highlight w:val="yellow"/>
              </w:rPr>
            </w:pPr>
          </w:p>
        </w:tc>
      </w:tr>
    </w:tbl>
    <w:p w14:paraId="5206CF4F" w14:textId="77777777" w:rsidR="00627862" w:rsidRPr="003E3997" w:rsidRDefault="00627862" w:rsidP="003E3997">
      <w:pPr>
        <w:spacing w:after="0"/>
        <w:rPr>
          <w:rFonts w:cs="Calibri"/>
        </w:rPr>
      </w:pPr>
    </w:p>
    <w:p w14:paraId="6A4BEF00" w14:textId="77777777" w:rsidR="00734742" w:rsidRPr="003E3997" w:rsidRDefault="00852924" w:rsidP="003E3997">
      <w:pPr>
        <w:spacing w:after="0"/>
        <w:rPr>
          <w:rFonts w:eastAsia="Times New Roman" w:cs="Calibri"/>
          <w:b/>
          <w:lang w:eastAsia="pl-PL"/>
        </w:rPr>
      </w:pPr>
      <w:proofErr w:type="spellStart"/>
      <w:r w:rsidRPr="003E3997">
        <w:rPr>
          <w:rFonts w:eastAsia="Times New Roman" w:cs="Calibri"/>
          <w:b/>
          <w:lang w:eastAsia="pl-PL"/>
        </w:rPr>
        <w:t>Purchaser</w:t>
      </w:r>
      <w:proofErr w:type="spellEnd"/>
      <w:r w:rsidR="00734742" w:rsidRPr="003E3997">
        <w:rPr>
          <w:rFonts w:eastAsia="Times New Roman" w:cs="Calibri"/>
          <w:b/>
          <w:lang w:eastAsia="pl-PL"/>
        </w:rPr>
        <w:t xml:space="preserve">:                                                                                                                           </w:t>
      </w:r>
      <w:proofErr w:type="spellStart"/>
      <w:r w:rsidR="00734742" w:rsidRPr="003E3997">
        <w:rPr>
          <w:rFonts w:eastAsia="Times New Roman" w:cs="Calibri"/>
          <w:b/>
          <w:lang w:eastAsia="pl-PL"/>
        </w:rPr>
        <w:t>Contractor</w:t>
      </w:r>
      <w:proofErr w:type="spellEnd"/>
      <w:r w:rsidR="00734742" w:rsidRPr="003E3997">
        <w:rPr>
          <w:rFonts w:eastAsia="Times New Roman" w:cs="Calibri"/>
          <w:b/>
          <w:lang w:eastAsia="pl-PL"/>
        </w:rPr>
        <w:t>:</w:t>
      </w:r>
    </w:p>
    <w:p w14:paraId="7E1CC304" w14:textId="77777777" w:rsidR="00734742" w:rsidRPr="003E3997" w:rsidRDefault="00734742" w:rsidP="003E3997">
      <w:pPr>
        <w:spacing w:after="0"/>
        <w:rPr>
          <w:rFonts w:cs="Calibri"/>
        </w:rPr>
      </w:pPr>
      <w:r w:rsidRPr="003E3997">
        <w:rPr>
          <w:rFonts w:eastAsia="Times New Roman" w:cs="Calibri"/>
          <w:b/>
          <w:lang w:eastAsia="pl-PL"/>
        </w:rPr>
        <w:t>Zamawiający:</w:t>
      </w:r>
      <w:r w:rsidRPr="003E3997">
        <w:rPr>
          <w:rFonts w:eastAsia="Times New Roman" w:cs="Calibri"/>
          <w:lang w:eastAsia="pl-PL"/>
        </w:rPr>
        <w:tab/>
      </w:r>
      <w:r w:rsidRPr="003E3997">
        <w:rPr>
          <w:rFonts w:eastAsia="Times New Roman" w:cs="Calibri"/>
          <w:lang w:eastAsia="pl-PL"/>
        </w:rPr>
        <w:tab/>
      </w:r>
      <w:r w:rsidRPr="003E3997">
        <w:rPr>
          <w:rFonts w:eastAsia="Times New Roman" w:cs="Calibri"/>
          <w:lang w:eastAsia="pl-PL"/>
        </w:rPr>
        <w:tab/>
      </w:r>
      <w:r w:rsidRPr="003E3997">
        <w:rPr>
          <w:rFonts w:eastAsia="Times New Roman" w:cs="Calibri"/>
          <w:lang w:eastAsia="pl-PL"/>
        </w:rPr>
        <w:tab/>
      </w:r>
      <w:r w:rsidRPr="003E3997">
        <w:rPr>
          <w:rFonts w:eastAsia="Times New Roman" w:cs="Calibri"/>
          <w:lang w:eastAsia="pl-PL"/>
        </w:rPr>
        <w:tab/>
      </w:r>
      <w:r w:rsidRPr="003E3997">
        <w:rPr>
          <w:rFonts w:eastAsia="Times New Roman" w:cs="Calibri"/>
          <w:lang w:eastAsia="pl-PL"/>
        </w:rPr>
        <w:tab/>
      </w:r>
      <w:r w:rsidRPr="003E3997">
        <w:rPr>
          <w:rFonts w:eastAsia="Times New Roman" w:cs="Calibri"/>
          <w:lang w:eastAsia="pl-PL"/>
        </w:rPr>
        <w:tab/>
      </w:r>
      <w:r w:rsidRPr="003E3997">
        <w:rPr>
          <w:rFonts w:eastAsia="Times New Roman" w:cs="Calibri"/>
          <w:b/>
          <w:lang w:eastAsia="pl-PL"/>
        </w:rPr>
        <w:t xml:space="preserve">                            Wykonawca:</w:t>
      </w:r>
    </w:p>
    <w:sectPr w:rsidR="00734742" w:rsidRPr="003E3997" w:rsidSect="00644926">
      <w:headerReference w:type="default" r:id="rId8"/>
      <w:footerReference w:type="default" r:id="rId9"/>
      <w:pgSz w:w="11906" w:h="16838"/>
      <w:pgMar w:top="967" w:right="1417" w:bottom="1134" w:left="1417"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C7FC7" w14:textId="77777777" w:rsidR="00DD294A" w:rsidRDefault="00DD294A" w:rsidP="002526DB">
      <w:pPr>
        <w:spacing w:after="0" w:line="240" w:lineRule="auto"/>
      </w:pPr>
      <w:r>
        <w:separator/>
      </w:r>
    </w:p>
  </w:endnote>
  <w:endnote w:type="continuationSeparator" w:id="0">
    <w:p w14:paraId="67C4EDA3" w14:textId="77777777" w:rsidR="00DD294A" w:rsidRDefault="00DD294A" w:rsidP="00252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456E5" w14:textId="29A6F3B5" w:rsidR="00FB11C2" w:rsidRDefault="00CA2C37" w:rsidP="00644926">
    <w:pPr>
      <w:pStyle w:val="Stopka"/>
      <w:jc w:val="right"/>
    </w:pPr>
    <w:sdt>
      <w:sdtPr>
        <w:id w:val="314462272"/>
        <w:docPartObj>
          <w:docPartGallery w:val="Page Numbers (Bottom of Page)"/>
          <w:docPartUnique/>
        </w:docPartObj>
      </w:sdtPr>
      <w:sdtEndPr/>
      <w:sdtContent>
        <w:sdt>
          <w:sdtPr>
            <w:id w:val="-125625773"/>
            <w:docPartObj>
              <w:docPartGallery w:val="Page Numbers (Top of Page)"/>
              <w:docPartUnique/>
            </w:docPartObj>
          </w:sdtPr>
          <w:sdtEndPr/>
          <w:sdtContent>
            <w:r w:rsidR="00FB11C2">
              <w:t xml:space="preserve">Strona </w:t>
            </w:r>
            <w:r w:rsidR="00FB11C2">
              <w:rPr>
                <w:b/>
                <w:bCs/>
                <w:sz w:val="24"/>
                <w:szCs w:val="24"/>
              </w:rPr>
              <w:fldChar w:fldCharType="begin"/>
            </w:r>
            <w:r w:rsidR="00FB11C2">
              <w:rPr>
                <w:b/>
                <w:bCs/>
              </w:rPr>
              <w:instrText>PAGE</w:instrText>
            </w:r>
            <w:r w:rsidR="00FB11C2">
              <w:rPr>
                <w:b/>
                <w:bCs/>
                <w:sz w:val="24"/>
                <w:szCs w:val="24"/>
              </w:rPr>
              <w:fldChar w:fldCharType="separate"/>
            </w:r>
            <w:r w:rsidR="00E857EA">
              <w:rPr>
                <w:b/>
                <w:bCs/>
                <w:noProof/>
              </w:rPr>
              <w:t>1</w:t>
            </w:r>
            <w:r w:rsidR="00FB11C2">
              <w:rPr>
                <w:b/>
                <w:bCs/>
                <w:sz w:val="24"/>
                <w:szCs w:val="24"/>
              </w:rPr>
              <w:fldChar w:fldCharType="end"/>
            </w:r>
            <w:r w:rsidR="00FB11C2">
              <w:t xml:space="preserve"> z </w:t>
            </w:r>
            <w:r w:rsidR="00FB11C2">
              <w:rPr>
                <w:b/>
                <w:bCs/>
                <w:sz w:val="24"/>
                <w:szCs w:val="24"/>
              </w:rPr>
              <w:fldChar w:fldCharType="begin"/>
            </w:r>
            <w:r w:rsidR="00FB11C2">
              <w:rPr>
                <w:b/>
                <w:bCs/>
              </w:rPr>
              <w:instrText>NUMPAGES</w:instrText>
            </w:r>
            <w:r w:rsidR="00FB11C2">
              <w:rPr>
                <w:b/>
                <w:bCs/>
                <w:sz w:val="24"/>
                <w:szCs w:val="24"/>
              </w:rPr>
              <w:fldChar w:fldCharType="separate"/>
            </w:r>
            <w:r w:rsidR="00E857EA">
              <w:rPr>
                <w:b/>
                <w:bCs/>
                <w:noProof/>
              </w:rPr>
              <w:t>1</w:t>
            </w:r>
            <w:r w:rsidR="00FB11C2">
              <w:rPr>
                <w:b/>
                <w:bCs/>
                <w:sz w:val="24"/>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9E7B1" w14:textId="77777777" w:rsidR="00DD294A" w:rsidRDefault="00DD294A" w:rsidP="002526DB">
      <w:pPr>
        <w:spacing w:after="0" w:line="240" w:lineRule="auto"/>
      </w:pPr>
      <w:r>
        <w:separator/>
      </w:r>
    </w:p>
  </w:footnote>
  <w:footnote w:type="continuationSeparator" w:id="0">
    <w:p w14:paraId="567440D0" w14:textId="77777777" w:rsidR="00DD294A" w:rsidRDefault="00DD294A" w:rsidP="002526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9"/>
      <w:gridCol w:w="5539"/>
    </w:tblGrid>
    <w:tr w:rsidR="00644926" w14:paraId="7D846B88" w14:textId="77777777" w:rsidTr="00511E4E">
      <w:tc>
        <w:tcPr>
          <w:tcW w:w="4606" w:type="dxa"/>
          <w:vAlign w:val="center"/>
        </w:tcPr>
        <w:p w14:paraId="026405BC" w14:textId="77777777" w:rsidR="00644926" w:rsidRDefault="00644926" w:rsidP="00644926">
          <w:pPr>
            <w:pStyle w:val="Nagwek"/>
          </w:pPr>
          <w:r>
            <w:rPr>
              <w:noProof/>
              <w:lang w:eastAsia="pl-PL"/>
            </w:rPr>
            <w:drawing>
              <wp:inline distT="0" distB="0" distL="0" distR="0" wp14:anchorId="5C1E3B96" wp14:editId="0EE0DB03">
                <wp:extent cx="1762125" cy="874070"/>
                <wp:effectExtent l="0" t="0" r="0" b="254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NCONE60.jpg"/>
                        <pic:cNvPicPr/>
                      </pic:nvPicPr>
                      <pic:blipFill>
                        <a:blip r:embed="rId1">
                          <a:extLst>
                            <a:ext uri="{28A0092B-C50C-407E-A947-70E740481C1C}">
                              <a14:useLocalDpi xmlns:a14="http://schemas.microsoft.com/office/drawing/2010/main" val="0"/>
                            </a:ext>
                          </a:extLst>
                        </a:blip>
                        <a:stretch>
                          <a:fillRect/>
                        </a:stretch>
                      </pic:blipFill>
                      <pic:spPr>
                        <a:xfrm>
                          <a:off x="0" y="0"/>
                          <a:ext cx="1762125" cy="874070"/>
                        </a:xfrm>
                        <a:prstGeom prst="rect">
                          <a:avLst/>
                        </a:prstGeom>
                      </pic:spPr>
                    </pic:pic>
                  </a:graphicData>
                </a:graphic>
              </wp:inline>
            </w:drawing>
          </w:r>
        </w:p>
      </w:tc>
      <w:tc>
        <w:tcPr>
          <w:tcW w:w="4606" w:type="dxa"/>
          <w:vAlign w:val="center"/>
        </w:tcPr>
        <w:p w14:paraId="523CB1F8" w14:textId="77777777" w:rsidR="00644926" w:rsidRDefault="00644926" w:rsidP="00644926">
          <w:pPr>
            <w:pStyle w:val="Nagwek"/>
          </w:pPr>
          <w:r>
            <w:rPr>
              <w:noProof/>
              <w:lang w:eastAsia="pl-PL"/>
            </w:rPr>
            <w:drawing>
              <wp:inline distT="0" distB="0" distL="0" distR="0" wp14:anchorId="633EBCAF" wp14:editId="78D9610F">
                <wp:extent cx="3380139" cy="686684"/>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ound logo with with ERDF print.t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3397528" cy="690217"/>
                        </a:xfrm>
                        <a:prstGeom prst="rect">
                          <a:avLst/>
                        </a:prstGeom>
                      </pic:spPr>
                    </pic:pic>
                  </a:graphicData>
                </a:graphic>
              </wp:inline>
            </w:drawing>
          </w:r>
        </w:p>
      </w:tc>
    </w:tr>
  </w:tbl>
  <w:p w14:paraId="44831723" w14:textId="77777777" w:rsidR="00644926" w:rsidRPr="00644926" w:rsidRDefault="00644926" w:rsidP="0064492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5EF"/>
    <w:multiLevelType w:val="hybridMultilevel"/>
    <w:tmpl w:val="525C23E0"/>
    <w:lvl w:ilvl="0" w:tplc="1958BFA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24D4C"/>
    <w:multiLevelType w:val="hybridMultilevel"/>
    <w:tmpl w:val="4C0247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350B2B"/>
    <w:multiLevelType w:val="hybridMultilevel"/>
    <w:tmpl w:val="6936B76C"/>
    <w:lvl w:ilvl="0" w:tplc="3DCE73B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9F2BB4"/>
    <w:multiLevelType w:val="hybridMultilevel"/>
    <w:tmpl w:val="C81097E6"/>
    <w:lvl w:ilvl="0" w:tplc="FA701CF2">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1265BE"/>
    <w:multiLevelType w:val="hybridMultilevel"/>
    <w:tmpl w:val="E2D2366C"/>
    <w:lvl w:ilvl="0" w:tplc="A1CEF35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177254"/>
    <w:multiLevelType w:val="hybridMultilevel"/>
    <w:tmpl w:val="8C040394"/>
    <w:lvl w:ilvl="0" w:tplc="AF829A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6B7D0C"/>
    <w:multiLevelType w:val="hybridMultilevel"/>
    <w:tmpl w:val="FB686648"/>
    <w:lvl w:ilvl="0" w:tplc="C556EF2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E37856"/>
    <w:multiLevelType w:val="hybridMultilevel"/>
    <w:tmpl w:val="D1A4F886"/>
    <w:lvl w:ilvl="0" w:tplc="0415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B593E"/>
    <w:multiLevelType w:val="hybridMultilevel"/>
    <w:tmpl w:val="140A39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464220"/>
    <w:multiLevelType w:val="hybridMultilevel"/>
    <w:tmpl w:val="26FE2E2E"/>
    <w:lvl w:ilvl="0" w:tplc="2C4240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C82F5D"/>
    <w:multiLevelType w:val="hybridMultilevel"/>
    <w:tmpl w:val="A3463CE8"/>
    <w:lvl w:ilvl="0" w:tplc="68B8DD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F53831"/>
    <w:multiLevelType w:val="hybridMultilevel"/>
    <w:tmpl w:val="0212E52C"/>
    <w:lvl w:ilvl="0" w:tplc="9EC472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0A0713"/>
    <w:multiLevelType w:val="hybridMultilevel"/>
    <w:tmpl w:val="2A9AD168"/>
    <w:lvl w:ilvl="0" w:tplc="6746622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A632CE"/>
    <w:multiLevelType w:val="hybridMultilevel"/>
    <w:tmpl w:val="7160EA38"/>
    <w:lvl w:ilvl="0" w:tplc="65B4154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7C3BD8"/>
    <w:multiLevelType w:val="hybridMultilevel"/>
    <w:tmpl w:val="2970F846"/>
    <w:lvl w:ilvl="0" w:tplc="ACF824B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D51C1E"/>
    <w:multiLevelType w:val="hybridMultilevel"/>
    <w:tmpl w:val="AAA4CE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3F7E24"/>
    <w:multiLevelType w:val="hybridMultilevel"/>
    <w:tmpl w:val="AAA4CE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9B3A5A"/>
    <w:multiLevelType w:val="hybridMultilevel"/>
    <w:tmpl w:val="477A61B8"/>
    <w:lvl w:ilvl="0" w:tplc="8DA812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5043C3"/>
    <w:multiLevelType w:val="hybridMultilevel"/>
    <w:tmpl w:val="C9B2526A"/>
    <w:lvl w:ilvl="0" w:tplc="7172B0C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835090"/>
    <w:multiLevelType w:val="hybridMultilevel"/>
    <w:tmpl w:val="E9DE9BA6"/>
    <w:lvl w:ilvl="0" w:tplc="F98068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7B70AB5"/>
    <w:multiLevelType w:val="hybridMultilevel"/>
    <w:tmpl w:val="BED2F0E0"/>
    <w:lvl w:ilvl="0" w:tplc="A60A481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5C0482"/>
    <w:multiLevelType w:val="hybridMultilevel"/>
    <w:tmpl w:val="3B3CDCBE"/>
    <w:lvl w:ilvl="0" w:tplc="5844A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941FB2"/>
    <w:multiLevelType w:val="hybridMultilevel"/>
    <w:tmpl w:val="2C4A6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7285C"/>
    <w:multiLevelType w:val="hybridMultilevel"/>
    <w:tmpl w:val="62A60482"/>
    <w:lvl w:ilvl="0" w:tplc="3D36D58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011A5D"/>
    <w:multiLevelType w:val="hybridMultilevel"/>
    <w:tmpl w:val="1C96FE04"/>
    <w:lvl w:ilvl="0" w:tplc="B5A8732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7F4CB6"/>
    <w:multiLevelType w:val="hybridMultilevel"/>
    <w:tmpl w:val="68E698B8"/>
    <w:lvl w:ilvl="0" w:tplc="2DDEE4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9D3683"/>
    <w:multiLevelType w:val="hybridMultilevel"/>
    <w:tmpl w:val="E98679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80259D"/>
    <w:multiLevelType w:val="hybridMultilevel"/>
    <w:tmpl w:val="FECA4EDC"/>
    <w:lvl w:ilvl="0" w:tplc="7A14B0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E66B42"/>
    <w:multiLevelType w:val="hybridMultilevel"/>
    <w:tmpl w:val="1F181E30"/>
    <w:lvl w:ilvl="0" w:tplc="F98068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F17412D"/>
    <w:multiLevelType w:val="hybridMultilevel"/>
    <w:tmpl w:val="21A4F66E"/>
    <w:lvl w:ilvl="0" w:tplc="ED22DF8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7846AC"/>
    <w:multiLevelType w:val="hybridMultilevel"/>
    <w:tmpl w:val="D9E841C8"/>
    <w:lvl w:ilvl="0" w:tplc="A0C637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210D37"/>
    <w:multiLevelType w:val="hybridMultilevel"/>
    <w:tmpl w:val="6F50BE02"/>
    <w:lvl w:ilvl="0" w:tplc="174C434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261B5C"/>
    <w:multiLevelType w:val="hybridMultilevel"/>
    <w:tmpl w:val="4A9A7A5C"/>
    <w:lvl w:ilvl="0" w:tplc="0415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D0758F"/>
    <w:multiLevelType w:val="hybridMultilevel"/>
    <w:tmpl w:val="81446D8E"/>
    <w:lvl w:ilvl="0" w:tplc="74382AFC">
      <w:start w:val="1"/>
      <w:numFmt w:val="upperRoman"/>
      <w:pStyle w:val="Nagwek1"/>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7CF49E4"/>
    <w:multiLevelType w:val="hybridMultilevel"/>
    <w:tmpl w:val="C66CC31E"/>
    <w:lvl w:ilvl="0" w:tplc="06AA09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8F5F95"/>
    <w:multiLevelType w:val="hybridMultilevel"/>
    <w:tmpl w:val="5F20BCBE"/>
    <w:lvl w:ilvl="0" w:tplc="01764F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0559A1"/>
    <w:multiLevelType w:val="hybridMultilevel"/>
    <w:tmpl w:val="A1B41E50"/>
    <w:lvl w:ilvl="0" w:tplc="F4FCEAB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2E4BD7"/>
    <w:multiLevelType w:val="hybridMultilevel"/>
    <w:tmpl w:val="90FE04FA"/>
    <w:lvl w:ilvl="0" w:tplc="A32E876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601A8E"/>
    <w:multiLevelType w:val="hybridMultilevel"/>
    <w:tmpl w:val="576E8646"/>
    <w:lvl w:ilvl="0" w:tplc="AC2A49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26128E"/>
    <w:multiLevelType w:val="hybridMultilevel"/>
    <w:tmpl w:val="F3B8942C"/>
    <w:lvl w:ilvl="0" w:tplc="AF18CFA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681B8D"/>
    <w:multiLevelType w:val="hybridMultilevel"/>
    <w:tmpl w:val="518257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DD0B9F"/>
    <w:multiLevelType w:val="hybridMultilevel"/>
    <w:tmpl w:val="4C0247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D57389C"/>
    <w:multiLevelType w:val="hybridMultilevel"/>
    <w:tmpl w:val="8774D7E6"/>
    <w:lvl w:ilvl="0" w:tplc="897A885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7"/>
  </w:num>
  <w:num w:numId="3">
    <w:abstractNumId w:val="17"/>
  </w:num>
  <w:num w:numId="4">
    <w:abstractNumId w:val="38"/>
  </w:num>
  <w:num w:numId="5">
    <w:abstractNumId w:val="25"/>
  </w:num>
  <w:num w:numId="6">
    <w:abstractNumId w:val="7"/>
  </w:num>
  <w:num w:numId="7">
    <w:abstractNumId w:val="9"/>
  </w:num>
  <w:num w:numId="8">
    <w:abstractNumId w:val="6"/>
  </w:num>
  <w:num w:numId="9">
    <w:abstractNumId w:val="35"/>
  </w:num>
  <w:num w:numId="10">
    <w:abstractNumId w:val="18"/>
  </w:num>
  <w:num w:numId="11">
    <w:abstractNumId w:val="31"/>
  </w:num>
  <w:num w:numId="12">
    <w:abstractNumId w:val="11"/>
  </w:num>
  <w:num w:numId="13">
    <w:abstractNumId w:val="36"/>
  </w:num>
  <w:num w:numId="14">
    <w:abstractNumId w:val="4"/>
  </w:num>
  <w:num w:numId="15">
    <w:abstractNumId w:val="42"/>
  </w:num>
  <w:num w:numId="16">
    <w:abstractNumId w:val="13"/>
  </w:num>
  <w:num w:numId="17">
    <w:abstractNumId w:val="20"/>
  </w:num>
  <w:num w:numId="18">
    <w:abstractNumId w:val="3"/>
  </w:num>
  <w:num w:numId="19">
    <w:abstractNumId w:val="32"/>
  </w:num>
  <w:num w:numId="20">
    <w:abstractNumId w:val="30"/>
  </w:num>
  <w:num w:numId="21">
    <w:abstractNumId w:val="29"/>
  </w:num>
  <w:num w:numId="22">
    <w:abstractNumId w:val="24"/>
  </w:num>
  <w:num w:numId="23">
    <w:abstractNumId w:val="12"/>
  </w:num>
  <w:num w:numId="24">
    <w:abstractNumId w:val="5"/>
  </w:num>
  <w:num w:numId="25">
    <w:abstractNumId w:val="10"/>
  </w:num>
  <w:num w:numId="26">
    <w:abstractNumId w:val="0"/>
  </w:num>
  <w:num w:numId="27">
    <w:abstractNumId w:val="2"/>
  </w:num>
  <w:num w:numId="28">
    <w:abstractNumId w:val="34"/>
  </w:num>
  <w:num w:numId="29">
    <w:abstractNumId w:val="39"/>
  </w:num>
  <w:num w:numId="30">
    <w:abstractNumId w:val="21"/>
  </w:num>
  <w:num w:numId="31">
    <w:abstractNumId w:val="37"/>
  </w:num>
  <w:num w:numId="32">
    <w:abstractNumId w:val="14"/>
  </w:num>
  <w:num w:numId="33">
    <w:abstractNumId w:val="23"/>
  </w:num>
  <w:num w:numId="34">
    <w:abstractNumId w:val="26"/>
  </w:num>
  <w:num w:numId="35">
    <w:abstractNumId w:val="41"/>
  </w:num>
  <w:num w:numId="36">
    <w:abstractNumId w:val="19"/>
  </w:num>
  <w:num w:numId="37">
    <w:abstractNumId w:val="28"/>
  </w:num>
  <w:num w:numId="38">
    <w:abstractNumId w:val="40"/>
  </w:num>
  <w:num w:numId="39">
    <w:abstractNumId w:val="33"/>
  </w:num>
  <w:num w:numId="40">
    <w:abstractNumId w:val="8"/>
  </w:num>
  <w:num w:numId="41">
    <w:abstractNumId w:val="1"/>
  </w:num>
  <w:num w:numId="42">
    <w:abstractNumId w:val="15"/>
  </w:num>
  <w:num w:numId="43">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A00D2"/>
    <w:rsid w:val="0003254D"/>
    <w:rsid w:val="00033402"/>
    <w:rsid w:val="00047CCD"/>
    <w:rsid w:val="00047DAB"/>
    <w:rsid w:val="000507B7"/>
    <w:rsid w:val="000619A6"/>
    <w:rsid w:val="00070920"/>
    <w:rsid w:val="00077681"/>
    <w:rsid w:val="0008080C"/>
    <w:rsid w:val="000842FC"/>
    <w:rsid w:val="00091D14"/>
    <w:rsid w:val="00094ED4"/>
    <w:rsid w:val="000A2D28"/>
    <w:rsid w:val="000A4DE8"/>
    <w:rsid w:val="000A77A4"/>
    <w:rsid w:val="000F20D1"/>
    <w:rsid w:val="00100816"/>
    <w:rsid w:val="00105064"/>
    <w:rsid w:val="001075D4"/>
    <w:rsid w:val="00121362"/>
    <w:rsid w:val="001235D5"/>
    <w:rsid w:val="001272CC"/>
    <w:rsid w:val="00136249"/>
    <w:rsid w:val="00143A42"/>
    <w:rsid w:val="00151CFF"/>
    <w:rsid w:val="001915AB"/>
    <w:rsid w:val="001A0F08"/>
    <w:rsid w:val="001A1E54"/>
    <w:rsid w:val="001A328A"/>
    <w:rsid w:val="001F2FE4"/>
    <w:rsid w:val="00203A1A"/>
    <w:rsid w:val="00230CA7"/>
    <w:rsid w:val="0023450D"/>
    <w:rsid w:val="00235CE0"/>
    <w:rsid w:val="002523A0"/>
    <w:rsid w:val="002526DB"/>
    <w:rsid w:val="002531AB"/>
    <w:rsid w:val="0027129C"/>
    <w:rsid w:val="00271D57"/>
    <w:rsid w:val="00277229"/>
    <w:rsid w:val="00281DE6"/>
    <w:rsid w:val="002971E5"/>
    <w:rsid w:val="002A2EAE"/>
    <w:rsid w:val="002D0451"/>
    <w:rsid w:val="00322673"/>
    <w:rsid w:val="00323876"/>
    <w:rsid w:val="00336FD2"/>
    <w:rsid w:val="00344A5D"/>
    <w:rsid w:val="00353AE2"/>
    <w:rsid w:val="00364C72"/>
    <w:rsid w:val="00373BE0"/>
    <w:rsid w:val="00386D70"/>
    <w:rsid w:val="00396400"/>
    <w:rsid w:val="003A6796"/>
    <w:rsid w:val="003A6C9C"/>
    <w:rsid w:val="003B0A05"/>
    <w:rsid w:val="003B6307"/>
    <w:rsid w:val="003B77C2"/>
    <w:rsid w:val="003C1FD9"/>
    <w:rsid w:val="003D3B9C"/>
    <w:rsid w:val="003D7AA7"/>
    <w:rsid w:val="003E3997"/>
    <w:rsid w:val="003E7A7D"/>
    <w:rsid w:val="003F39B5"/>
    <w:rsid w:val="003F52A4"/>
    <w:rsid w:val="00423065"/>
    <w:rsid w:val="004343E7"/>
    <w:rsid w:val="00436E46"/>
    <w:rsid w:val="00454CF8"/>
    <w:rsid w:val="00462798"/>
    <w:rsid w:val="004729D2"/>
    <w:rsid w:val="00474D22"/>
    <w:rsid w:val="0047626C"/>
    <w:rsid w:val="00476930"/>
    <w:rsid w:val="00477B6F"/>
    <w:rsid w:val="00482E32"/>
    <w:rsid w:val="00492B16"/>
    <w:rsid w:val="00495716"/>
    <w:rsid w:val="004A2D19"/>
    <w:rsid w:val="004A6514"/>
    <w:rsid w:val="004B6F7F"/>
    <w:rsid w:val="004C3186"/>
    <w:rsid w:val="004C4807"/>
    <w:rsid w:val="004D1B27"/>
    <w:rsid w:val="004D632C"/>
    <w:rsid w:val="004E2FB9"/>
    <w:rsid w:val="004E5557"/>
    <w:rsid w:val="004F2D81"/>
    <w:rsid w:val="00502DA5"/>
    <w:rsid w:val="00512CB7"/>
    <w:rsid w:val="005173CE"/>
    <w:rsid w:val="00526D20"/>
    <w:rsid w:val="005279AA"/>
    <w:rsid w:val="0053693B"/>
    <w:rsid w:val="005621CB"/>
    <w:rsid w:val="00562C00"/>
    <w:rsid w:val="00564025"/>
    <w:rsid w:val="00585FD7"/>
    <w:rsid w:val="00586D2D"/>
    <w:rsid w:val="005928EA"/>
    <w:rsid w:val="005946C4"/>
    <w:rsid w:val="005A00D2"/>
    <w:rsid w:val="005D04F3"/>
    <w:rsid w:val="005F07CC"/>
    <w:rsid w:val="00614B42"/>
    <w:rsid w:val="00627862"/>
    <w:rsid w:val="006304A2"/>
    <w:rsid w:val="006425CC"/>
    <w:rsid w:val="00644926"/>
    <w:rsid w:val="00683045"/>
    <w:rsid w:val="00684AA4"/>
    <w:rsid w:val="00696CC2"/>
    <w:rsid w:val="006A2814"/>
    <w:rsid w:val="006B7CD1"/>
    <w:rsid w:val="006C0183"/>
    <w:rsid w:val="006C0F25"/>
    <w:rsid w:val="006D7FA2"/>
    <w:rsid w:val="006E2B34"/>
    <w:rsid w:val="006E53CF"/>
    <w:rsid w:val="006E75C7"/>
    <w:rsid w:val="006F1507"/>
    <w:rsid w:val="006F791C"/>
    <w:rsid w:val="007041E3"/>
    <w:rsid w:val="0071274A"/>
    <w:rsid w:val="00730083"/>
    <w:rsid w:val="00734742"/>
    <w:rsid w:val="0076751B"/>
    <w:rsid w:val="00772853"/>
    <w:rsid w:val="00781361"/>
    <w:rsid w:val="00785400"/>
    <w:rsid w:val="0079275E"/>
    <w:rsid w:val="00794EED"/>
    <w:rsid w:val="007B1466"/>
    <w:rsid w:val="007B3607"/>
    <w:rsid w:val="007E475E"/>
    <w:rsid w:val="007E7D7D"/>
    <w:rsid w:val="007F144A"/>
    <w:rsid w:val="007F6155"/>
    <w:rsid w:val="0080165C"/>
    <w:rsid w:val="00817108"/>
    <w:rsid w:val="00824470"/>
    <w:rsid w:val="008261CC"/>
    <w:rsid w:val="00830FBA"/>
    <w:rsid w:val="00852924"/>
    <w:rsid w:val="00857D2B"/>
    <w:rsid w:val="008619FD"/>
    <w:rsid w:val="00891F00"/>
    <w:rsid w:val="008A3B5A"/>
    <w:rsid w:val="008A5EC4"/>
    <w:rsid w:val="008B475D"/>
    <w:rsid w:val="008B47D6"/>
    <w:rsid w:val="008B7A0C"/>
    <w:rsid w:val="008C0503"/>
    <w:rsid w:val="008C1919"/>
    <w:rsid w:val="008C3B47"/>
    <w:rsid w:val="008D1DE8"/>
    <w:rsid w:val="008D5A39"/>
    <w:rsid w:val="008E7266"/>
    <w:rsid w:val="008F54BF"/>
    <w:rsid w:val="0091016A"/>
    <w:rsid w:val="00915174"/>
    <w:rsid w:val="00920164"/>
    <w:rsid w:val="009251BC"/>
    <w:rsid w:val="00943BA0"/>
    <w:rsid w:val="00945EE9"/>
    <w:rsid w:val="00950E97"/>
    <w:rsid w:val="00950F67"/>
    <w:rsid w:val="009521AF"/>
    <w:rsid w:val="00966F52"/>
    <w:rsid w:val="00970505"/>
    <w:rsid w:val="00974A8D"/>
    <w:rsid w:val="009772D4"/>
    <w:rsid w:val="00980A6E"/>
    <w:rsid w:val="00983C34"/>
    <w:rsid w:val="009D6A02"/>
    <w:rsid w:val="009E041D"/>
    <w:rsid w:val="009E43A3"/>
    <w:rsid w:val="009F28C9"/>
    <w:rsid w:val="00A12BFB"/>
    <w:rsid w:val="00A20333"/>
    <w:rsid w:val="00A54690"/>
    <w:rsid w:val="00A5731B"/>
    <w:rsid w:val="00A63178"/>
    <w:rsid w:val="00A63BA4"/>
    <w:rsid w:val="00A6702D"/>
    <w:rsid w:val="00A7196F"/>
    <w:rsid w:val="00A73696"/>
    <w:rsid w:val="00A75306"/>
    <w:rsid w:val="00A809D5"/>
    <w:rsid w:val="00A81D82"/>
    <w:rsid w:val="00A95AA9"/>
    <w:rsid w:val="00AA0ED1"/>
    <w:rsid w:val="00AA2952"/>
    <w:rsid w:val="00AC635A"/>
    <w:rsid w:val="00AD16C9"/>
    <w:rsid w:val="00AE4A9E"/>
    <w:rsid w:val="00B01627"/>
    <w:rsid w:val="00B07924"/>
    <w:rsid w:val="00B152D8"/>
    <w:rsid w:val="00B51D16"/>
    <w:rsid w:val="00B57C1E"/>
    <w:rsid w:val="00B7209D"/>
    <w:rsid w:val="00B83450"/>
    <w:rsid w:val="00B904FA"/>
    <w:rsid w:val="00BA4D24"/>
    <w:rsid w:val="00C01D86"/>
    <w:rsid w:val="00C15877"/>
    <w:rsid w:val="00C229E6"/>
    <w:rsid w:val="00C50A6A"/>
    <w:rsid w:val="00C5740B"/>
    <w:rsid w:val="00C618C3"/>
    <w:rsid w:val="00C77E00"/>
    <w:rsid w:val="00C906EB"/>
    <w:rsid w:val="00CA2C37"/>
    <w:rsid w:val="00CB2959"/>
    <w:rsid w:val="00CB2B65"/>
    <w:rsid w:val="00CC359F"/>
    <w:rsid w:val="00CD2C4F"/>
    <w:rsid w:val="00CD4D12"/>
    <w:rsid w:val="00D97B20"/>
    <w:rsid w:val="00DA168F"/>
    <w:rsid w:val="00DD130C"/>
    <w:rsid w:val="00DD294A"/>
    <w:rsid w:val="00E033B7"/>
    <w:rsid w:val="00E1273C"/>
    <w:rsid w:val="00E26919"/>
    <w:rsid w:val="00E32A2D"/>
    <w:rsid w:val="00E32E08"/>
    <w:rsid w:val="00E45FC5"/>
    <w:rsid w:val="00E55185"/>
    <w:rsid w:val="00E567A5"/>
    <w:rsid w:val="00E56C7C"/>
    <w:rsid w:val="00E65962"/>
    <w:rsid w:val="00E70A5C"/>
    <w:rsid w:val="00E857EA"/>
    <w:rsid w:val="00E95A25"/>
    <w:rsid w:val="00EA08EB"/>
    <w:rsid w:val="00EB5FF9"/>
    <w:rsid w:val="00ED3D02"/>
    <w:rsid w:val="00ED4024"/>
    <w:rsid w:val="00EE501F"/>
    <w:rsid w:val="00EF5045"/>
    <w:rsid w:val="00F1700C"/>
    <w:rsid w:val="00F17030"/>
    <w:rsid w:val="00F27E43"/>
    <w:rsid w:val="00F31C8D"/>
    <w:rsid w:val="00F33BD5"/>
    <w:rsid w:val="00F613EE"/>
    <w:rsid w:val="00F61DDC"/>
    <w:rsid w:val="00F742EB"/>
    <w:rsid w:val="00F83248"/>
    <w:rsid w:val="00F9634D"/>
    <w:rsid w:val="00FB11C2"/>
    <w:rsid w:val="00FB4FA3"/>
    <w:rsid w:val="00FC3AF7"/>
    <w:rsid w:val="00FD1967"/>
    <w:rsid w:val="00FE3FE2"/>
    <w:rsid w:val="00FE6C34"/>
    <w:rsid w:val="00FE770E"/>
    <w:rsid w:val="00FF4D1B"/>
    <w:rsid w:val="00FF7C7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3FD3AA"/>
  <w15:docId w15:val="{843429B8-3E8A-4248-BF4C-9B8AD148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20333"/>
    <w:rPr>
      <w:rFonts w:ascii="Calibri" w:eastAsia="Calibri" w:hAnsi="Calibri" w:cs="Times New Roman"/>
    </w:rPr>
  </w:style>
  <w:style w:type="paragraph" w:styleId="Nagwek1">
    <w:name w:val="heading 1"/>
    <w:basedOn w:val="Normalny"/>
    <w:next w:val="Normalny"/>
    <w:link w:val="Nagwek1Znak"/>
    <w:uiPriority w:val="9"/>
    <w:qFormat/>
    <w:rsid w:val="00474D22"/>
    <w:pPr>
      <w:keepNext/>
      <w:keepLines/>
      <w:numPr>
        <w:numId w:val="39"/>
      </w:numPr>
      <w:spacing w:before="240" w:after="240"/>
      <w:jc w:val="both"/>
      <w:outlineLvl w:val="0"/>
    </w:pPr>
    <w:rPr>
      <w:rFonts w:ascii="Times New Roman" w:eastAsiaTheme="majorEastAsia" w:hAnsi="Times New Roman"/>
      <w:b/>
      <w:bCs/>
      <w:smallCaps/>
      <w:sz w:val="32"/>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53AE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3AE2"/>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353AE2"/>
    <w:rPr>
      <w:sz w:val="16"/>
      <w:szCs w:val="16"/>
    </w:rPr>
  </w:style>
  <w:style w:type="paragraph" w:styleId="Tekstkomentarza">
    <w:name w:val="annotation text"/>
    <w:basedOn w:val="Normalny"/>
    <w:link w:val="TekstkomentarzaZnak"/>
    <w:uiPriority w:val="99"/>
    <w:semiHidden/>
    <w:unhideWhenUsed/>
    <w:rsid w:val="00353A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3AE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53AE2"/>
    <w:rPr>
      <w:b/>
      <w:bCs/>
    </w:rPr>
  </w:style>
  <w:style w:type="character" w:customStyle="1" w:styleId="TematkomentarzaZnak">
    <w:name w:val="Temat komentarza Znak"/>
    <w:basedOn w:val="TekstkomentarzaZnak"/>
    <w:link w:val="Tematkomentarza"/>
    <w:uiPriority w:val="99"/>
    <w:semiHidden/>
    <w:rsid w:val="00353AE2"/>
    <w:rPr>
      <w:rFonts w:ascii="Calibri" w:eastAsia="Calibri" w:hAnsi="Calibri" w:cs="Times New Roman"/>
      <w:b/>
      <w:bCs/>
      <w:sz w:val="20"/>
      <w:szCs w:val="20"/>
    </w:rPr>
  </w:style>
  <w:style w:type="paragraph" w:styleId="Akapitzlist">
    <w:name w:val="List Paragraph"/>
    <w:basedOn w:val="Normalny"/>
    <w:uiPriority w:val="34"/>
    <w:qFormat/>
    <w:rsid w:val="008D5A39"/>
    <w:pPr>
      <w:ind w:left="720"/>
      <w:contextualSpacing/>
    </w:pPr>
  </w:style>
  <w:style w:type="paragraph" w:styleId="Nagwek">
    <w:name w:val="header"/>
    <w:basedOn w:val="Normalny"/>
    <w:link w:val="NagwekZnak"/>
    <w:uiPriority w:val="99"/>
    <w:unhideWhenUsed/>
    <w:rsid w:val="002526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26DB"/>
    <w:rPr>
      <w:rFonts w:ascii="Calibri" w:eastAsia="Calibri" w:hAnsi="Calibri" w:cs="Times New Roman"/>
    </w:rPr>
  </w:style>
  <w:style w:type="paragraph" w:styleId="Stopka">
    <w:name w:val="footer"/>
    <w:basedOn w:val="Normalny"/>
    <w:link w:val="StopkaZnak"/>
    <w:uiPriority w:val="99"/>
    <w:unhideWhenUsed/>
    <w:rsid w:val="002526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26DB"/>
    <w:rPr>
      <w:rFonts w:ascii="Calibri" w:eastAsia="Calibri" w:hAnsi="Calibri" w:cs="Times New Roman"/>
    </w:rPr>
  </w:style>
  <w:style w:type="table" w:styleId="Tabela-Siatka">
    <w:name w:val="Table Grid"/>
    <w:basedOn w:val="Standardowy"/>
    <w:uiPriority w:val="59"/>
    <w:rsid w:val="007B3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omylnaczcionkaakapitu"/>
    <w:rsid w:val="00FE770E"/>
  </w:style>
  <w:style w:type="character" w:customStyle="1" w:styleId="Nagwek1Znak">
    <w:name w:val="Nagłówek 1 Znak"/>
    <w:basedOn w:val="Domylnaczcionkaakapitu"/>
    <w:link w:val="Nagwek1"/>
    <w:uiPriority w:val="9"/>
    <w:rsid w:val="00474D22"/>
    <w:rPr>
      <w:rFonts w:ascii="Times New Roman" w:eastAsiaTheme="majorEastAsia" w:hAnsi="Times New Roman" w:cs="Times New Roman"/>
      <w:b/>
      <w:bCs/>
      <w:smallCaps/>
      <w:sz w:val="3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964666">
      <w:bodyDiv w:val="1"/>
      <w:marLeft w:val="0"/>
      <w:marRight w:val="0"/>
      <w:marTop w:val="0"/>
      <w:marBottom w:val="0"/>
      <w:divBdr>
        <w:top w:val="none" w:sz="0" w:space="0" w:color="auto"/>
        <w:left w:val="none" w:sz="0" w:space="0" w:color="auto"/>
        <w:bottom w:val="none" w:sz="0" w:space="0" w:color="auto"/>
        <w:right w:val="none" w:sz="0" w:space="0" w:color="auto"/>
      </w:divBdr>
    </w:div>
    <w:div w:id="491797112">
      <w:bodyDiv w:val="1"/>
      <w:marLeft w:val="0"/>
      <w:marRight w:val="0"/>
      <w:marTop w:val="0"/>
      <w:marBottom w:val="0"/>
      <w:divBdr>
        <w:top w:val="none" w:sz="0" w:space="0" w:color="auto"/>
        <w:left w:val="none" w:sz="0" w:space="0" w:color="auto"/>
        <w:bottom w:val="none" w:sz="0" w:space="0" w:color="auto"/>
        <w:right w:val="none" w:sz="0" w:space="0" w:color="auto"/>
      </w:divBdr>
    </w:div>
    <w:div w:id="530187223">
      <w:bodyDiv w:val="1"/>
      <w:marLeft w:val="0"/>
      <w:marRight w:val="0"/>
      <w:marTop w:val="0"/>
      <w:marBottom w:val="0"/>
      <w:divBdr>
        <w:top w:val="none" w:sz="0" w:space="0" w:color="auto"/>
        <w:left w:val="none" w:sz="0" w:space="0" w:color="auto"/>
        <w:bottom w:val="none" w:sz="0" w:space="0" w:color="auto"/>
        <w:right w:val="none" w:sz="0" w:space="0" w:color="auto"/>
      </w:divBdr>
    </w:div>
    <w:div w:id="755324538">
      <w:bodyDiv w:val="1"/>
      <w:marLeft w:val="0"/>
      <w:marRight w:val="0"/>
      <w:marTop w:val="0"/>
      <w:marBottom w:val="0"/>
      <w:divBdr>
        <w:top w:val="none" w:sz="0" w:space="0" w:color="auto"/>
        <w:left w:val="none" w:sz="0" w:space="0" w:color="auto"/>
        <w:bottom w:val="none" w:sz="0" w:space="0" w:color="auto"/>
        <w:right w:val="none" w:sz="0" w:space="0" w:color="auto"/>
      </w:divBdr>
    </w:div>
    <w:div w:id="1283610249">
      <w:bodyDiv w:val="1"/>
      <w:marLeft w:val="0"/>
      <w:marRight w:val="0"/>
      <w:marTop w:val="0"/>
      <w:marBottom w:val="0"/>
      <w:divBdr>
        <w:top w:val="none" w:sz="0" w:space="0" w:color="auto"/>
        <w:left w:val="none" w:sz="0" w:space="0" w:color="auto"/>
        <w:bottom w:val="none" w:sz="0" w:space="0" w:color="auto"/>
        <w:right w:val="none" w:sz="0" w:space="0" w:color="auto"/>
      </w:divBdr>
      <w:divsChild>
        <w:div w:id="1182163443">
          <w:marLeft w:val="0"/>
          <w:marRight w:val="0"/>
          <w:marTop w:val="0"/>
          <w:marBottom w:val="0"/>
          <w:divBdr>
            <w:top w:val="none" w:sz="0" w:space="0" w:color="auto"/>
            <w:left w:val="none" w:sz="0" w:space="0" w:color="auto"/>
            <w:bottom w:val="none" w:sz="0" w:space="0" w:color="auto"/>
            <w:right w:val="none" w:sz="0" w:space="0" w:color="auto"/>
          </w:divBdr>
        </w:div>
      </w:divsChild>
    </w:div>
    <w:div w:id="1310864709">
      <w:bodyDiv w:val="1"/>
      <w:marLeft w:val="0"/>
      <w:marRight w:val="0"/>
      <w:marTop w:val="0"/>
      <w:marBottom w:val="0"/>
      <w:divBdr>
        <w:top w:val="none" w:sz="0" w:space="0" w:color="auto"/>
        <w:left w:val="none" w:sz="0" w:space="0" w:color="auto"/>
        <w:bottom w:val="none" w:sz="0" w:space="0" w:color="auto"/>
        <w:right w:val="none" w:sz="0" w:space="0" w:color="auto"/>
      </w:divBdr>
    </w:div>
    <w:div w:id="1392341150">
      <w:bodyDiv w:val="1"/>
      <w:marLeft w:val="0"/>
      <w:marRight w:val="0"/>
      <w:marTop w:val="0"/>
      <w:marBottom w:val="0"/>
      <w:divBdr>
        <w:top w:val="none" w:sz="0" w:space="0" w:color="auto"/>
        <w:left w:val="none" w:sz="0" w:space="0" w:color="auto"/>
        <w:bottom w:val="none" w:sz="0" w:space="0" w:color="auto"/>
        <w:right w:val="none" w:sz="0" w:space="0" w:color="auto"/>
      </w:divBdr>
    </w:div>
    <w:div w:id="1468667110">
      <w:bodyDiv w:val="1"/>
      <w:marLeft w:val="0"/>
      <w:marRight w:val="0"/>
      <w:marTop w:val="0"/>
      <w:marBottom w:val="0"/>
      <w:divBdr>
        <w:top w:val="none" w:sz="0" w:space="0" w:color="auto"/>
        <w:left w:val="none" w:sz="0" w:space="0" w:color="auto"/>
        <w:bottom w:val="none" w:sz="0" w:space="0" w:color="auto"/>
        <w:right w:val="none" w:sz="0" w:space="0" w:color="auto"/>
      </w:divBdr>
    </w:div>
    <w:div w:id="1509520958">
      <w:bodyDiv w:val="1"/>
      <w:marLeft w:val="0"/>
      <w:marRight w:val="0"/>
      <w:marTop w:val="0"/>
      <w:marBottom w:val="0"/>
      <w:divBdr>
        <w:top w:val="none" w:sz="0" w:space="0" w:color="auto"/>
        <w:left w:val="none" w:sz="0" w:space="0" w:color="auto"/>
        <w:bottom w:val="none" w:sz="0" w:space="0" w:color="auto"/>
        <w:right w:val="none" w:sz="0" w:space="0" w:color="auto"/>
      </w:divBdr>
    </w:div>
    <w:div w:id="1516842510">
      <w:bodyDiv w:val="1"/>
      <w:marLeft w:val="0"/>
      <w:marRight w:val="0"/>
      <w:marTop w:val="0"/>
      <w:marBottom w:val="0"/>
      <w:divBdr>
        <w:top w:val="none" w:sz="0" w:space="0" w:color="auto"/>
        <w:left w:val="none" w:sz="0" w:space="0" w:color="auto"/>
        <w:bottom w:val="none" w:sz="0" w:space="0" w:color="auto"/>
        <w:right w:val="none" w:sz="0" w:space="0" w:color="auto"/>
      </w:divBdr>
      <w:divsChild>
        <w:div w:id="56051412">
          <w:marLeft w:val="0"/>
          <w:marRight w:val="0"/>
          <w:marTop w:val="0"/>
          <w:marBottom w:val="0"/>
          <w:divBdr>
            <w:top w:val="none" w:sz="0" w:space="0" w:color="auto"/>
            <w:left w:val="none" w:sz="0" w:space="0" w:color="auto"/>
            <w:bottom w:val="none" w:sz="0" w:space="0" w:color="auto"/>
            <w:right w:val="none" w:sz="0" w:space="0" w:color="auto"/>
          </w:divBdr>
          <w:divsChild>
            <w:div w:id="1031419884">
              <w:marLeft w:val="0"/>
              <w:marRight w:val="0"/>
              <w:marTop w:val="0"/>
              <w:marBottom w:val="0"/>
              <w:divBdr>
                <w:top w:val="none" w:sz="0" w:space="0" w:color="auto"/>
                <w:left w:val="none" w:sz="0" w:space="0" w:color="auto"/>
                <w:bottom w:val="none" w:sz="0" w:space="0" w:color="auto"/>
                <w:right w:val="none" w:sz="0" w:space="0" w:color="auto"/>
              </w:divBdr>
              <w:divsChild>
                <w:div w:id="1439059808">
                  <w:marLeft w:val="0"/>
                  <w:marRight w:val="0"/>
                  <w:marTop w:val="0"/>
                  <w:marBottom w:val="0"/>
                  <w:divBdr>
                    <w:top w:val="none" w:sz="0" w:space="0" w:color="auto"/>
                    <w:left w:val="none" w:sz="0" w:space="0" w:color="auto"/>
                    <w:bottom w:val="none" w:sz="0" w:space="0" w:color="auto"/>
                    <w:right w:val="none" w:sz="0" w:space="0" w:color="auto"/>
                  </w:divBdr>
                  <w:divsChild>
                    <w:div w:id="101190512">
                      <w:marLeft w:val="0"/>
                      <w:marRight w:val="0"/>
                      <w:marTop w:val="0"/>
                      <w:marBottom w:val="0"/>
                      <w:divBdr>
                        <w:top w:val="none" w:sz="0" w:space="0" w:color="auto"/>
                        <w:left w:val="none" w:sz="0" w:space="0" w:color="auto"/>
                        <w:bottom w:val="none" w:sz="0" w:space="0" w:color="auto"/>
                        <w:right w:val="none" w:sz="0" w:space="0" w:color="auto"/>
                      </w:divBdr>
                      <w:divsChild>
                        <w:div w:id="1270509512">
                          <w:marLeft w:val="0"/>
                          <w:marRight w:val="0"/>
                          <w:marTop w:val="0"/>
                          <w:marBottom w:val="0"/>
                          <w:divBdr>
                            <w:top w:val="none" w:sz="0" w:space="0" w:color="auto"/>
                            <w:left w:val="none" w:sz="0" w:space="0" w:color="auto"/>
                            <w:bottom w:val="none" w:sz="0" w:space="0" w:color="auto"/>
                            <w:right w:val="none" w:sz="0" w:space="0" w:color="auto"/>
                          </w:divBdr>
                          <w:divsChild>
                            <w:div w:id="3947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39268">
                      <w:marLeft w:val="0"/>
                      <w:marRight w:val="0"/>
                      <w:marTop w:val="0"/>
                      <w:marBottom w:val="0"/>
                      <w:divBdr>
                        <w:top w:val="none" w:sz="0" w:space="0" w:color="auto"/>
                        <w:left w:val="none" w:sz="0" w:space="0" w:color="auto"/>
                        <w:bottom w:val="none" w:sz="0" w:space="0" w:color="auto"/>
                        <w:right w:val="none" w:sz="0" w:space="0" w:color="auto"/>
                      </w:divBdr>
                      <w:divsChild>
                        <w:div w:id="529337244">
                          <w:marLeft w:val="0"/>
                          <w:marRight w:val="0"/>
                          <w:marTop w:val="0"/>
                          <w:marBottom w:val="0"/>
                          <w:divBdr>
                            <w:top w:val="none" w:sz="0" w:space="0" w:color="auto"/>
                            <w:left w:val="none" w:sz="0" w:space="0" w:color="auto"/>
                            <w:bottom w:val="none" w:sz="0" w:space="0" w:color="auto"/>
                            <w:right w:val="none" w:sz="0" w:space="0" w:color="auto"/>
                          </w:divBdr>
                          <w:divsChild>
                            <w:div w:id="127698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314473">
      <w:bodyDiv w:val="1"/>
      <w:marLeft w:val="0"/>
      <w:marRight w:val="0"/>
      <w:marTop w:val="0"/>
      <w:marBottom w:val="0"/>
      <w:divBdr>
        <w:top w:val="none" w:sz="0" w:space="0" w:color="auto"/>
        <w:left w:val="none" w:sz="0" w:space="0" w:color="auto"/>
        <w:bottom w:val="none" w:sz="0" w:space="0" w:color="auto"/>
        <w:right w:val="none" w:sz="0" w:space="0" w:color="auto"/>
      </w:divBdr>
      <w:divsChild>
        <w:div w:id="97214259">
          <w:marLeft w:val="0"/>
          <w:marRight w:val="0"/>
          <w:marTop w:val="0"/>
          <w:marBottom w:val="0"/>
          <w:divBdr>
            <w:top w:val="none" w:sz="0" w:space="0" w:color="auto"/>
            <w:left w:val="none" w:sz="0" w:space="0" w:color="auto"/>
            <w:bottom w:val="none" w:sz="0" w:space="0" w:color="auto"/>
            <w:right w:val="none" w:sz="0" w:space="0" w:color="auto"/>
          </w:divBdr>
        </w:div>
      </w:divsChild>
    </w:div>
    <w:div w:id="1790664946">
      <w:bodyDiv w:val="1"/>
      <w:marLeft w:val="0"/>
      <w:marRight w:val="0"/>
      <w:marTop w:val="0"/>
      <w:marBottom w:val="0"/>
      <w:divBdr>
        <w:top w:val="none" w:sz="0" w:space="0" w:color="auto"/>
        <w:left w:val="none" w:sz="0" w:space="0" w:color="auto"/>
        <w:bottom w:val="none" w:sz="0" w:space="0" w:color="auto"/>
        <w:right w:val="none" w:sz="0" w:space="0" w:color="auto"/>
      </w:divBdr>
    </w:div>
    <w:div w:id="190814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64DE7-1DF2-44E4-B1AB-6E5CFB06B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2691</Words>
  <Characters>16150</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dc:creator>
  <cp:lastModifiedBy>Anna Osiecka</cp:lastModifiedBy>
  <cp:revision>2</cp:revision>
  <cp:lastPrinted>2021-11-23T13:30:00Z</cp:lastPrinted>
  <dcterms:created xsi:type="dcterms:W3CDTF">2022-03-16T13:18:00Z</dcterms:created>
  <dcterms:modified xsi:type="dcterms:W3CDTF">2022-03-16T13:18:00Z</dcterms:modified>
</cp:coreProperties>
</file>